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bookmarkStart w:id="1" w:name="_GoBack"/>
      <w:bookmarkEnd w:id="1"/>
    </w:p>
    <w:p>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outlineLvl w:val="9"/>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联络员备案须知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一、备案方式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（一）现场办理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企业在办理设立、变更、备案登记时，可一并办理联络员备案、变更事宜；其他特殊情形请与所属登记机关联系。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（二）网上办理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网上办理适用于已备案过联络员，且原联络员联系电话有效的企业，请企业自行登录国家企业信用信息公示系统（湖南）（http://hn.gsxt.gov.cn），点击“企业信息填报”—“联络员备案及变更”进行办理。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二、现场办理所需提交材料</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outlineLvl w:val="9"/>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1、公司登记（备案）申请书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填写说明：基本信息（必填）、备案（仅需勾选“联络员”）、</w:t>
      </w:r>
      <w:r>
        <w:rPr>
          <w:rFonts w:hint="eastAsia" w:ascii="Times New Roman" w:hAnsi="Times New Roman" w:eastAsia="仿宋_GB2312" w:cs="Times New Roman"/>
          <w:color w:val="000000"/>
          <w:sz w:val="32"/>
          <w:szCs w:val="32"/>
          <w:lang w:eastAsia="zh-CN"/>
        </w:rPr>
        <w:t>指定代表</w:t>
      </w:r>
      <w:r>
        <w:rPr>
          <w:rFonts w:hint="eastAsia" w:ascii="Times New Roman" w:hAnsi="Times New Roman" w:eastAsia="仿宋_GB2312" w:cs="Times New Roman"/>
          <w:color w:val="000000"/>
          <w:sz w:val="32"/>
          <w:szCs w:val="32"/>
          <w:lang w:val="en-US" w:eastAsia="zh-CN"/>
        </w:rPr>
        <w:t>/委托代理人（必填）、</w:t>
      </w:r>
      <w:r>
        <w:rPr>
          <w:rFonts w:hint="default" w:ascii="Times New Roman" w:hAnsi="Times New Roman" w:eastAsia="仿宋_GB2312" w:cs="Times New Roman"/>
          <w:color w:val="000000"/>
          <w:sz w:val="32"/>
          <w:szCs w:val="32"/>
        </w:rPr>
        <w:t>申请人</w:t>
      </w:r>
      <w:r>
        <w:rPr>
          <w:rFonts w:hint="eastAsia" w:ascii="Times New Roman" w:hAnsi="Times New Roman" w:eastAsia="仿宋_GB2312" w:cs="Times New Roman"/>
          <w:color w:val="000000"/>
          <w:sz w:val="32"/>
          <w:szCs w:val="32"/>
          <w:lang w:eastAsia="zh-CN"/>
        </w:rPr>
        <w:t>签署</w:t>
      </w:r>
      <w:r>
        <w:rPr>
          <w:rFonts w:hint="default" w:ascii="Times New Roman" w:hAnsi="Times New Roman" w:eastAsia="仿宋_GB2312" w:cs="Times New Roman"/>
          <w:color w:val="000000"/>
          <w:sz w:val="32"/>
          <w:szCs w:val="32"/>
        </w:rPr>
        <w:t>（法定代表人签字、加盖公章）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2、《联络员信息》（必填、身份证复印件注明“经核对与原件一致”，加盖公章）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3、营业执照复印件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注明“经核对与原件一致”，加盖公章</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pStyle w:val="4"/>
        <w:spacing w:after="0" w:line="500" w:lineRule="exact"/>
        <w:ind w:left="0" w:leftChars="0"/>
        <w:jc w:val="center"/>
        <w:outlineLvl w:val="1"/>
        <w:rPr>
          <w:rFonts w:hint="eastAsia" w:ascii="宋体" w:hAnsi="宋体"/>
          <w:b/>
          <w:sz w:val="44"/>
          <w:szCs w:val="44"/>
        </w:rPr>
      </w:pPr>
      <w:r>
        <w:rPr>
          <w:rFonts w:hint="default" w:ascii="Times New Roman" w:hAnsi="Times New Roman" w:eastAsia="华文中宋" w:cs="Times New Roman"/>
          <w:sz w:val="28"/>
          <w:szCs w:val="28"/>
          <w:bdr w:val="single" w:color="auto" w:sz="4" w:space="0"/>
        </w:rPr>
        <w:br w:type="page"/>
      </w:r>
      <w:r>
        <w:rPr>
          <w:rFonts w:hint="eastAsia" w:ascii="宋体" w:hAnsi="宋体"/>
          <w:b/>
          <w:sz w:val="44"/>
          <w:szCs w:val="44"/>
        </w:rPr>
        <w:t>公司登记（备案）申请书</w:t>
      </w:r>
    </w:p>
    <w:tbl>
      <w:tblPr>
        <w:tblStyle w:val="9"/>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黑体" w:hAnsi="宋体" w:eastAsia="黑体"/>
                <w:b/>
                <w:bCs/>
                <w:szCs w:val="21"/>
                <w:lang w:val="zh-CN"/>
              </w:rPr>
            </w:pPr>
            <w:r>
              <w:rPr>
                <w:rFonts w:hint="eastAsia" w:ascii="黑体" w:hAnsi="宋体" w:eastAsia="黑体"/>
                <w:b/>
                <w:bCs/>
                <w:sz w:val="28"/>
                <w:szCs w:val="21"/>
                <w:lang w:val="en" w:eastAsia="zh-CN"/>
              </w:rPr>
              <w:t>□</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bCs/>
                <w:szCs w:val="21"/>
              </w:rPr>
            </w:pP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bCs/>
                <w:szCs w:val="21"/>
                <w:u w:val="single"/>
              </w:rPr>
            </w:pPr>
            <w:r>
              <w:rPr>
                <w:rFonts w:hint="eastAsia" w:ascii="宋体"/>
                <w:bCs/>
                <w:szCs w:val="21"/>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u w:val="single"/>
              </w:rPr>
            </w:pPr>
            <w:r>
              <w:rPr>
                <w:rFonts w:hint="eastAsia" w:ascii="宋体" w:hAnsi="宋体"/>
                <w:bCs/>
                <w:szCs w:val="21"/>
                <w:u w:val="non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hAnsi="宋体"/>
                <w:bCs/>
                <w:szCs w:val="21"/>
                <w:lang w:val="zh-CN"/>
              </w:rPr>
            </w:pPr>
            <w:r>
              <w:rPr>
                <w:rFonts w:hint="eastAsia" w:ascii="宋体" w:hAnsi="宋体"/>
                <w:bCs/>
                <w:szCs w:val="21"/>
                <w:lang w:val="zh-CN"/>
              </w:rPr>
              <w:t>法定代表人</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textAlignment w:val="auto"/>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textAlignment w:val="auto"/>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textAlignment w:val="auto"/>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rPr>
            </w:pPr>
            <w:r>
              <w:rPr>
                <w:rFonts w:hint="eastAsia" w:ascii="宋体" w:hAnsi="宋体"/>
                <w:bCs/>
                <w:szCs w:val="21"/>
              </w:rPr>
              <w:t>投资总额</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设立方式</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lang w:val="zh-CN"/>
              </w:rPr>
            </w:pPr>
            <w:r>
              <w:rPr>
                <w:rFonts w:hint="eastAsia" w:ascii="宋体" w:hAnsi="宋体"/>
                <w:bCs/>
                <w:szCs w:val="21"/>
                <w:lang w:val="zh-CN"/>
              </w:rPr>
              <w:t>□发起设立</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textAlignment w:val="auto"/>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lang w:val="zh-CN"/>
              </w:rPr>
            </w:pPr>
            <w:r>
              <w:rPr>
                <w:rFonts w:hint="eastAsia" w:ascii="宋体"/>
                <w:bCs/>
                <w:szCs w:val="21"/>
                <w:lang w:val="zh-CN"/>
              </w:rPr>
              <w:t>经营范围</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tbl>
      <w:tblPr>
        <w:tblStyle w:val="9"/>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keepNext w:val="0"/>
              <w:keepLines w:val="0"/>
              <w:pageBreakBefore w:val="0"/>
              <w:widowControl w:val="0"/>
              <w:tabs>
                <w:tab w:val="left" w:pos="4508"/>
              </w:tabs>
              <w:kinsoku/>
              <w:wordWrap/>
              <w:overflowPunct/>
              <w:topLinePunct w:val="0"/>
              <w:autoSpaceDE w:val="0"/>
              <w:autoSpaceDN w:val="0"/>
              <w:bidi w:val="0"/>
              <w:adjustRightInd w:val="0"/>
              <w:snapToGrid w:val="0"/>
              <w:spacing w:line="360" w:lineRule="exact"/>
              <w:jc w:val="center"/>
              <w:textAlignment w:val="auto"/>
              <w:rPr>
                <w:rFonts w:ascii="黑体" w:hAnsi="宋体" w:eastAsia="黑体"/>
                <w:b/>
                <w:bCs/>
                <w:sz w:val="28"/>
                <w:szCs w:val="21"/>
                <w:lang w:val="zh-CN"/>
              </w:rPr>
            </w:pPr>
            <w:r>
              <w:rPr>
                <w:rFonts w:hint="eastAsia" w:ascii="黑体" w:hAnsi="宋体" w:eastAsia="黑体"/>
                <w:b/>
                <w:bCs/>
                <w:sz w:val="28"/>
                <w:szCs w:val="21"/>
                <w:lang w:val="en" w:eastAsia="zh-CN"/>
              </w:rPr>
              <w:t>□</w:t>
            </w: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keepNext w:val="0"/>
              <w:keepLines w:val="0"/>
              <w:pageBreakBefore w:val="0"/>
              <w:widowControl w:val="0"/>
              <w:kinsoku/>
              <w:wordWrap/>
              <w:overflowPunct/>
              <w:topLinePunct w:val="0"/>
              <w:bidi w:val="0"/>
              <w:spacing w:line="360" w:lineRule="exact"/>
              <w:ind w:firstLine="420" w:firstLineChars="200"/>
              <w:textAlignment w:val="auto"/>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eastAsia="黑体"/>
                <w:bCs/>
                <w:szCs w:val="21"/>
                <w:u w:val="single"/>
              </w:rPr>
            </w:pPr>
            <w:r>
              <w:rPr>
                <w:rFonts w:hint="default" w:ascii="黑体" w:hAnsi="宋体" w:eastAsia="黑体"/>
                <w:b/>
                <w:bCs/>
                <w:sz w:val="28"/>
                <w:szCs w:val="21"/>
                <w:lang w:val="en"/>
              </w:rPr>
              <w:t>□</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ascii="宋体" w:hAnsi="宋体"/>
                <w:bCs/>
                <w:szCs w:val="21"/>
              </w:rPr>
            </w:pPr>
            <w:r>
              <w:rPr>
                <w:rFonts w:hint="eastAsia" w:ascii="宋体" w:hAnsi="宋体"/>
                <w:bCs/>
                <w:szCs w:val="21"/>
              </w:rPr>
              <w:t>□公司董事、监事、高级管理人员</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hint="eastAsia" w:ascii="宋体" w:hAnsi="宋体"/>
                <w:bCs/>
                <w:szCs w:val="21"/>
              </w:rPr>
            </w:pPr>
            <w:r>
              <w:rPr>
                <w:rFonts w:hint="eastAsia" w:ascii="宋体" w:hAnsi="宋体"/>
                <w:bCs/>
                <w:szCs w:val="21"/>
              </w:rPr>
              <w:t>□经营期限</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ascii="宋体" w:hAnsi="宋体"/>
                <w:bCs/>
                <w:szCs w:val="21"/>
              </w:rPr>
            </w:pPr>
            <w:r>
              <w:rPr>
                <w:rFonts w:hint="eastAsia" w:ascii="宋体" w:hAnsi="宋体"/>
                <w:bCs/>
                <w:szCs w:val="21"/>
              </w:rPr>
              <w:t>□章程（含修正案）</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ascii="宋体" w:hAnsi="宋体"/>
                <w:bCs/>
                <w:szCs w:val="21"/>
              </w:rPr>
            </w:pPr>
            <w:r>
              <w:rPr>
                <w:rFonts w:hint="eastAsia" w:ascii="宋体" w:hAnsi="宋体"/>
                <w:bCs/>
                <w:szCs w:val="21"/>
              </w:rPr>
              <w:t>□认缴出资数额</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ascii="宋体" w:hAnsi="宋体"/>
                <w:bCs/>
                <w:szCs w:val="21"/>
              </w:rPr>
            </w:pPr>
            <w:r>
              <w:rPr>
                <w:rFonts w:hint="default" w:ascii="宋体" w:hAnsi="宋体"/>
                <w:bCs/>
                <w:szCs w:val="21"/>
                <w:lang w:val="en" w:eastAsia="zh-CN"/>
              </w:rPr>
              <w:t>□</w:t>
            </w:r>
            <w:r>
              <w:rPr>
                <w:rFonts w:hint="eastAsia" w:ascii="宋体" w:hAnsi="宋体"/>
                <w:bCs/>
                <w:szCs w:val="21"/>
              </w:rPr>
              <w:t>联络员</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41" w:firstLineChars="50"/>
              <w:jc w:val="center"/>
              <w:textAlignment w:val="auto"/>
              <w:rPr>
                <w:rFonts w:ascii="华文中宋" w:hAnsi="华文中宋" w:eastAsia="华文中宋"/>
                <w:bCs/>
                <w:szCs w:val="21"/>
                <w:u w:val="single"/>
              </w:rPr>
            </w:pPr>
            <w:r>
              <w:rPr>
                <w:rFonts w:hint="default" w:ascii="黑体" w:hAnsi="宋体" w:eastAsia="黑体"/>
                <w:b/>
                <w:bCs/>
                <w:sz w:val="28"/>
                <w:szCs w:val="21"/>
                <w:lang w:val="en"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szCs w:val="21"/>
              </w:rPr>
            </w:pPr>
            <w:r>
              <w:rPr>
                <w:rFonts w:hint="eastAsia" w:ascii="宋体" w:hAnsi="宋体"/>
                <w:szCs w:val="21"/>
              </w:rPr>
              <w:t>1、同意□不同意□核对登记材料中的复印件并签署核对意见；</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szCs w:val="21"/>
              </w:rPr>
            </w:pPr>
            <w:r>
              <w:rPr>
                <w:rFonts w:hint="eastAsia" w:ascii="宋体" w:hAnsi="宋体"/>
                <w:szCs w:val="21"/>
              </w:rPr>
              <w:t>2、同意□不同意□修改企业自备文件的错误；</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szCs w:val="21"/>
              </w:rPr>
            </w:pPr>
            <w:r>
              <w:rPr>
                <w:rFonts w:hint="eastAsia" w:ascii="宋体" w:hAnsi="宋体"/>
                <w:szCs w:val="21"/>
              </w:rPr>
              <w:t>3、同意□不同意□修改有关表格的填写错误；</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textAlignment w:val="auto"/>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宋体"/>
                <w:sz w:val="24"/>
              </w:rPr>
            </w:pPr>
            <w:r>
              <w:rPr>
                <w:rFonts w:hint="eastAsia" w:ascii="黑体" w:hAnsi="宋体" w:eastAsia="黑体"/>
                <w:b/>
                <w:bCs/>
                <w:sz w:val="28"/>
                <w:szCs w:val="21"/>
                <w:lang w:val="en" w:eastAsia="zh-CN"/>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23"/>
              <w:keepNext w:val="0"/>
              <w:keepLines w:val="0"/>
              <w:pageBreakBefore w:val="0"/>
              <w:widowControl w:val="0"/>
              <w:kinsoku/>
              <w:wordWrap/>
              <w:overflowPunct/>
              <w:topLinePunct w:val="0"/>
              <w:bidi w:val="0"/>
              <w:spacing w:line="360" w:lineRule="exact"/>
              <w:ind w:firstLine="420" w:firstLineChars="200"/>
              <w:textAlignment w:val="auto"/>
              <w:rPr>
                <w:lang w:val="zh-CN"/>
              </w:rPr>
            </w:pPr>
            <w:r>
              <w:rPr>
                <w:rFonts w:hint="eastAsia"/>
                <w:lang w:val="zh-CN"/>
              </w:rPr>
              <w:t>（一）填报的信息及提交的材料真实、准确、有效、完整。</w:t>
            </w:r>
          </w:p>
          <w:p>
            <w:pPr>
              <w:keepNext w:val="0"/>
              <w:keepLines w:val="0"/>
              <w:pageBreakBefore w:val="0"/>
              <w:widowControl w:val="0"/>
              <w:kinsoku/>
              <w:wordWrap/>
              <w:overflowPunct/>
              <w:topLinePunct w:val="0"/>
              <w:autoSpaceDE w:val="0"/>
              <w:autoSpaceDN w:val="0"/>
              <w:bidi w:val="0"/>
              <w:adjustRightInd w:val="0"/>
              <w:spacing w:line="360" w:lineRule="exact"/>
              <w:ind w:left="1050" w:leftChars="200" w:hanging="630" w:hangingChars="300"/>
              <w:jc w:val="left"/>
              <w:textAlignment w:val="auto"/>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keepNext w:val="0"/>
              <w:keepLines w:val="0"/>
              <w:pageBreakBefore w:val="0"/>
              <w:widowControl w:val="0"/>
              <w:kinsoku/>
              <w:wordWrap/>
              <w:overflowPunct/>
              <w:topLinePunct w:val="0"/>
              <w:bidi w:val="0"/>
              <w:spacing w:line="360" w:lineRule="exact"/>
              <w:ind w:left="15" w:firstLine="420" w:firstLineChars="200"/>
              <w:textAlignment w:val="auto"/>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keepNext w:val="0"/>
              <w:keepLines w:val="0"/>
              <w:pageBreakBefore w:val="0"/>
              <w:widowControl w:val="0"/>
              <w:kinsoku/>
              <w:wordWrap/>
              <w:overflowPunct/>
              <w:topLinePunct w:val="0"/>
              <w:bidi w:val="0"/>
              <w:spacing w:line="360" w:lineRule="exact"/>
              <w:ind w:left="1050" w:leftChars="200" w:hanging="630" w:hangingChars="300"/>
              <w:textAlignment w:val="auto"/>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6"/>
              <w:keepNext w:val="0"/>
              <w:keepLines w:val="0"/>
              <w:pageBreakBefore w:val="0"/>
              <w:widowControl w:val="0"/>
              <w:kinsoku/>
              <w:wordWrap/>
              <w:overflowPunct/>
              <w:topLinePunct w:val="0"/>
              <w:bidi w:val="0"/>
              <w:spacing w:line="360" w:lineRule="exact"/>
              <w:textAlignment w:val="auto"/>
              <w:rPr>
                <w:rFonts w:hint="eastAsia"/>
                <w:lang w:val="zh-CN"/>
              </w:rPr>
            </w:pPr>
          </w:p>
          <w:p>
            <w:pPr>
              <w:pStyle w:val="20"/>
              <w:keepNext w:val="0"/>
              <w:keepLines w:val="0"/>
              <w:pageBreakBefore w:val="0"/>
              <w:widowControl w:val="0"/>
              <w:kinsoku/>
              <w:wordWrap/>
              <w:overflowPunct/>
              <w:topLinePunct w:val="0"/>
              <w:bidi w:val="0"/>
              <w:adjustRightInd w:val="0"/>
              <w:snapToGrid w:val="0"/>
              <w:spacing w:line="360" w:lineRule="exact"/>
              <w:ind w:firstLine="630" w:firstLineChars="300"/>
              <w:textAlignment w:val="auto"/>
              <w:rPr>
                <w:rFonts w:hint="eastAsia" w:ascii="宋体" w:hAnsi="宋体"/>
                <w:szCs w:val="21"/>
              </w:rPr>
            </w:pP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szCs w:val="21"/>
              </w:rPr>
            </w:pPr>
            <w:r>
              <w:rPr>
                <w:rFonts w:hint="eastAsia" w:ascii="宋体" w:hAnsi="宋体"/>
                <w:szCs w:val="21"/>
              </w:rPr>
              <w:t>全体股东签字或盖章（仅限有限责任公司设立登记，可另附签字页）：</w:t>
            </w:r>
          </w:p>
          <w:p>
            <w:pPr>
              <w:pStyle w:val="20"/>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szCs w:val="21"/>
              </w:rPr>
            </w:pPr>
            <w:r>
              <w:rPr>
                <w:rFonts w:hint="eastAsia" w:ascii="宋体" w:hAnsi="宋体"/>
                <w:szCs w:val="21"/>
              </w:rPr>
              <w:t>董事会成员签字（仅限股份有限公司设立登记，可另附签字页）：</w:t>
            </w:r>
          </w:p>
          <w:p>
            <w:pPr>
              <w:pStyle w:val="20"/>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szCs w:val="21"/>
              </w:rPr>
            </w:pPr>
            <w:r>
              <w:rPr>
                <w:rFonts w:hint="eastAsia" w:ascii="宋体" w:hAnsi="宋体"/>
                <w:szCs w:val="21"/>
              </w:rPr>
              <w:t>法定代表人签字：</w:t>
            </w:r>
          </w:p>
          <w:p>
            <w:pPr>
              <w:pStyle w:val="20"/>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20"/>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szCs w:val="21"/>
              </w:rPr>
            </w:pPr>
          </w:p>
          <w:p>
            <w:pPr>
              <w:pStyle w:val="20"/>
              <w:keepNext w:val="0"/>
              <w:keepLines w:val="0"/>
              <w:pageBreakBefore w:val="0"/>
              <w:widowControl w:val="0"/>
              <w:kinsoku/>
              <w:wordWrap/>
              <w:overflowPunct/>
              <w:topLinePunct w:val="0"/>
              <w:bidi w:val="0"/>
              <w:adjustRightInd w:val="0"/>
              <w:snapToGrid w:val="0"/>
              <w:spacing w:line="360" w:lineRule="exact"/>
              <w:jc w:val="both"/>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20"/>
              <w:keepNext w:val="0"/>
              <w:keepLines w:val="0"/>
              <w:pageBreakBefore w:val="0"/>
              <w:widowControl w:val="0"/>
              <w:kinsoku/>
              <w:wordWrap/>
              <w:overflowPunct/>
              <w:topLinePunct w:val="0"/>
              <w:bidi w:val="0"/>
              <w:adjustRightInd w:val="0"/>
              <w:snapToGrid w:val="0"/>
              <w:spacing w:line="360" w:lineRule="exact"/>
              <w:jc w:val="both"/>
              <w:textAlignment w:val="auto"/>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keepNext w:val="0"/>
        <w:keepLines w:val="0"/>
        <w:pageBreakBefore w:val="0"/>
        <w:widowControl w:val="0"/>
        <w:kinsoku/>
        <w:wordWrap/>
        <w:overflowPunct/>
        <w:topLinePunct w:val="0"/>
        <w:bidi w:val="0"/>
        <w:spacing w:line="360" w:lineRule="exact"/>
        <w:ind w:right="-370" w:rightChars="-176"/>
        <w:textAlignment w:val="auto"/>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20"/>
        <w:spacing w:line="520" w:lineRule="exact"/>
        <w:rPr>
          <w:rFonts w:ascii="宋体" w:hAnsi="宋体"/>
          <w:sz w:val="28"/>
          <w:szCs w:val="28"/>
        </w:rPr>
        <w:sectPr>
          <w:headerReference r:id="rId3" w:type="default"/>
          <w:footerReference r:id="rId4" w:type="default"/>
          <w:pgSz w:w="11906" w:h="16838"/>
          <w:pgMar w:top="1327" w:right="1389" w:bottom="1327" w:left="1389" w:header="851" w:footer="992" w:gutter="0"/>
          <w:cols w:space="720" w:num="1"/>
          <w:docGrid w:type="lines" w:linePitch="312" w:charSpace="0"/>
        </w:sectPr>
      </w:pPr>
    </w:p>
    <w:p>
      <w:pPr>
        <w:spacing w:line="360" w:lineRule="auto"/>
      </w:pPr>
    </w:p>
    <w:p>
      <w:pPr>
        <w:pStyle w:val="20"/>
        <w:spacing w:line="520" w:lineRule="exact"/>
        <w:jc w:val="center"/>
        <w:outlineLvl w:val="2"/>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9"/>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20"/>
              <w:spacing w:line="520" w:lineRule="exact"/>
              <w:jc w:val="center"/>
              <w:rPr>
                <w:rFonts w:ascii="宋体"/>
                <w:szCs w:val="21"/>
              </w:rPr>
            </w:pPr>
          </w:p>
        </w:tc>
        <w:tc>
          <w:tcPr>
            <w:tcW w:w="1843" w:type="dxa"/>
            <w:tcBorders>
              <w:top w:val="single" w:color="auto" w:sz="12" w:space="0"/>
            </w:tcBorders>
            <w:noWrap w:val="0"/>
            <w:vAlign w:val="center"/>
          </w:tcPr>
          <w:p>
            <w:pPr>
              <w:pStyle w:val="20"/>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20"/>
              <w:jc w:val="center"/>
              <w:rPr>
                <w:rFonts w:ascii="宋体"/>
                <w:szCs w:val="21"/>
              </w:rPr>
            </w:pPr>
            <w:r>
              <w:rPr>
                <w:rFonts w:hint="eastAsia" w:ascii="宋体" w:hAnsi="宋体"/>
                <w:szCs w:val="21"/>
              </w:rPr>
              <w:t>移动电话</w:t>
            </w:r>
          </w:p>
        </w:tc>
        <w:tc>
          <w:tcPr>
            <w:tcW w:w="3402" w:type="dxa"/>
            <w:noWrap w:val="0"/>
            <w:vAlign w:val="center"/>
          </w:tcPr>
          <w:p>
            <w:pPr>
              <w:pStyle w:val="20"/>
              <w:spacing w:line="520" w:lineRule="exact"/>
              <w:jc w:val="center"/>
              <w:rPr>
                <w:rFonts w:ascii="宋体"/>
                <w:szCs w:val="21"/>
              </w:rPr>
            </w:pPr>
          </w:p>
        </w:tc>
        <w:tc>
          <w:tcPr>
            <w:tcW w:w="1843" w:type="dxa"/>
            <w:noWrap w:val="0"/>
            <w:vAlign w:val="center"/>
          </w:tcPr>
          <w:p>
            <w:pPr>
              <w:pStyle w:val="20"/>
              <w:jc w:val="center"/>
              <w:rPr>
                <w:rFonts w:ascii="宋体"/>
                <w:szCs w:val="21"/>
              </w:rPr>
            </w:pPr>
            <w:r>
              <w:rPr>
                <w:rFonts w:hint="eastAsia" w:ascii="宋体" w:hAnsi="宋体"/>
                <w:szCs w:val="21"/>
              </w:rPr>
              <w:t>电子邮箱</w:t>
            </w:r>
          </w:p>
        </w:tc>
        <w:tc>
          <w:tcPr>
            <w:tcW w:w="2958" w:type="dxa"/>
            <w:noWrap w:val="0"/>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20"/>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20"/>
              <w:spacing w:line="520" w:lineRule="exact"/>
              <w:jc w:val="center"/>
              <w:rPr>
                <w:rFonts w:ascii="宋体"/>
                <w:szCs w:val="21"/>
              </w:rPr>
            </w:pPr>
          </w:p>
          <w:p>
            <w:pPr>
              <w:pStyle w:val="20"/>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20"/>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hint="eastAsia"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531" w:rightChars="-253"/>
        <w:textAlignment w:val="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keepNext w:val="0"/>
        <w:keepLines w:val="0"/>
        <w:pageBreakBefore w:val="0"/>
        <w:widowControl w:val="0"/>
        <w:kinsoku/>
        <w:wordWrap/>
        <w:overflowPunct/>
        <w:topLinePunct w:val="0"/>
        <w:autoSpaceDE/>
        <w:autoSpaceDN/>
        <w:bidi w:val="0"/>
        <w:adjustRightInd/>
        <w:snapToGrid/>
        <w:spacing w:line="360" w:lineRule="exact"/>
        <w:ind w:left="10" w:leftChars="5" w:firstLine="10" w:firstLineChars="5"/>
        <w:textAlignment w:val="auto"/>
        <w:rPr>
          <w:rFonts w:hint="eastAsia" w:ascii="宋体" w:hAnsi="宋体"/>
        </w:rPr>
      </w:pPr>
      <w:r>
        <w:rPr>
          <w:rFonts w:hint="eastAsia" w:ascii="宋体" w:hAnsi="宋体"/>
        </w:rPr>
        <w:t>2、《联络员信息》未变更的不需重填。</w:t>
      </w:r>
    </w:p>
    <w:p>
      <w:pPr>
        <w:keepNext w:val="0"/>
        <w:keepLines w:val="0"/>
        <w:pageBreakBefore w:val="0"/>
        <w:widowControl w:val="0"/>
        <w:kinsoku/>
        <w:wordWrap/>
        <w:overflowPunct/>
        <w:topLinePunct w:val="0"/>
        <w:autoSpaceDE/>
        <w:autoSpaceDN/>
        <w:bidi w:val="0"/>
        <w:adjustRightInd/>
        <w:snapToGrid/>
        <w:spacing w:before="156" w:beforeLines="50" w:line="320" w:lineRule="exact"/>
        <w:ind w:firstLine="5040" w:firstLineChars="2400"/>
        <w:textAlignment w:val="auto"/>
        <w:rPr>
          <w:rFonts w:hint="default" w:ascii="Times New Roman" w:hAnsi="Times New Roman" w:cs="Times New Roman"/>
          <w:color w:val="000000"/>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xMzBkOWIzMDUxNjFiODRkYWVjNmZlMTA5NTE3MGQifQ=="/>
  </w:docVars>
  <w:rsids>
    <w:rsidRoot w:val="002D1515"/>
    <w:rsid w:val="00000F84"/>
    <w:rsid w:val="000013CA"/>
    <w:rsid w:val="00020168"/>
    <w:rsid w:val="0004200F"/>
    <w:rsid w:val="00052447"/>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4281"/>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5E5B"/>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061DC2"/>
    <w:rsid w:val="07873A71"/>
    <w:rsid w:val="105617A6"/>
    <w:rsid w:val="1B5775C3"/>
    <w:rsid w:val="1FF22625"/>
    <w:rsid w:val="2F93DDC5"/>
    <w:rsid w:val="331A1D5C"/>
    <w:rsid w:val="5056649C"/>
    <w:rsid w:val="60690DC5"/>
    <w:rsid w:val="697300C4"/>
    <w:rsid w:val="7536127A"/>
    <w:rsid w:val="79B43685"/>
    <w:rsid w:val="7AF763A1"/>
    <w:rsid w:val="7E04190B"/>
    <w:rsid w:val="EFDF1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link w:val="18"/>
    <w:qFormat/>
    <w:uiPriority w:val="0"/>
    <w:pPr>
      <w:spacing w:after="120" w:line="480" w:lineRule="auto"/>
      <w:ind w:left="420" w:leftChars="200"/>
    </w:pPr>
    <w:rPr>
      <w:rFonts w:ascii="Times New Roman" w:hAnsi="Times New Roman"/>
    </w:rPr>
  </w:style>
  <w:style w:type="paragraph" w:styleId="5">
    <w:name w:val="Balloon Text"/>
    <w:basedOn w:val="1"/>
    <w:link w:val="22"/>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FollowedHyperlink"/>
    <w:basedOn w:val="11"/>
    <w:semiHidden/>
    <w:unhideWhenUsed/>
    <w:qFormat/>
    <w:uiPriority w:val="0"/>
    <w:rPr>
      <w:color w:val="800080" w:themeColor="followedHyperlink"/>
      <w:u w:val="single"/>
      <w14:textFill>
        <w14:solidFill>
          <w14:schemeClr w14:val="folHlink"/>
        </w14:solidFill>
      </w14:textFill>
    </w:rPr>
  </w:style>
  <w:style w:type="character" w:styleId="14">
    <w:name w:val="Hyperlink"/>
    <w:qFormat/>
    <w:uiPriority w:val="0"/>
    <w:rPr>
      <w:color w:val="0000FF"/>
      <w:u w:val="single"/>
    </w:rPr>
  </w:style>
  <w:style w:type="paragraph" w:styleId="15">
    <w:name w:val="List Paragraph"/>
    <w:basedOn w:val="1"/>
    <w:qFormat/>
    <w:uiPriority w:val="34"/>
    <w:pPr>
      <w:ind w:firstLine="420" w:firstLineChars="200"/>
    </w:pPr>
    <w:rPr>
      <w:szCs w:val="22"/>
    </w:rPr>
  </w:style>
  <w:style w:type="character" w:customStyle="1" w:styleId="16">
    <w:name w:val="页眉 Char"/>
    <w:basedOn w:val="11"/>
    <w:link w:val="7"/>
    <w:qFormat/>
    <w:uiPriority w:val="0"/>
    <w:rPr>
      <w:rFonts w:ascii="Calibri" w:hAnsi="Calibri"/>
      <w:kern w:val="2"/>
      <w:sz w:val="18"/>
      <w:szCs w:val="18"/>
    </w:rPr>
  </w:style>
  <w:style w:type="character" w:customStyle="1" w:styleId="17">
    <w:name w:val="页脚 Char"/>
    <w:basedOn w:val="11"/>
    <w:link w:val="6"/>
    <w:qFormat/>
    <w:uiPriority w:val="0"/>
    <w:rPr>
      <w:rFonts w:ascii="Calibri" w:hAnsi="Calibri"/>
      <w:kern w:val="2"/>
      <w:sz w:val="18"/>
      <w:szCs w:val="18"/>
    </w:rPr>
  </w:style>
  <w:style w:type="character" w:customStyle="1" w:styleId="18">
    <w:name w:val="正文文本缩进 2 Char"/>
    <w:link w:val="4"/>
    <w:qFormat/>
    <w:uiPriority w:val="0"/>
    <w:rPr>
      <w:kern w:val="2"/>
      <w:sz w:val="21"/>
      <w:szCs w:val="24"/>
    </w:rPr>
  </w:style>
  <w:style w:type="character" w:customStyle="1" w:styleId="19">
    <w:name w:val="apple-style-span"/>
    <w:basedOn w:val="11"/>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1">
    <w:name w:val="正文文本缩进 2 Char1"/>
    <w:basedOn w:val="11"/>
    <w:qFormat/>
    <w:uiPriority w:val="0"/>
    <w:rPr>
      <w:rFonts w:ascii="Calibri" w:hAnsi="Calibri"/>
      <w:kern w:val="2"/>
      <w:sz w:val="21"/>
      <w:szCs w:val="24"/>
    </w:rPr>
  </w:style>
  <w:style w:type="character" w:customStyle="1" w:styleId="22">
    <w:name w:val="批注框文本 Char"/>
    <w:basedOn w:val="11"/>
    <w:link w:val="5"/>
    <w:qFormat/>
    <w:uiPriority w:val="0"/>
    <w:rPr>
      <w:rFonts w:ascii="Calibri" w:hAnsi="Calibri"/>
      <w:kern w:val="2"/>
      <w:sz w:val="18"/>
      <w:szCs w:val="18"/>
    </w:rPr>
  </w:style>
  <w:style w:type="paragraph"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1682</Words>
  <Characters>1774</Characters>
  <Lines>16</Lines>
  <Paragraphs>4</Paragraphs>
  <TotalTime>13</TotalTime>
  <ScaleCrop>false</ScaleCrop>
  <LinksUpToDate>false</LinksUpToDate>
  <CharactersWithSpaces>2301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2018-12-26T10:05:00Z</dcterms:created>
  <dc:creator>Administrator</dc:creator>
  <cp:lastModifiedBy>Administrator</cp:lastModifiedBy>
  <cp:lastPrinted>2022-12-29T18:20:00Z</cp:lastPrinted>
  <dcterms:modified xsi:type="dcterms:W3CDTF">2023-01-04T00:29:53Z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D47F652DAA9446F4842004F1FD8446A3</vt:lpwstr>
  </property>
</Properties>
</file>