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5" w:afterLines="25" w:line="560" w:lineRule="exact"/>
        <w:jc w:val="center"/>
        <w:rPr>
          <w:rFonts w:hint="eastAsia" w:ascii="宋体" w:hAnsi="宋体" w:cs="宋体"/>
          <w:bCs/>
          <w:spacing w:val="-10"/>
          <w:kern w:val="44"/>
          <w:sz w:val="36"/>
          <w:szCs w:val="36"/>
        </w:rPr>
      </w:pPr>
      <w:r>
        <w:rPr>
          <w:rFonts w:hint="eastAsia" w:ascii="宋体" w:hAnsi="宋体" w:cs="宋体"/>
          <w:bCs/>
          <w:spacing w:val="-10"/>
          <w:kern w:val="44"/>
          <w:sz w:val="36"/>
          <w:szCs w:val="36"/>
        </w:rPr>
        <w:t>湖南省县（市、区）农产品产地冷藏保鲜设施</w:t>
      </w:r>
    </w:p>
    <w:p>
      <w:pPr>
        <w:spacing w:beforeLines="25" w:afterLines="25" w:line="560" w:lineRule="exact"/>
        <w:jc w:val="center"/>
        <w:rPr>
          <w:rFonts w:eastAsia="方正小标宋简体"/>
          <w:bCs/>
          <w:spacing w:val="-10"/>
          <w:kern w:val="44"/>
          <w:sz w:val="36"/>
          <w:szCs w:val="36"/>
        </w:rPr>
      </w:pPr>
      <w:r>
        <w:rPr>
          <w:rFonts w:hint="eastAsia" w:ascii="宋体" w:hAnsi="宋体" w:cs="宋体"/>
          <w:bCs/>
          <w:spacing w:val="-10"/>
          <w:kern w:val="44"/>
          <w:sz w:val="36"/>
          <w:szCs w:val="36"/>
        </w:rPr>
        <w:t>建设工程验收表</w:t>
      </w:r>
    </w:p>
    <w:tbl>
      <w:tblPr>
        <w:tblStyle w:val="3"/>
        <w:tblW w:w="9000" w:type="dxa"/>
        <w:jc w:val="center"/>
        <w:tblLayout w:type="fixed"/>
        <w:tblCellMar>
          <w:top w:w="0" w:type="dxa"/>
          <w:left w:w="10" w:type="dxa"/>
          <w:bottom w:w="0" w:type="dxa"/>
          <w:right w:w="10" w:type="dxa"/>
        </w:tblCellMar>
      </w:tblPr>
      <w:tblGrid>
        <w:gridCol w:w="1177"/>
        <w:gridCol w:w="85"/>
        <w:gridCol w:w="222"/>
        <w:gridCol w:w="580"/>
        <w:gridCol w:w="228"/>
        <w:gridCol w:w="175"/>
        <w:gridCol w:w="699"/>
        <w:gridCol w:w="729"/>
        <w:gridCol w:w="620"/>
        <w:gridCol w:w="333"/>
        <w:gridCol w:w="1447"/>
        <w:gridCol w:w="235"/>
        <w:gridCol w:w="297"/>
        <w:gridCol w:w="517"/>
        <w:gridCol w:w="870"/>
        <w:gridCol w:w="786"/>
      </w:tblGrid>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ind w:firstLine="160"/>
              <w:jc w:val="center"/>
              <w:textAlignment w:val="center"/>
              <w:rPr>
                <w:kern w:val="0"/>
                <w:sz w:val="18"/>
                <w:szCs w:val="18"/>
              </w:rPr>
            </w:pPr>
            <w:r>
              <w:rPr>
                <w:rFonts w:ascii="宋体" w:hAnsi="宋体"/>
                <w:kern w:val="0"/>
                <w:sz w:val="18"/>
                <w:szCs w:val="18"/>
              </w:rPr>
              <w:t>法人姓名</w:t>
            </w:r>
          </w:p>
        </w:tc>
        <w:tc>
          <w:tcPr>
            <w:tcW w:w="1030" w:type="dxa"/>
            <w:gridSpan w:val="3"/>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603" w:type="dxa"/>
            <w:gridSpan w:val="3"/>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身份证号码</w:t>
            </w:r>
          </w:p>
        </w:tc>
        <w:tc>
          <w:tcPr>
            <w:tcW w:w="2400" w:type="dxa"/>
            <w:gridSpan w:val="3"/>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049" w:type="dxa"/>
            <w:gridSpan w:val="3"/>
            <w:tcBorders>
              <w:top w:val="single" w:color="auto" w:sz="4" w:space="0"/>
              <w:left w:val="single" w:color="auto" w:sz="4" w:space="0"/>
              <w:bottom w:val="nil"/>
              <w:right w:val="nil"/>
            </w:tcBorders>
            <w:shd w:val="clear" w:color="auto" w:fill="FFFFFF"/>
            <w:vAlign w:val="center"/>
          </w:tcPr>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实施主体</w:t>
            </w:r>
          </w:p>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名称</w:t>
            </w:r>
          </w:p>
        </w:tc>
        <w:tc>
          <w:tcPr>
            <w:tcW w:w="1656" w:type="dxa"/>
            <w:gridSpan w:val="2"/>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开户行单位</w:t>
            </w:r>
          </w:p>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名称</w:t>
            </w:r>
          </w:p>
        </w:tc>
        <w:tc>
          <w:tcPr>
            <w:tcW w:w="1030" w:type="dxa"/>
            <w:gridSpan w:val="3"/>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603" w:type="dxa"/>
            <w:gridSpan w:val="3"/>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开户行名称</w:t>
            </w:r>
          </w:p>
        </w:tc>
        <w:tc>
          <w:tcPr>
            <w:tcW w:w="2400" w:type="dxa"/>
            <w:gridSpan w:val="3"/>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049" w:type="dxa"/>
            <w:gridSpan w:val="3"/>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开户账号</w:t>
            </w:r>
          </w:p>
        </w:tc>
        <w:tc>
          <w:tcPr>
            <w:tcW w:w="1656" w:type="dxa"/>
            <w:gridSpan w:val="2"/>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ind w:firstLine="160"/>
              <w:jc w:val="center"/>
              <w:textAlignment w:val="center"/>
              <w:rPr>
                <w:kern w:val="0"/>
                <w:sz w:val="18"/>
                <w:szCs w:val="18"/>
              </w:rPr>
            </w:pPr>
            <w:r>
              <w:rPr>
                <w:rFonts w:ascii="宋体" w:hAnsi="宋体"/>
                <w:kern w:val="0"/>
                <w:sz w:val="18"/>
                <w:szCs w:val="18"/>
              </w:rPr>
              <w:t>建设类型</w:t>
            </w:r>
          </w:p>
        </w:tc>
        <w:tc>
          <w:tcPr>
            <w:tcW w:w="1030" w:type="dxa"/>
            <w:gridSpan w:val="3"/>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603" w:type="dxa"/>
            <w:gridSpan w:val="3"/>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主体等级</w:t>
            </w:r>
          </w:p>
        </w:tc>
        <w:tc>
          <w:tcPr>
            <w:tcW w:w="953" w:type="dxa"/>
            <w:gridSpan w:val="2"/>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447" w:type="dxa"/>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联系方式</w:t>
            </w:r>
          </w:p>
        </w:tc>
        <w:tc>
          <w:tcPr>
            <w:tcW w:w="2705" w:type="dxa"/>
            <w:gridSpan w:val="5"/>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ind w:firstLine="160"/>
              <w:jc w:val="center"/>
              <w:textAlignment w:val="center"/>
              <w:rPr>
                <w:kern w:val="0"/>
                <w:sz w:val="18"/>
                <w:szCs w:val="18"/>
              </w:rPr>
            </w:pPr>
            <w:r>
              <w:rPr>
                <w:rFonts w:ascii="宋体" w:hAnsi="宋体"/>
                <w:kern w:val="0"/>
                <w:sz w:val="18"/>
                <w:szCs w:val="18"/>
              </w:rPr>
              <w:t>建设地址</w:t>
            </w:r>
          </w:p>
        </w:tc>
        <w:tc>
          <w:tcPr>
            <w:tcW w:w="3586" w:type="dxa"/>
            <w:gridSpan w:val="8"/>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447" w:type="dxa"/>
            <w:vMerge w:val="restart"/>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净库容（</w:t>
            </w:r>
            <w:r>
              <w:rPr>
                <w:kern w:val="0"/>
                <w:sz w:val="18"/>
                <w:szCs w:val="18"/>
              </w:rPr>
              <w:t>m³</w:t>
            </w:r>
            <w:r>
              <w:rPr>
                <w:rFonts w:ascii="宋体" w:hAnsi="宋体"/>
                <w:kern w:val="0"/>
                <w:sz w:val="18"/>
                <w:szCs w:val="18"/>
              </w:rPr>
              <w:t>）</w:t>
            </w:r>
          </w:p>
        </w:tc>
        <w:tc>
          <w:tcPr>
            <w:tcW w:w="2705" w:type="dxa"/>
            <w:gridSpan w:val="5"/>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spacing w:line="280" w:lineRule="exact"/>
              <w:ind w:firstLine="520"/>
              <w:jc w:val="center"/>
              <w:textAlignment w:val="center"/>
              <w:rPr>
                <w:kern w:val="0"/>
                <w:sz w:val="18"/>
                <w:szCs w:val="18"/>
              </w:rPr>
            </w:pPr>
            <w:r>
              <w:rPr>
                <w:rFonts w:ascii="宋体" w:hAnsi="宋体"/>
                <w:kern w:val="0"/>
                <w:sz w:val="18"/>
                <w:szCs w:val="18"/>
              </w:rPr>
              <w:t>长：</w:t>
            </w:r>
            <w:r>
              <w:rPr>
                <w:kern w:val="0"/>
                <w:sz w:val="18"/>
                <w:szCs w:val="18"/>
              </w:rPr>
              <w:t xml:space="preserve"> </w:t>
            </w:r>
            <w:r>
              <w:rPr>
                <w:rFonts w:ascii="宋体" w:hAnsi="宋体"/>
                <w:kern w:val="0"/>
                <w:sz w:val="18"/>
                <w:szCs w:val="18"/>
              </w:rPr>
              <w:t>宽</w:t>
            </w:r>
            <w:r>
              <w:rPr>
                <w:kern w:val="0"/>
                <w:sz w:val="18"/>
                <w:szCs w:val="18"/>
              </w:rPr>
              <w:t xml:space="preserve"> </w:t>
            </w:r>
            <w:r>
              <w:rPr>
                <w:rFonts w:ascii="宋体" w:hAnsi="宋体"/>
                <w:kern w:val="0"/>
                <w:sz w:val="18"/>
                <w:szCs w:val="18"/>
              </w:rPr>
              <w:t>：高：（</w:t>
            </w:r>
            <w:r>
              <w:rPr>
                <w:kern w:val="0"/>
                <w:sz w:val="18"/>
                <w:szCs w:val="18"/>
              </w:rPr>
              <w:t>m</w:t>
            </w:r>
            <w:r>
              <w:rPr>
                <w:rFonts w:ascii="宋体" w:hAnsi="宋体"/>
                <w:kern w:val="0"/>
                <w:sz w:val="18"/>
                <w:szCs w:val="18"/>
              </w:rPr>
              <w:t>）</w:t>
            </w:r>
          </w:p>
        </w:tc>
      </w:tr>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ind w:firstLine="160"/>
              <w:jc w:val="center"/>
              <w:textAlignment w:val="center"/>
              <w:rPr>
                <w:kern w:val="0"/>
                <w:sz w:val="18"/>
                <w:szCs w:val="18"/>
              </w:rPr>
            </w:pPr>
            <w:r>
              <w:rPr>
                <w:rFonts w:ascii="宋体" w:hAnsi="宋体"/>
                <w:kern w:val="0"/>
                <w:sz w:val="18"/>
                <w:szCs w:val="18"/>
              </w:rPr>
              <w:t>施工单位</w:t>
            </w:r>
          </w:p>
        </w:tc>
        <w:tc>
          <w:tcPr>
            <w:tcW w:w="1205" w:type="dxa"/>
            <w:gridSpan w:val="4"/>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p>
        </w:tc>
        <w:tc>
          <w:tcPr>
            <w:tcW w:w="1428"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法人姓名</w:t>
            </w:r>
          </w:p>
        </w:tc>
        <w:tc>
          <w:tcPr>
            <w:tcW w:w="953" w:type="dxa"/>
            <w:gridSpan w:val="2"/>
            <w:tcBorders>
              <w:top w:val="single" w:color="auto" w:sz="4" w:space="0"/>
              <w:left w:val="single" w:color="auto" w:sz="4" w:space="0"/>
              <w:bottom w:val="nil"/>
              <w:right w:val="nil"/>
            </w:tcBorders>
            <w:shd w:val="clear" w:color="auto" w:fill="FFFFFF"/>
            <w:vAlign w:val="center"/>
          </w:tcPr>
          <w:p>
            <w:pPr>
              <w:spacing w:line="280" w:lineRule="exact"/>
              <w:jc w:val="center"/>
              <w:textAlignment w:val="center"/>
              <w:rPr>
                <w:kern w:val="0"/>
                <w:sz w:val="18"/>
                <w:szCs w:val="18"/>
              </w:rPr>
            </w:pPr>
          </w:p>
        </w:tc>
        <w:tc>
          <w:tcPr>
            <w:tcW w:w="1682" w:type="dxa"/>
            <w:vMerge w:val="continue"/>
            <w:tcBorders>
              <w:top w:val="single" w:color="auto" w:sz="4" w:space="0"/>
              <w:left w:val="single" w:color="auto" w:sz="4" w:space="0"/>
              <w:bottom w:val="single" w:color="auto" w:sz="4" w:space="0"/>
              <w:right w:val="nil"/>
            </w:tcBorders>
            <w:vAlign w:val="center"/>
          </w:tcPr>
          <w:p>
            <w:pPr>
              <w:widowControl/>
              <w:jc w:val="left"/>
              <w:rPr>
                <w:kern w:val="0"/>
                <w:sz w:val="18"/>
                <w:szCs w:val="18"/>
              </w:rPr>
            </w:pPr>
          </w:p>
        </w:tc>
        <w:tc>
          <w:tcPr>
            <w:tcW w:w="8218"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18"/>
                <w:szCs w:val="18"/>
              </w:rPr>
            </w:pPr>
          </w:p>
        </w:tc>
      </w:tr>
      <w:tr>
        <w:tblPrEx>
          <w:tblCellMar>
            <w:top w:w="0" w:type="dxa"/>
            <w:left w:w="10" w:type="dxa"/>
            <w:bottom w:w="0" w:type="dxa"/>
            <w:right w:w="10" w:type="dxa"/>
          </w:tblCellMar>
        </w:tblPrEx>
        <w:trPr>
          <w:trHeight w:val="680" w:hRule="atLeast"/>
          <w:jc w:val="center"/>
        </w:trPr>
        <w:tc>
          <w:tcPr>
            <w:tcW w:w="2467" w:type="dxa"/>
            <w:gridSpan w:val="6"/>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施工单位技术负责人</w:t>
            </w:r>
          </w:p>
        </w:tc>
        <w:tc>
          <w:tcPr>
            <w:tcW w:w="1428"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p>
        </w:tc>
        <w:tc>
          <w:tcPr>
            <w:tcW w:w="2400" w:type="dxa"/>
            <w:gridSpan w:val="3"/>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施工单位技术负责人</w:t>
            </w:r>
            <w:r>
              <w:rPr>
                <w:rFonts w:hint="eastAsia" w:ascii="宋体" w:hAnsi="宋体"/>
                <w:kern w:val="0"/>
                <w:sz w:val="18"/>
                <w:szCs w:val="18"/>
              </w:rPr>
              <w:t>身份证号</w:t>
            </w:r>
          </w:p>
        </w:tc>
        <w:tc>
          <w:tcPr>
            <w:tcW w:w="2705" w:type="dxa"/>
            <w:gridSpan w:val="5"/>
            <w:tcBorders>
              <w:top w:val="single" w:color="auto" w:sz="4" w:space="0"/>
              <w:left w:val="nil"/>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2467" w:type="dxa"/>
            <w:gridSpan w:val="6"/>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施工单位技术负责人职称</w:t>
            </w:r>
          </w:p>
        </w:tc>
        <w:tc>
          <w:tcPr>
            <w:tcW w:w="1428"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rFonts w:eastAsia="PMingLiU"/>
                <w:kern w:val="0"/>
                <w:sz w:val="18"/>
                <w:szCs w:val="18"/>
              </w:rPr>
            </w:pPr>
          </w:p>
        </w:tc>
        <w:tc>
          <w:tcPr>
            <w:tcW w:w="2400" w:type="dxa"/>
            <w:gridSpan w:val="3"/>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施工单位技术负责人证件号</w:t>
            </w:r>
          </w:p>
        </w:tc>
        <w:tc>
          <w:tcPr>
            <w:tcW w:w="2705" w:type="dxa"/>
            <w:gridSpan w:val="5"/>
            <w:tcBorders>
              <w:top w:val="single" w:color="auto" w:sz="4" w:space="0"/>
              <w:left w:val="nil"/>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2467" w:type="dxa"/>
            <w:gridSpan w:val="6"/>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施工单位现场负责人</w:t>
            </w:r>
          </w:p>
        </w:tc>
        <w:tc>
          <w:tcPr>
            <w:tcW w:w="1428"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kern w:val="0"/>
                <w:sz w:val="18"/>
                <w:szCs w:val="18"/>
              </w:rPr>
            </w:pPr>
          </w:p>
        </w:tc>
        <w:tc>
          <w:tcPr>
            <w:tcW w:w="2400" w:type="dxa"/>
            <w:gridSpan w:val="3"/>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施工单位现场负责人</w:t>
            </w:r>
            <w:r>
              <w:rPr>
                <w:rFonts w:hint="eastAsia" w:ascii="宋体" w:hAnsi="宋体"/>
                <w:kern w:val="0"/>
                <w:sz w:val="18"/>
                <w:szCs w:val="18"/>
              </w:rPr>
              <w:t>身份证号</w:t>
            </w:r>
          </w:p>
        </w:tc>
        <w:tc>
          <w:tcPr>
            <w:tcW w:w="2705" w:type="dxa"/>
            <w:gridSpan w:val="5"/>
            <w:tcBorders>
              <w:top w:val="single" w:color="auto" w:sz="4" w:space="0"/>
              <w:left w:val="nil"/>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2467" w:type="dxa"/>
            <w:gridSpan w:val="6"/>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施工单位现场负责人职称</w:t>
            </w:r>
          </w:p>
        </w:tc>
        <w:tc>
          <w:tcPr>
            <w:tcW w:w="1428" w:type="dxa"/>
            <w:gridSpan w:val="2"/>
            <w:tcBorders>
              <w:top w:val="single" w:color="auto" w:sz="4" w:space="0"/>
              <w:left w:val="single" w:color="auto" w:sz="4" w:space="0"/>
              <w:bottom w:val="nil"/>
              <w:right w:val="nil"/>
            </w:tcBorders>
            <w:shd w:val="clear" w:color="auto" w:fill="FFFFFF"/>
            <w:vAlign w:val="center"/>
          </w:tcPr>
          <w:p>
            <w:pPr>
              <w:autoSpaceDE w:val="0"/>
              <w:autoSpaceDN w:val="0"/>
              <w:spacing w:line="280" w:lineRule="exact"/>
              <w:jc w:val="center"/>
              <w:textAlignment w:val="center"/>
              <w:rPr>
                <w:rFonts w:eastAsia="PMingLiU"/>
                <w:kern w:val="0"/>
                <w:sz w:val="18"/>
                <w:szCs w:val="18"/>
              </w:rPr>
            </w:pPr>
          </w:p>
        </w:tc>
        <w:tc>
          <w:tcPr>
            <w:tcW w:w="2400" w:type="dxa"/>
            <w:gridSpan w:val="3"/>
            <w:tcBorders>
              <w:top w:val="single" w:color="auto" w:sz="4" w:space="0"/>
              <w:left w:val="single" w:color="auto" w:sz="4" w:space="0"/>
              <w:bottom w:val="nil"/>
              <w:right w:val="single" w:color="auto" w:sz="4" w:space="0"/>
            </w:tcBorders>
            <w:shd w:val="clear" w:color="auto" w:fill="FFFFFF"/>
            <w:vAlign w:val="center"/>
          </w:tcPr>
          <w:p>
            <w:pPr>
              <w:spacing w:line="280" w:lineRule="exact"/>
              <w:jc w:val="center"/>
              <w:textAlignment w:val="center"/>
              <w:rPr>
                <w:kern w:val="0"/>
                <w:sz w:val="18"/>
                <w:szCs w:val="18"/>
              </w:rPr>
            </w:pPr>
            <w:r>
              <w:rPr>
                <w:rFonts w:ascii="宋体" w:hAnsi="宋体"/>
                <w:kern w:val="0"/>
                <w:sz w:val="18"/>
                <w:szCs w:val="18"/>
              </w:rPr>
              <w:t>施工单位现场负责人证件号</w:t>
            </w:r>
          </w:p>
        </w:tc>
        <w:tc>
          <w:tcPr>
            <w:tcW w:w="2705" w:type="dxa"/>
            <w:gridSpan w:val="5"/>
            <w:tcBorders>
              <w:top w:val="single" w:color="auto" w:sz="4" w:space="0"/>
              <w:left w:val="nil"/>
              <w:bottom w:val="nil"/>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1262" w:type="dxa"/>
            <w:gridSpan w:val="2"/>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产品类型</w:t>
            </w:r>
          </w:p>
        </w:tc>
        <w:tc>
          <w:tcPr>
            <w:tcW w:w="1205" w:type="dxa"/>
            <w:gridSpan w:val="4"/>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p>
        </w:tc>
        <w:tc>
          <w:tcPr>
            <w:tcW w:w="1428" w:type="dxa"/>
            <w:gridSpan w:val="2"/>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新建或改</w:t>
            </w:r>
          </w:p>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（扩）建</w:t>
            </w:r>
          </w:p>
        </w:tc>
        <w:tc>
          <w:tcPr>
            <w:tcW w:w="953" w:type="dxa"/>
            <w:gridSpan w:val="2"/>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8"/>
                <w:szCs w:val="18"/>
              </w:rPr>
            </w:pPr>
          </w:p>
        </w:tc>
        <w:tc>
          <w:tcPr>
            <w:tcW w:w="1447" w:type="dxa"/>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jc w:val="center"/>
              <w:textAlignment w:val="center"/>
              <w:rPr>
                <w:kern w:val="0"/>
                <w:sz w:val="13"/>
                <w:szCs w:val="13"/>
              </w:rPr>
            </w:pPr>
            <w:r>
              <w:rPr>
                <w:rFonts w:ascii="宋体" w:hAnsi="宋体"/>
                <w:kern w:val="0"/>
                <w:sz w:val="13"/>
                <w:szCs w:val="13"/>
              </w:rPr>
              <w:t>投资总金额（万元）</w:t>
            </w:r>
          </w:p>
        </w:tc>
        <w:tc>
          <w:tcPr>
            <w:tcW w:w="532" w:type="dxa"/>
            <w:gridSpan w:val="2"/>
            <w:tcBorders>
              <w:top w:val="single" w:color="auto" w:sz="4" w:space="0"/>
              <w:left w:val="single" w:color="auto" w:sz="4" w:space="0"/>
              <w:bottom w:val="single" w:color="auto" w:sz="4" w:space="0"/>
              <w:right w:val="nil"/>
            </w:tcBorders>
            <w:shd w:val="clear" w:color="auto" w:fill="FFFFFF"/>
            <w:vAlign w:val="center"/>
          </w:tcPr>
          <w:p>
            <w:pPr>
              <w:spacing w:line="280" w:lineRule="exact"/>
              <w:jc w:val="center"/>
              <w:textAlignment w:val="center"/>
              <w:rPr>
                <w:kern w:val="0"/>
                <w:sz w:val="13"/>
                <w:szCs w:val="13"/>
              </w:rPr>
            </w:pPr>
          </w:p>
        </w:tc>
        <w:tc>
          <w:tcPr>
            <w:tcW w:w="1387" w:type="dxa"/>
            <w:gridSpan w:val="2"/>
            <w:tcBorders>
              <w:top w:val="single" w:color="auto" w:sz="4" w:space="0"/>
              <w:left w:val="single" w:color="auto" w:sz="4" w:space="0"/>
              <w:bottom w:val="single" w:color="auto" w:sz="4" w:space="0"/>
              <w:right w:val="nil"/>
            </w:tcBorders>
            <w:shd w:val="clear" w:color="auto" w:fill="FFFFFF"/>
            <w:vAlign w:val="center"/>
          </w:tcPr>
          <w:p>
            <w:pPr>
              <w:autoSpaceDE w:val="0"/>
              <w:autoSpaceDN w:val="0"/>
              <w:spacing w:line="280" w:lineRule="exact"/>
              <w:jc w:val="center"/>
              <w:textAlignment w:val="center"/>
              <w:rPr>
                <w:kern w:val="0"/>
                <w:sz w:val="13"/>
                <w:szCs w:val="13"/>
              </w:rPr>
            </w:pPr>
            <w:r>
              <w:rPr>
                <w:rFonts w:ascii="宋体" w:hAnsi="宋体"/>
                <w:kern w:val="0"/>
                <w:sz w:val="13"/>
                <w:szCs w:val="13"/>
              </w:rPr>
              <w:t>申请补贴金额（万元）</w:t>
            </w:r>
          </w:p>
        </w:tc>
        <w:tc>
          <w:tcPr>
            <w:tcW w:w="786"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1262" w:type="dxa"/>
            <w:gridSpan w:val="2"/>
            <w:vMerge w:val="restart"/>
            <w:tcBorders>
              <w:top w:val="nil"/>
              <w:left w:val="single" w:color="auto" w:sz="4" w:space="0"/>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rFonts w:eastAsia="PMingLiU"/>
                <w:kern w:val="0"/>
                <w:sz w:val="18"/>
                <w:szCs w:val="18"/>
              </w:rPr>
            </w:pPr>
            <w:r>
              <w:rPr>
                <w:rFonts w:ascii="宋体" w:hAnsi="宋体"/>
                <w:color w:val="000000"/>
                <w:kern w:val="0"/>
                <w:sz w:val="20"/>
                <w:szCs w:val="20"/>
              </w:rPr>
              <w:t>技术参</w:t>
            </w:r>
            <w:r>
              <w:rPr>
                <w:rFonts w:hint="eastAsia" w:ascii="宋体" w:hAnsi="宋体"/>
                <w:color w:val="000000"/>
                <w:kern w:val="0"/>
                <w:sz w:val="20"/>
                <w:szCs w:val="20"/>
              </w:rPr>
              <w:t>数</w:t>
            </w:r>
          </w:p>
        </w:tc>
        <w:tc>
          <w:tcPr>
            <w:tcW w:w="802"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防火等级</w:t>
            </w:r>
          </w:p>
        </w:tc>
        <w:tc>
          <w:tcPr>
            <w:tcW w:w="403"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ind w:firstLine="160"/>
              <w:jc w:val="center"/>
              <w:textAlignment w:val="center"/>
              <w:rPr>
                <w:kern w:val="0"/>
                <w:sz w:val="18"/>
                <w:szCs w:val="18"/>
              </w:rPr>
            </w:pPr>
          </w:p>
        </w:tc>
        <w:tc>
          <w:tcPr>
            <w:tcW w:w="1428"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冷库门厚度</w:t>
            </w:r>
          </w:p>
          <w:p>
            <w:pPr>
              <w:autoSpaceDE w:val="0"/>
              <w:autoSpaceDN w:val="0"/>
              <w:spacing w:line="280" w:lineRule="exact"/>
              <w:ind w:firstLine="360" w:firstLineChars="200"/>
              <w:jc w:val="center"/>
              <w:textAlignment w:val="center"/>
              <w:rPr>
                <w:kern w:val="0"/>
                <w:sz w:val="18"/>
                <w:szCs w:val="18"/>
              </w:rPr>
            </w:pPr>
            <w:r>
              <w:rPr>
                <w:rFonts w:ascii="宋体" w:hAnsi="宋体"/>
                <w:kern w:val="0"/>
                <w:sz w:val="18"/>
                <w:szCs w:val="18"/>
              </w:rPr>
              <w:t>（</w:t>
            </w:r>
            <w:r>
              <w:rPr>
                <w:kern w:val="0"/>
                <w:sz w:val="18"/>
                <w:szCs w:val="18"/>
              </w:rPr>
              <w:t>mm</w:t>
            </w:r>
            <w:r>
              <w:rPr>
                <w:rFonts w:ascii="宋体" w:hAnsi="宋体"/>
                <w:kern w:val="0"/>
                <w:sz w:val="18"/>
                <w:szCs w:val="18"/>
              </w:rPr>
              <w:t>）</w:t>
            </w:r>
          </w:p>
        </w:tc>
        <w:tc>
          <w:tcPr>
            <w:tcW w:w="953" w:type="dxa"/>
            <w:gridSpan w:val="2"/>
            <w:tcBorders>
              <w:top w:val="single" w:color="auto" w:sz="4" w:space="0"/>
              <w:left w:val="nil"/>
              <w:bottom w:val="single" w:color="auto" w:sz="4" w:space="0"/>
              <w:right w:val="single" w:color="auto" w:sz="4" w:space="0"/>
            </w:tcBorders>
            <w:shd w:val="clear" w:color="auto" w:fill="FFFFFF"/>
            <w:vAlign w:val="center"/>
          </w:tcPr>
          <w:p>
            <w:pPr>
              <w:spacing w:line="280" w:lineRule="exact"/>
              <w:jc w:val="center"/>
              <w:textAlignment w:val="center"/>
              <w:rPr>
                <w:kern w:val="0"/>
                <w:sz w:val="18"/>
                <w:szCs w:val="18"/>
              </w:rPr>
            </w:pPr>
          </w:p>
        </w:tc>
        <w:tc>
          <w:tcPr>
            <w:tcW w:w="1447" w:type="dxa"/>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ind w:firstLine="260" w:firstLineChars="200"/>
              <w:jc w:val="center"/>
              <w:textAlignment w:val="center"/>
              <w:rPr>
                <w:kern w:val="0"/>
                <w:sz w:val="13"/>
                <w:szCs w:val="13"/>
              </w:rPr>
            </w:pPr>
            <w:r>
              <w:rPr>
                <w:rFonts w:ascii="宋体" w:hAnsi="宋体"/>
                <w:kern w:val="0"/>
                <w:sz w:val="13"/>
                <w:szCs w:val="13"/>
              </w:rPr>
              <w:t>保温板厚度</w:t>
            </w:r>
          </w:p>
          <w:p>
            <w:pPr>
              <w:autoSpaceDE w:val="0"/>
              <w:autoSpaceDN w:val="0"/>
              <w:spacing w:line="280" w:lineRule="exact"/>
              <w:ind w:firstLine="260" w:firstLineChars="200"/>
              <w:jc w:val="center"/>
              <w:textAlignment w:val="center"/>
              <w:rPr>
                <w:kern w:val="0"/>
                <w:sz w:val="13"/>
                <w:szCs w:val="13"/>
              </w:rPr>
            </w:pPr>
            <w:r>
              <w:rPr>
                <w:rFonts w:ascii="宋体" w:hAnsi="宋体"/>
                <w:kern w:val="0"/>
                <w:sz w:val="13"/>
                <w:szCs w:val="13"/>
              </w:rPr>
              <w:t>（</w:t>
            </w:r>
            <w:r>
              <w:rPr>
                <w:kern w:val="0"/>
                <w:sz w:val="13"/>
                <w:szCs w:val="13"/>
              </w:rPr>
              <w:t>mm</w:t>
            </w:r>
            <w:r>
              <w:rPr>
                <w:rFonts w:ascii="宋体" w:hAnsi="宋体"/>
                <w:kern w:val="0"/>
                <w:sz w:val="13"/>
                <w:szCs w:val="13"/>
              </w:rPr>
              <w:t>）</w:t>
            </w:r>
          </w:p>
        </w:tc>
        <w:tc>
          <w:tcPr>
            <w:tcW w:w="532" w:type="dxa"/>
            <w:gridSpan w:val="2"/>
            <w:tcBorders>
              <w:top w:val="single" w:color="auto" w:sz="4" w:space="0"/>
              <w:left w:val="nil"/>
              <w:bottom w:val="single" w:color="auto" w:sz="4" w:space="0"/>
              <w:right w:val="single" w:color="auto" w:sz="4" w:space="0"/>
            </w:tcBorders>
            <w:shd w:val="clear" w:color="auto" w:fill="FFFFFF"/>
            <w:vAlign w:val="center"/>
          </w:tcPr>
          <w:p>
            <w:pPr>
              <w:spacing w:line="280" w:lineRule="exact"/>
              <w:jc w:val="center"/>
              <w:textAlignment w:val="center"/>
              <w:rPr>
                <w:kern w:val="0"/>
                <w:sz w:val="13"/>
                <w:szCs w:val="13"/>
              </w:rPr>
            </w:pPr>
          </w:p>
        </w:tc>
        <w:tc>
          <w:tcPr>
            <w:tcW w:w="1387"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3"/>
                <w:szCs w:val="13"/>
              </w:rPr>
            </w:pPr>
            <w:r>
              <w:rPr>
                <w:rFonts w:ascii="宋体" w:hAnsi="宋体"/>
                <w:kern w:val="0"/>
                <w:sz w:val="13"/>
                <w:szCs w:val="13"/>
              </w:rPr>
              <w:t>是否符合建设技术规范</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jc w:val="center"/>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6952" w:type="dxa"/>
            <w:gridSpan w:val="1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主要设施设备品牌是否符合要求</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1904" w:type="dxa"/>
            <w:gridSpan w:val="5"/>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压缩机型号</w:t>
            </w:r>
          </w:p>
        </w:tc>
        <w:tc>
          <w:tcPr>
            <w:tcW w:w="1682"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p>
        </w:tc>
        <w:tc>
          <w:tcPr>
            <w:tcW w:w="1682"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压缩机功率</w:t>
            </w:r>
          </w:p>
        </w:tc>
        <w:tc>
          <w:tcPr>
            <w:tcW w:w="1684"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1904" w:type="dxa"/>
            <w:gridSpan w:val="5"/>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压缩机数量</w:t>
            </w:r>
          </w:p>
        </w:tc>
        <w:tc>
          <w:tcPr>
            <w:tcW w:w="1682"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p>
        </w:tc>
        <w:tc>
          <w:tcPr>
            <w:tcW w:w="1682"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rFonts w:eastAsia="PMingLiU"/>
                <w:kern w:val="0"/>
                <w:sz w:val="18"/>
                <w:szCs w:val="18"/>
              </w:rPr>
            </w:pPr>
            <w:r>
              <w:rPr>
                <w:rFonts w:ascii="宋体" w:hAnsi="宋体"/>
                <w:kern w:val="0"/>
                <w:sz w:val="18"/>
                <w:szCs w:val="18"/>
              </w:rPr>
              <w:t>压缩机</w:t>
            </w:r>
            <w:r>
              <w:rPr>
                <w:rFonts w:hint="eastAsia" w:ascii="宋体" w:hAnsi="宋体"/>
                <w:kern w:val="0"/>
                <w:sz w:val="18"/>
                <w:szCs w:val="18"/>
              </w:rPr>
              <w:t>品牌</w:t>
            </w:r>
          </w:p>
        </w:tc>
        <w:tc>
          <w:tcPr>
            <w:tcW w:w="1684"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1904" w:type="dxa"/>
            <w:gridSpan w:val="5"/>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冷风机型号</w:t>
            </w:r>
          </w:p>
        </w:tc>
        <w:tc>
          <w:tcPr>
            <w:tcW w:w="1682"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p>
        </w:tc>
        <w:tc>
          <w:tcPr>
            <w:tcW w:w="1682"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冷风机冷量</w:t>
            </w:r>
          </w:p>
        </w:tc>
        <w:tc>
          <w:tcPr>
            <w:tcW w:w="1684"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68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1904" w:type="dxa"/>
            <w:gridSpan w:val="5"/>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冷风机数量</w:t>
            </w:r>
          </w:p>
        </w:tc>
        <w:tc>
          <w:tcPr>
            <w:tcW w:w="1682"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p>
        </w:tc>
        <w:tc>
          <w:tcPr>
            <w:tcW w:w="1682" w:type="dxa"/>
            <w:gridSpan w:val="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center"/>
              <w:textAlignment w:val="center"/>
              <w:rPr>
                <w:kern w:val="0"/>
                <w:sz w:val="18"/>
                <w:szCs w:val="18"/>
              </w:rPr>
            </w:pPr>
            <w:r>
              <w:rPr>
                <w:rFonts w:ascii="宋体" w:hAnsi="宋体"/>
                <w:kern w:val="0"/>
                <w:sz w:val="18"/>
                <w:szCs w:val="18"/>
              </w:rPr>
              <w:t>冷风机</w:t>
            </w:r>
            <w:r>
              <w:rPr>
                <w:rFonts w:hint="eastAsia" w:ascii="宋体" w:hAnsi="宋体"/>
                <w:kern w:val="0"/>
                <w:sz w:val="18"/>
                <w:szCs w:val="18"/>
              </w:rPr>
              <w:t>品牌</w:t>
            </w:r>
          </w:p>
        </w:tc>
        <w:tc>
          <w:tcPr>
            <w:tcW w:w="1684"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222" w:type="dxa"/>
            <w:tcBorders>
              <w:top w:val="single" w:color="auto" w:sz="4" w:space="0"/>
              <w:left w:val="nil"/>
              <w:bottom w:val="nil"/>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通风库</w:t>
            </w:r>
          </w:p>
        </w:tc>
        <w:tc>
          <w:tcPr>
            <w:tcW w:w="6730" w:type="dxa"/>
            <w:gridSpan w:val="1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rFonts w:eastAsia="PMingLiU"/>
                <w:kern w:val="0"/>
                <w:sz w:val="18"/>
                <w:szCs w:val="18"/>
              </w:rPr>
            </w:pPr>
            <w:r>
              <w:rPr>
                <w:rFonts w:ascii="宋体" w:hAnsi="宋体"/>
                <w:kern w:val="0"/>
                <w:sz w:val="18"/>
                <w:szCs w:val="18"/>
              </w:rPr>
              <w:t>通风风量（</w:t>
            </w:r>
            <w:r>
              <w:rPr>
                <w:kern w:val="0"/>
                <w:sz w:val="18"/>
                <w:szCs w:val="18"/>
              </w:rPr>
              <w:t>200T</w:t>
            </w:r>
            <w:r>
              <w:rPr>
                <w:rFonts w:ascii="宋体" w:hAnsi="宋体"/>
                <w:kern w:val="0"/>
                <w:sz w:val="18"/>
                <w:szCs w:val="18"/>
              </w:rPr>
              <w:t>库风机风量</w:t>
            </w:r>
            <w:r>
              <w:rPr>
                <w:kern w:val="0"/>
                <w:sz w:val="18"/>
                <w:szCs w:val="18"/>
              </w:rPr>
              <w:t>≥30000m³/H</w:t>
            </w:r>
            <w:r>
              <w:rPr>
                <w:rFonts w:ascii="宋体" w:hAnsi="宋体"/>
                <w:kern w:val="0"/>
                <w:sz w:val="18"/>
                <w:szCs w:val="18"/>
              </w:rPr>
              <w:t>，</w:t>
            </w:r>
            <w:r>
              <w:rPr>
                <w:kern w:val="0"/>
                <w:sz w:val="18"/>
                <w:szCs w:val="18"/>
              </w:rPr>
              <w:t>500T</w:t>
            </w:r>
            <w:r>
              <w:rPr>
                <w:rFonts w:ascii="宋体" w:hAnsi="宋体"/>
                <w:kern w:val="0"/>
                <w:sz w:val="18"/>
                <w:szCs w:val="18"/>
              </w:rPr>
              <w:t>库风机风量</w:t>
            </w:r>
            <w:r>
              <w:rPr>
                <w:kern w:val="0"/>
                <w:sz w:val="18"/>
                <w:szCs w:val="18"/>
              </w:rPr>
              <w:t>≥75000m³/H</w:t>
            </w:r>
            <w:r>
              <w:rPr>
                <w:rFonts w:ascii="宋体" w:hAnsi="宋体"/>
                <w:kern w:val="0"/>
                <w:sz w:val="18"/>
                <w:szCs w:val="18"/>
              </w:rPr>
              <w:t>，</w:t>
            </w:r>
            <w:r>
              <w:rPr>
                <w:kern w:val="0"/>
                <w:sz w:val="18"/>
                <w:szCs w:val="18"/>
              </w:rPr>
              <w:t>1000T</w:t>
            </w:r>
            <w:r>
              <w:rPr>
                <w:rFonts w:ascii="宋体" w:hAnsi="宋体"/>
                <w:kern w:val="0"/>
                <w:sz w:val="18"/>
                <w:szCs w:val="18"/>
              </w:rPr>
              <w:t>库风机风量</w:t>
            </w:r>
            <w:r>
              <w:rPr>
                <w:kern w:val="0"/>
                <w:sz w:val="18"/>
                <w:szCs w:val="18"/>
              </w:rPr>
              <w:t>≥150000m³/H</w:t>
            </w:r>
            <w:r>
              <w:rPr>
                <w:rFonts w:ascii="宋体" w:hAnsi="宋体"/>
                <w:kern w:val="0"/>
                <w:sz w:val="18"/>
                <w:szCs w:val="18"/>
              </w:rPr>
              <w:t>，</w:t>
            </w:r>
            <w:r>
              <w:rPr>
                <w:kern w:val="0"/>
                <w:sz w:val="18"/>
                <w:szCs w:val="18"/>
              </w:rPr>
              <w:t>2000T</w:t>
            </w:r>
            <w:r>
              <w:rPr>
                <w:rFonts w:ascii="宋体" w:hAnsi="宋体"/>
                <w:kern w:val="0"/>
                <w:sz w:val="18"/>
                <w:szCs w:val="18"/>
              </w:rPr>
              <w:t>库风机风量</w:t>
            </w:r>
            <w:r>
              <w:rPr>
                <w:kern w:val="0"/>
                <w:sz w:val="18"/>
                <w:szCs w:val="18"/>
              </w:rPr>
              <w:t>≥300000m³/H</w:t>
            </w:r>
            <w:r>
              <w:rPr>
                <w:rFonts w:ascii="宋体" w:hAnsi="宋体"/>
                <w:kern w:val="0"/>
                <w:sz w:val="18"/>
                <w:szCs w:val="18"/>
              </w:rPr>
              <w:t>）</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222" w:type="dxa"/>
            <w:vMerge w:val="restart"/>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预</w:t>
            </w:r>
            <w:r>
              <w:rPr>
                <w:kern w:val="0"/>
                <w:sz w:val="18"/>
                <w:szCs w:val="18"/>
              </w:rPr>
              <w:t xml:space="preserve"> </w:t>
            </w:r>
            <w:r>
              <w:rPr>
                <w:rFonts w:ascii="宋体" w:hAnsi="宋体"/>
                <w:kern w:val="0"/>
                <w:sz w:val="18"/>
                <w:szCs w:val="18"/>
              </w:rPr>
              <w:t>冷</w:t>
            </w:r>
            <w:r>
              <w:rPr>
                <w:kern w:val="0"/>
                <w:sz w:val="18"/>
                <w:szCs w:val="18"/>
              </w:rPr>
              <w:t xml:space="preserve"> </w:t>
            </w:r>
            <w:r>
              <w:rPr>
                <w:rFonts w:ascii="宋体" w:hAnsi="宋体"/>
                <w:kern w:val="0"/>
                <w:sz w:val="18"/>
                <w:szCs w:val="18"/>
              </w:rPr>
              <w:t>库</w:t>
            </w:r>
          </w:p>
        </w:tc>
        <w:tc>
          <w:tcPr>
            <w:tcW w:w="6730" w:type="dxa"/>
            <w:gridSpan w:val="1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预冷终止温度时长（室温降至预冷温度）（小时）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single" w:color="auto" w:sz="4" w:space="0"/>
              <w:left w:val="nil"/>
              <w:bottom w:val="single" w:color="auto" w:sz="4" w:space="0"/>
              <w:right w:val="single" w:color="auto" w:sz="4" w:space="0"/>
            </w:tcBorders>
            <w:vAlign w:val="center"/>
          </w:tcPr>
          <w:p>
            <w:pPr>
              <w:widowControl/>
              <w:jc w:val="left"/>
              <w:rPr>
                <w:kern w:val="0"/>
                <w:sz w:val="18"/>
                <w:szCs w:val="18"/>
              </w:rPr>
            </w:pPr>
          </w:p>
        </w:tc>
        <w:tc>
          <w:tcPr>
            <w:tcW w:w="6730" w:type="dxa"/>
            <w:gridSpan w:val="1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空库降温（从室温降到</w:t>
            </w:r>
            <w:r>
              <w:rPr>
                <w:kern w:val="0"/>
                <w:sz w:val="18"/>
                <w:szCs w:val="18"/>
              </w:rPr>
              <w:t>0</w:t>
            </w:r>
            <w:r>
              <w:rPr>
                <w:rFonts w:ascii="宋体" w:hAnsi="宋体"/>
                <w:kern w:val="0"/>
                <w:sz w:val="18"/>
                <w:szCs w:val="18"/>
              </w:rPr>
              <w:t>℃时间）（分钟）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single" w:color="auto" w:sz="4" w:space="0"/>
              <w:left w:val="nil"/>
              <w:bottom w:val="single" w:color="auto" w:sz="4" w:space="0"/>
              <w:right w:val="single" w:color="auto" w:sz="4" w:space="0"/>
            </w:tcBorders>
            <w:vAlign w:val="center"/>
          </w:tcPr>
          <w:p>
            <w:pPr>
              <w:widowControl/>
              <w:jc w:val="left"/>
              <w:rPr>
                <w:kern w:val="0"/>
                <w:sz w:val="18"/>
                <w:szCs w:val="18"/>
              </w:rPr>
            </w:pPr>
          </w:p>
        </w:tc>
        <w:tc>
          <w:tcPr>
            <w:tcW w:w="6730" w:type="dxa"/>
            <w:gridSpan w:val="12"/>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空库升温（由</w:t>
            </w:r>
            <w:r>
              <w:rPr>
                <w:kern w:val="0"/>
                <w:sz w:val="18"/>
                <w:szCs w:val="18"/>
              </w:rPr>
              <w:t>0</w:t>
            </w:r>
            <w:r>
              <w:rPr>
                <w:rFonts w:ascii="宋体" w:hAnsi="宋体"/>
                <w:kern w:val="0"/>
                <w:sz w:val="18"/>
                <w:szCs w:val="18"/>
              </w:rPr>
              <w:t>℃回升至</w:t>
            </w:r>
            <w:r>
              <w:rPr>
                <w:kern w:val="0"/>
                <w:sz w:val="18"/>
                <w:szCs w:val="18"/>
              </w:rPr>
              <w:t>5</w:t>
            </w:r>
            <w:r>
              <w:rPr>
                <w:rFonts w:ascii="宋体" w:hAnsi="宋体"/>
                <w:kern w:val="0"/>
                <w:sz w:val="18"/>
                <w:szCs w:val="18"/>
              </w:rPr>
              <w:t>℃时间）（分钟）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222" w:type="dxa"/>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ind w:firstLine="360" w:firstLineChars="200"/>
              <w:textAlignment w:val="center"/>
              <w:rPr>
                <w:kern w:val="0"/>
                <w:sz w:val="18"/>
                <w:szCs w:val="18"/>
              </w:rPr>
            </w:pPr>
            <w:r>
              <w:rPr>
                <w:rFonts w:ascii="宋体" w:hAnsi="宋体"/>
                <w:kern w:val="0"/>
                <w:sz w:val="18"/>
                <w:szCs w:val="18"/>
              </w:rPr>
              <w:t>高</w:t>
            </w:r>
          </w:p>
          <w:p>
            <w:pPr>
              <w:autoSpaceDE w:val="0"/>
              <w:autoSpaceDN w:val="0"/>
              <w:spacing w:line="280" w:lineRule="exact"/>
              <w:ind w:firstLine="360" w:firstLineChars="200"/>
              <w:textAlignment w:val="center"/>
              <w:rPr>
                <w:kern w:val="0"/>
                <w:sz w:val="18"/>
                <w:szCs w:val="18"/>
              </w:rPr>
            </w:pPr>
            <w:r>
              <w:rPr>
                <w:rFonts w:ascii="宋体" w:hAnsi="宋体"/>
                <w:kern w:val="0"/>
                <w:sz w:val="18"/>
                <w:szCs w:val="18"/>
              </w:rPr>
              <w:t>温</w:t>
            </w:r>
          </w:p>
          <w:p>
            <w:pPr>
              <w:autoSpaceDE w:val="0"/>
              <w:autoSpaceDN w:val="0"/>
              <w:spacing w:line="280" w:lineRule="exact"/>
              <w:ind w:firstLine="360" w:firstLineChars="200"/>
              <w:textAlignment w:val="center"/>
              <w:rPr>
                <w:kern w:val="0"/>
                <w:sz w:val="18"/>
                <w:szCs w:val="18"/>
              </w:rPr>
            </w:pPr>
            <w:r>
              <w:rPr>
                <w:rFonts w:ascii="宋体" w:hAnsi="宋体"/>
                <w:kern w:val="0"/>
                <w:sz w:val="18"/>
                <w:szCs w:val="18"/>
              </w:rPr>
              <w:t>库</w:t>
            </w:r>
          </w:p>
        </w:tc>
        <w:tc>
          <w:tcPr>
            <w:tcW w:w="983" w:type="dxa"/>
            <w:gridSpan w:val="3"/>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空库降温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℃时间时长（单间库容小于</w:t>
            </w:r>
            <w:r>
              <w:rPr>
                <w:kern w:val="0"/>
                <w:sz w:val="18"/>
                <w:szCs w:val="18"/>
              </w:rPr>
              <w:t>100m³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℃时间时长（单间库容为</w:t>
            </w:r>
            <w:r>
              <w:rPr>
                <w:kern w:val="0"/>
                <w:sz w:val="18"/>
                <w:szCs w:val="18"/>
              </w:rPr>
              <w:t>l00-l000m³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℃时间时长（单间库容大于</w:t>
            </w:r>
            <w:r>
              <w:rPr>
                <w:kern w:val="0"/>
                <w:sz w:val="18"/>
                <w:szCs w:val="18"/>
              </w:rPr>
              <w:t>1000m³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983"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空库升温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温度由</w:t>
            </w:r>
            <w:r>
              <w:rPr>
                <w:kern w:val="0"/>
                <w:sz w:val="18"/>
                <w:szCs w:val="18"/>
              </w:rPr>
              <w:t>0</w:t>
            </w:r>
            <w:r>
              <w:rPr>
                <w:rFonts w:ascii="宋体" w:hAnsi="宋体"/>
                <w:kern w:val="0"/>
                <w:sz w:val="18"/>
                <w:szCs w:val="18"/>
              </w:rPr>
              <w:t>℃回升至</w:t>
            </w:r>
            <w:r>
              <w:rPr>
                <w:kern w:val="0"/>
                <w:sz w:val="18"/>
                <w:szCs w:val="18"/>
              </w:rPr>
              <w:t>5</w:t>
            </w:r>
            <w:r>
              <w:rPr>
                <w:rFonts w:ascii="宋体" w:hAnsi="宋体"/>
                <w:kern w:val="0"/>
                <w:sz w:val="18"/>
                <w:szCs w:val="18"/>
              </w:rPr>
              <w:t>℃时间时长（分钟）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222" w:type="dxa"/>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低</w:t>
            </w:r>
            <w:r>
              <w:rPr>
                <w:kern w:val="0"/>
                <w:sz w:val="18"/>
                <w:szCs w:val="18"/>
              </w:rPr>
              <w:t xml:space="preserve"> </w:t>
            </w:r>
            <w:r>
              <w:rPr>
                <w:rFonts w:ascii="宋体" w:hAnsi="宋体"/>
                <w:kern w:val="0"/>
                <w:sz w:val="18"/>
                <w:szCs w:val="18"/>
              </w:rPr>
              <w:t>温</w:t>
            </w:r>
            <w:r>
              <w:rPr>
                <w:kern w:val="0"/>
                <w:sz w:val="18"/>
                <w:szCs w:val="18"/>
              </w:rPr>
              <w:t xml:space="preserve"> </w:t>
            </w:r>
            <w:r>
              <w:rPr>
                <w:rFonts w:ascii="宋体" w:hAnsi="宋体"/>
                <w:kern w:val="0"/>
                <w:sz w:val="18"/>
                <w:szCs w:val="18"/>
              </w:rPr>
              <w:t>库</w:t>
            </w:r>
          </w:p>
        </w:tc>
        <w:tc>
          <w:tcPr>
            <w:tcW w:w="983" w:type="dxa"/>
            <w:gridSpan w:val="3"/>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投产后降温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kern w:val="0"/>
                <w:sz w:val="18"/>
                <w:szCs w:val="18"/>
              </w:rPr>
              <w:t>-15</w:t>
            </w:r>
            <w:r>
              <w:rPr>
                <w:rFonts w:hint="eastAsia" w:ascii="宋体" w:hAnsi="宋体"/>
                <w:kern w:val="0"/>
                <w:sz w:val="18"/>
                <w:szCs w:val="18"/>
              </w:rPr>
              <w:t>℃</w:t>
            </w:r>
            <w:r>
              <w:rPr>
                <w:rFonts w:ascii="宋体" w:hAnsi="宋体"/>
                <w:kern w:val="0"/>
                <w:sz w:val="18"/>
                <w:szCs w:val="18"/>
              </w:rPr>
              <w:t>降到</w:t>
            </w:r>
            <w:r>
              <w:rPr>
                <w:kern w:val="0"/>
                <w:sz w:val="18"/>
                <w:szCs w:val="18"/>
              </w:rPr>
              <w:t>-18</w:t>
            </w:r>
            <w:r>
              <w:rPr>
                <w:rFonts w:ascii="宋体" w:hAnsi="宋体"/>
                <w:kern w:val="0"/>
                <w:sz w:val="18"/>
                <w:szCs w:val="18"/>
              </w:rPr>
              <w:t>℃时间时长（单间库容小于</w:t>
            </w:r>
            <w:r>
              <w:rPr>
                <w:kern w:val="0"/>
                <w:sz w:val="18"/>
                <w:szCs w:val="18"/>
              </w:rPr>
              <w:t>100m³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kern w:val="0"/>
                <w:sz w:val="18"/>
                <w:szCs w:val="18"/>
              </w:rPr>
              <w:t>-15</w:t>
            </w:r>
            <w:r>
              <w:rPr>
                <w:rFonts w:hint="eastAsia" w:ascii="宋体" w:hAnsi="宋体"/>
                <w:kern w:val="0"/>
                <w:sz w:val="18"/>
                <w:szCs w:val="18"/>
              </w:rPr>
              <w:t>℃</w:t>
            </w:r>
            <w:r>
              <w:rPr>
                <w:rFonts w:ascii="宋体" w:hAnsi="宋体"/>
                <w:kern w:val="0"/>
                <w:sz w:val="18"/>
                <w:szCs w:val="18"/>
              </w:rPr>
              <w:t>降到</w:t>
            </w:r>
            <w:r>
              <w:rPr>
                <w:kern w:val="0"/>
                <w:sz w:val="18"/>
                <w:szCs w:val="18"/>
              </w:rPr>
              <w:t>-18</w:t>
            </w:r>
            <w:r>
              <w:rPr>
                <w:rFonts w:ascii="宋体" w:hAnsi="宋体"/>
                <w:kern w:val="0"/>
                <w:sz w:val="18"/>
                <w:szCs w:val="18"/>
              </w:rPr>
              <w:t>℃时间时长（单间库容为</w:t>
            </w:r>
            <w:r>
              <w:rPr>
                <w:kern w:val="0"/>
                <w:sz w:val="18"/>
                <w:szCs w:val="18"/>
              </w:rPr>
              <w:t>l</w:t>
            </w:r>
            <w:r>
              <w:rPr>
                <w:rFonts w:eastAsia="PMingLiU"/>
                <w:kern w:val="0"/>
                <w:sz w:val="18"/>
                <w:szCs w:val="18"/>
              </w:rPr>
              <w:t>00</w:t>
            </w:r>
            <w:r>
              <w:rPr>
                <w:kern w:val="0"/>
                <w:sz w:val="18"/>
                <w:szCs w:val="18"/>
              </w:rPr>
              <w:t>-l</w:t>
            </w:r>
            <w:r>
              <w:rPr>
                <w:rFonts w:eastAsia="PMingLiU"/>
                <w:kern w:val="0"/>
                <w:sz w:val="18"/>
                <w:szCs w:val="18"/>
              </w:rPr>
              <w:t>000</w:t>
            </w:r>
            <w:r>
              <w:rPr>
                <w:kern w:val="0"/>
                <w:sz w:val="18"/>
                <w:szCs w:val="18"/>
              </w:rPr>
              <w:t>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kern w:val="0"/>
                <w:sz w:val="18"/>
                <w:szCs w:val="18"/>
              </w:rPr>
              <w:t>-15</w:t>
            </w:r>
            <w:r>
              <w:rPr>
                <w:rFonts w:hint="eastAsia" w:ascii="宋体" w:hAnsi="宋体"/>
                <w:kern w:val="0"/>
                <w:sz w:val="18"/>
                <w:szCs w:val="18"/>
              </w:rPr>
              <w:t>℃</w:t>
            </w:r>
            <w:r>
              <w:rPr>
                <w:rFonts w:ascii="宋体" w:hAnsi="宋体"/>
                <w:kern w:val="0"/>
                <w:sz w:val="18"/>
                <w:szCs w:val="18"/>
              </w:rPr>
              <w:t>降到</w:t>
            </w:r>
            <w:r>
              <w:rPr>
                <w:kern w:val="0"/>
                <w:sz w:val="18"/>
                <w:szCs w:val="18"/>
              </w:rPr>
              <w:t>-18</w:t>
            </w:r>
            <w:r>
              <w:rPr>
                <w:rFonts w:ascii="宋体" w:hAnsi="宋体"/>
                <w:kern w:val="0"/>
                <w:sz w:val="18"/>
                <w:szCs w:val="18"/>
              </w:rPr>
              <w:t>℃时间时长（单间库容大于</w:t>
            </w:r>
            <w:r>
              <w:rPr>
                <w:kern w:val="0"/>
                <w:sz w:val="18"/>
                <w:szCs w:val="18"/>
              </w:rPr>
              <w:t>1000m³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418"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983"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投产后升温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温度由</w:t>
            </w:r>
            <w:r>
              <w:rPr>
                <w:kern w:val="0"/>
                <w:sz w:val="18"/>
                <w:szCs w:val="18"/>
              </w:rPr>
              <w:t>-18</w:t>
            </w:r>
            <w:r>
              <w:rPr>
                <w:rFonts w:ascii="宋体" w:hAnsi="宋体"/>
                <w:kern w:val="0"/>
                <w:sz w:val="18"/>
                <w:szCs w:val="18"/>
              </w:rPr>
              <w:t>℃回升至</w:t>
            </w:r>
            <w:r>
              <w:rPr>
                <w:kern w:val="0"/>
                <w:sz w:val="18"/>
                <w:szCs w:val="18"/>
              </w:rPr>
              <w:t>-15</w:t>
            </w:r>
            <w:r>
              <w:rPr>
                <w:rFonts w:ascii="宋体" w:hAnsi="宋体"/>
                <w:kern w:val="0"/>
                <w:sz w:val="18"/>
                <w:szCs w:val="18"/>
              </w:rPr>
              <w:t>℃时间时长（分钟）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222" w:type="dxa"/>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气</w:t>
            </w:r>
            <w:r>
              <w:rPr>
                <w:kern w:val="0"/>
                <w:sz w:val="18"/>
                <w:szCs w:val="18"/>
              </w:rPr>
              <w:t xml:space="preserve"> </w:t>
            </w:r>
            <w:r>
              <w:rPr>
                <w:rFonts w:ascii="宋体" w:hAnsi="宋体"/>
                <w:kern w:val="0"/>
                <w:sz w:val="18"/>
                <w:szCs w:val="18"/>
              </w:rPr>
              <w:t>调</w:t>
            </w:r>
            <w:r>
              <w:rPr>
                <w:kern w:val="0"/>
                <w:sz w:val="18"/>
                <w:szCs w:val="18"/>
              </w:rPr>
              <w:t xml:space="preserve"> </w:t>
            </w:r>
            <w:r>
              <w:rPr>
                <w:rFonts w:ascii="宋体" w:hAnsi="宋体"/>
                <w:kern w:val="0"/>
                <w:sz w:val="18"/>
                <w:szCs w:val="18"/>
              </w:rPr>
              <w:t>库</w:t>
            </w:r>
          </w:p>
        </w:tc>
        <w:tc>
          <w:tcPr>
            <w:tcW w:w="983" w:type="dxa"/>
            <w:gridSpan w:val="3"/>
            <w:vMerge w:val="restart"/>
            <w:tcBorders>
              <w:top w:val="nil"/>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空库降温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℃时间时长（单间库容小于</w:t>
            </w:r>
            <w:r>
              <w:rPr>
                <w:kern w:val="0"/>
                <w:sz w:val="18"/>
                <w:szCs w:val="18"/>
              </w:rPr>
              <w:t>100m³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℃时间时长（单间库容为</w:t>
            </w:r>
            <w:r>
              <w:rPr>
                <w:kern w:val="0"/>
                <w:sz w:val="18"/>
                <w:szCs w:val="18"/>
              </w:rPr>
              <w:t>l00-l000m³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2503" w:type="dxa"/>
            <w:gridSpan w:val="3"/>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室温降到</w:t>
            </w:r>
            <w:r>
              <w:rPr>
                <w:kern w:val="0"/>
                <w:sz w:val="18"/>
                <w:szCs w:val="18"/>
              </w:rPr>
              <w:t>0</w:t>
            </w:r>
            <w:r>
              <w:rPr>
                <w:rFonts w:ascii="宋体" w:hAnsi="宋体"/>
                <w:kern w:val="0"/>
                <w:sz w:val="18"/>
                <w:szCs w:val="18"/>
              </w:rPr>
              <w:t>℃时间时长（单间库容大于</w:t>
            </w:r>
            <w:r>
              <w:rPr>
                <w:kern w:val="0"/>
                <w:sz w:val="18"/>
                <w:szCs w:val="18"/>
              </w:rPr>
              <w:t>1000m³</w:t>
            </w:r>
            <w:r>
              <w:rPr>
                <w:rFonts w:ascii="宋体" w:hAnsi="宋体"/>
                <w:kern w:val="0"/>
                <w:sz w:val="18"/>
                <w:szCs w:val="18"/>
              </w:rPr>
              <w:t>）（小时）</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983"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空库升温</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温度由</w:t>
            </w:r>
            <w:r>
              <w:rPr>
                <w:kern w:val="0"/>
                <w:sz w:val="18"/>
                <w:szCs w:val="18"/>
              </w:rPr>
              <w:t>0</w:t>
            </w:r>
            <w:r>
              <w:rPr>
                <w:rFonts w:ascii="宋体" w:hAnsi="宋体"/>
                <w:kern w:val="0"/>
                <w:sz w:val="18"/>
                <w:szCs w:val="18"/>
              </w:rPr>
              <w:t>℃回升至</w:t>
            </w:r>
            <w:r>
              <w:rPr>
                <w:kern w:val="0"/>
                <w:sz w:val="18"/>
                <w:szCs w:val="18"/>
              </w:rPr>
              <w:t>5</w:t>
            </w:r>
            <w:r>
              <w:rPr>
                <w:rFonts w:ascii="宋体" w:hAnsi="宋体"/>
                <w:kern w:val="0"/>
                <w:sz w:val="18"/>
                <w:szCs w:val="18"/>
              </w:rPr>
              <w:t>℃时间时长（分钟）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510" w:hRule="atLeast"/>
          <w:jc w:val="center"/>
        </w:trPr>
        <w:tc>
          <w:tcPr>
            <w:tcW w:w="60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eastAsia="PMingLiU"/>
                <w:kern w:val="0"/>
                <w:sz w:val="18"/>
                <w:szCs w:val="18"/>
              </w:rPr>
            </w:pPr>
          </w:p>
        </w:tc>
        <w:tc>
          <w:tcPr>
            <w:tcW w:w="300" w:type="dxa"/>
            <w:vMerge w:val="continue"/>
            <w:tcBorders>
              <w:top w:val="nil"/>
              <w:left w:val="nil"/>
              <w:bottom w:val="single" w:color="auto" w:sz="4" w:space="0"/>
              <w:right w:val="single" w:color="auto" w:sz="4" w:space="0"/>
            </w:tcBorders>
            <w:vAlign w:val="center"/>
          </w:tcPr>
          <w:p>
            <w:pPr>
              <w:widowControl/>
              <w:jc w:val="left"/>
              <w:rPr>
                <w:kern w:val="0"/>
                <w:sz w:val="18"/>
                <w:szCs w:val="18"/>
              </w:rPr>
            </w:pPr>
          </w:p>
        </w:tc>
        <w:tc>
          <w:tcPr>
            <w:tcW w:w="983" w:type="dxa"/>
            <w:gridSpan w:val="3"/>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气密性</w:t>
            </w:r>
          </w:p>
        </w:tc>
        <w:tc>
          <w:tcPr>
            <w:tcW w:w="5747" w:type="dxa"/>
            <w:gridSpan w:val="9"/>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设定压力降低一半所需的时长（分钟）</w:t>
            </w:r>
          </w:p>
        </w:tc>
        <w:tc>
          <w:tcPr>
            <w:tcW w:w="786" w:type="dxa"/>
            <w:tcBorders>
              <w:top w:val="single" w:color="auto" w:sz="4" w:space="0"/>
              <w:left w:val="nil"/>
              <w:bottom w:val="single" w:color="auto" w:sz="4" w:space="0"/>
              <w:right w:val="single" w:color="auto" w:sz="4" w:space="0"/>
            </w:tcBorders>
            <w:shd w:val="clear" w:color="auto" w:fill="FFFFFF"/>
            <w:vAlign w:val="center"/>
          </w:tcPr>
          <w:p>
            <w:pPr>
              <w:spacing w:line="280" w:lineRule="exact"/>
              <w:textAlignment w:val="center"/>
              <w:rPr>
                <w:kern w:val="0"/>
                <w:sz w:val="18"/>
                <w:szCs w:val="18"/>
              </w:rPr>
            </w:pPr>
          </w:p>
        </w:tc>
      </w:tr>
      <w:tr>
        <w:tblPrEx>
          <w:tblCellMar>
            <w:top w:w="0" w:type="dxa"/>
            <w:left w:w="10" w:type="dxa"/>
            <w:bottom w:w="0" w:type="dxa"/>
            <w:right w:w="10" w:type="dxa"/>
          </w:tblCellMar>
        </w:tblPrEx>
        <w:trPr>
          <w:trHeight w:val="729" w:hRule="atLeast"/>
          <w:jc w:val="center"/>
        </w:trPr>
        <w:tc>
          <w:tcPr>
            <w:tcW w:w="4515"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spacing w:line="280" w:lineRule="exact"/>
              <w:ind w:firstLine="140"/>
              <w:textAlignment w:val="center"/>
              <w:rPr>
                <w:kern w:val="0"/>
                <w:sz w:val="18"/>
                <w:szCs w:val="18"/>
              </w:rPr>
            </w:pPr>
            <w:r>
              <w:rPr>
                <w:rFonts w:ascii="宋体" w:hAnsi="宋体"/>
                <w:kern w:val="0"/>
                <w:sz w:val="18"/>
                <w:szCs w:val="18"/>
              </w:rPr>
              <w:t>实施主体确认签字：</w:t>
            </w:r>
          </w:p>
        </w:tc>
        <w:tc>
          <w:tcPr>
            <w:tcW w:w="4485" w:type="dxa"/>
            <w:gridSpan w:val="7"/>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ind w:firstLine="140"/>
              <w:textAlignment w:val="center"/>
              <w:rPr>
                <w:kern w:val="0"/>
                <w:sz w:val="18"/>
                <w:szCs w:val="18"/>
              </w:rPr>
            </w:pPr>
            <w:r>
              <w:rPr>
                <w:rFonts w:ascii="宋体" w:hAnsi="宋体"/>
                <w:kern w:val="0"/>
                <w:sz w:val="18"/>
                <w:szCs w:val="18"/>
              </w:rPr>
              <w:t>实施主体联系方式：</w:t>
            </w:r>
          </w:p>
        </w:tc>
      </w:tr>
      <w:tr>
        <w:tblPrEx>
          <w:tblCellMar>
            <w:top w:w="0" w:type="dxa"/>
            <w:left w:w="10" w:type="dxa"/>
            <w:bottom w:w="0" w:type="dxa"/>
            <w:right w:w="10" w:type="dxa"/>
          </w:tblCellMar>
        </w:tblPrEx>
        <w:trPr>
          <w:trHeight w:val="2208" w:hRule="atLeast"/>
          <w:jc w:val="center"/>
        </w:trPr>
        <w:tc>
          <w:tcPr>
            <w:tcW w:w="1177" w:type="dxa"/>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spacing w:line="280" w:lineRule="exact"/>
              <w:ind w:firstLine="140"/>
              <w:textAlignment w:val="center"/>
              <w:rPr>
                <w:kern w:val="0"/>
                <w:sz w:val="18"/>
                <w:szCs w:val="18"/>
              </w:rPr>
            </w:pPr>
            <w:r>
              <w:rPr>
                <w:rFonts w:ascii="宋体" w:hAnsi="宋体"/>
                <w:kern w:val="0"/>
                <w:sz w:val="18"/>
                <w:szCs w:val="18"/>
              </w:rPr>
              <w:t>验收结论</w:t>
            </w:r>
          </w:p>
        </w:tc>
        <w:tc>
          <w:tcPr>
            <w:tcW w:w="7823" w:type="dxa"/>
            <w:gridSpan w:val="15"/>
            <w:tcBorders>
              <w:top w:val="single" w:color="auto" w:sz="4" w:space="0"/>
              <w:left w:val="nil"/>
              <w:bottom w:val="single" w:color="auto" w:sz="4" w:space="0"/>
              <w:right w:val="single" w:color="auto" w:sz="4" w:space="0"/>
            </w:tcBorders>
            <w:shd w:val="clear" w:color="auto" w:fill="FFFFFF"/>
            <w:vAlign w:val="center"/>
          </w:tcPr>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jc w:val="right"/>
              <w:textAlignment w:val="center"/>
              <w:rPr>
                <w:kern w:val="0"/>
                <w:sz w:val="18"/>
                <w:szCs w:val="18"/>
              </w:rPr>
            </w:pPr>
          </w:p>
          <w:p>
            <w:pPr>
              <w:autoSpaceDE w:val="0"/>
              <w:autoSpaceDN w:val="0"/>
              <w:spacing w:line="280" w:lineRule="exact"/>
              <w:ind w:firstLine="360" w:firstLineChars="200"/>
              <w:jc w:val="center"/>
              <w:textAlignment w:val="center"/>
              <w:rPr>
                <w:kern w:val="0"/>
                <w:sz w:val="18"/>
                <w:szCs w:val="18"/>
              </w:rPr>
            </w:pPr>
            <w:r>
              <w:rPr>
                <w:kern w:val="0"/>
                <w:sz w:val="18"/>
                <w:szCs w:val="18"/>
              </w:rPr>
              <w:t xml:space="preserve">                                                      </w:t>
            </w:r>
            <w:r>
              <w:rPr>
                <w:rFonts w:ascii="宋体" w:hAnsi="宋体"/>
                <w:kern w:val="0"/>
                <w:sz w:val="18"/>
                <w:szCs w:val="18"/>
              </w:rPr>
              <w:t>日期：</w:t>
            </w:r>
            <w:r>
              <w:rPr>
                <w:kern w:val="0"/>
                <w:sz w:val="18"/>
                <w:szCs w:val="18"/>
              </w:rPr>
              <w:t xml:space="preserve">     </w:t>
            </w:r>
            <w:r>
              <w:rPr>
                <w:rFonts w:ascii="宋体" w:hAnsi="宋体"/>
                <w:kern w:val="0"/>
                <w:sz w:val="18"/>
                <w:szCs w:val="18"/>
              </w:rPr>
              <w:t>年</w:t>
            </w:r>
            <w:r>
              <w:rPr>
                <w:kern w:val="0"/>
                <w:sz w:val="18"/>
                <w:szCs w:val="18"/>
              </w:rPr>
              <w:t xml:space="preserve">   </w:t>
            </w:r>
            <w:r>
              <w:rPr>
                <w:rFonts w:ascii="宋体" w:hAnsi="宋体"/>
                <w:kern w:val="0"/>
                <w:sz w:val="18"/>
                <w:szCs w:val="18"/>
              </w:rPr>
              <w:t>月</w:t>
            </w:r>
            <w:r>
              <w:rPr>
                <w:kern w:val="0"/>
                <w:sz w:val="18"/>
                <w:szCs w:val="18"/>
              </w:rPr>
              <w:t xml:space="preserve">   </w:t>
            </w:r>
            <w:r>
              <w:rPr>
                <w:rFonts w:ascii="宋体" w:hAnsi="宋体"/>
                <w:kern w:val="0"/>
                <w:sz w:val="18"/>
                <w:szCs w:val="18"/>
              </w:rPr>
              <w:t>日</w:t>
            </w:r>
          </w:p>
        </w:tc>
      </w:tr>
      <w:tr>
        <w:tblPrEx>
          <w:tblCellMar>
            <w:top w:w="0" w:type="dxa"/>
            <w:left w:w="10" w:type="dxa"/>
            <w:bottom w:w="0" w:type="dxa"/>
            <w:right w:w="10" w:type="dxa"/>
          </w:tblCellMar>
        </w:tblPrEx>
        <w:trPr>
          <w:trHeight w:val="761" w:hRule="atLeast"/>
          <w:jc w:val="center"/>
        </w:trPr>
        <w:tc>
          <w:tcPr>
            <w:tcW w:w="9000" w:type="dxa"/>
            <w:gridSpan w:val="16"/>
            <w:tcBorders>
              <w:top w:val="single" w:color="auto" w:sz="4" w:space="0"/>
              <w:left w:val="single" w:color="auto" w:sz="4" w:space="0"/>
              <w:bottom w:val="single" w:color="auto" w:sz="4" w:space="0"/>
              <w:right w:val="single" w:color="auto" w:sz="4" w:space="0"/>
            </w:tcBorders>
            <w:shd w:val="clear" w:color="auto" w:fill="FFFFFF"/>
            <w:vAlign w:val="center"/>
          </w:tcPr>
          <w:p>
            <w:pPr>
              <w:autoSpaceDE w:val="0"/>
              <w:autoSpaceDN w:val="0"/>
              <w:spacing w:line="280" w:lineRule="exact"/>
              <w:textAlignment w:val="center"/>
              <w:rPr>
                <w:kern w:val="0"/>
                <w:sz w:val="18"/>
                <w:szCs w:val="18"/>
              </w:rPr>
            </w:pPr>
            <w:r>
              <w:rPr>
                <w:rFonts w:ascii="宋体" w:hAnsi="宋体"/>
                <w:kern w:val="0"/>
                <w:sz w:val="18"/>
                <w:szCs w:val="18"/>
              </w:rPr>
              <w:t>验收组成员及专家签字：</w:t>
            </w:r>
          </w:p>
        </w:tc>
      </w:tr>
    </w:tbl>
    <w:p>
      <w:pPr>
        <w:spacing w:line="400" w:lineRule="exact"/>
        <w:ind w:firstLine="482" w:firstLineChars="200"/>
        <w:outlineLvl w:val="1"/>
      </w:pPr>
      <w:r>
        <w:rPr>
          <w:rFonts w:hint="eastAsia" w:ascii="宋体" w:hAnsi="宋体" w:cs="宋体"/>
          <w:b/>
          <w:color w:val="000000"/>
          <w:kern w:val="0"/>
          <w:sz w:val="24"/>
          <w:szCs w:val="24"/>
        </w:rPr>
        <w:t>备注：</w:t>
      </w:r>
      <w:r>
        <w:rPr>
          <w:rFonts w:ascii="仿宋" w:hAnsi="仿宋" w:eastAsia="仿宋"/>
          <w:kern w:val="0"/>
          <w:sz w:val="24"/>
          <w:szCs w:val="24"/>
        </w:rPr>
        <w:t>实施主体每个冷库都需填写一张表格。</w:t>
      </w:r>
      <w:r>
        <w:rPr>
          <w:rFonts w:ascii="仿宋" w:hAnsi="仿宋" w:eastAsia="仿宋"/>
          <w:color w:val="000000"/>
          <w:kern w:val="0"/>
          <w:sz w:val="24"/>
          <w:szCs w:val="24"/>
        </w:rPr>
        <w:t>验收可采取两种形式：</w:t>
      </w:r>
      <w:r>
        <w:rPr>
          <w:rFonts w:eastAsia="仿宋"/>
          <w:color w:val="000000"/>
          <w:kern w:val="0"/>
          <w:sz w:val="24"/>
          <w:szCs w:val="24"/>
        </w:rPr>
        <w:t>1.</w:t>
      </w:r>
      <w:r>
        <w:rPr>
          <w:rFonts w:ascii="仿宋" w:hAnsi="仿宋" w:eastAsia="仿宋"/>
          <w:color w:val="000000"/>
          <w:kern w:val="0"/>
          <w:sz w:val="24"/>
          <w:szCs w:val="24"/>
        </w:rPr>
        <w:t>聘请具有专业背景、评估审查验收资质的第三方进行验收；</w:t>
      </w:r>
      <w:r>
        <w:rPr>
          <w:rFonts w:eastAsia="仿宋"/>
          <w:color w:val="000000"/>
          <w:kern w:val="0"/>
          <w:sz w:val="24"/>
          <w:szCs w:val="24"/>
        </w:rPr>
        <w:t>2.</w:t>
      </w:r>
      <w:r>
        <w:rPr>
          <w:rFonts w:ascii="仿宋" w:hAnsi="仿宋" w:eastAsia="仿宋"/>
          <w:color w:val="000000"/>
          <w:kern w:val="0"/>
          <w:sz w:val="24"/>
          <w:szCs w:val="24"/>
        </w:rPr>
        <w:t>农业农村局联合同级财政等部门，并聘请湖南省农产品产地冷藏保鲜设施建设专家委员会组成联合验收组进行验收。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lYTU0N2U3NmI1OTk3NDJkYmMzZjFjOGQ1YWViZGEifQ=="/>
  </w:docVars>
  <w:rsids>
    <w:rsidRoot w:val="00000000"/>
    <w:rsid w:val="44274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99"/>
    <w:pPr>
      <w:spacing w:before="100" w:beforeAutospacing="1" w:after="120" w:line="480" w:lineRule="auto"/>
      <w:ind w:left="200" w:leftChars="200"/>
    </w:pPr>
    <w:rPr>
      <w:rFonts w:eastAsia="微软雅黑"/>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2022-08-23T01:54:24Z</dcterms:created>
  <dc:creator>Administrator</dc:creator>
  <cp:lastModifiedBy>淀</cp:lastModifiedBy>
  <dcterms:modified xsi:type="dcterms:W3CDTF">2022-08-23T01:56:18Z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7C68B91A7AE040B4951DE8DE3A7CB474</vt:lpwstr>
  </property>
</Properties>
</file>