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C84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43DEB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9C95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34416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64846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DF79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1777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方正小标宋简体" w:cs="Times New Roman"/>
          <w:spacing w:val="-28"/>
          <w:sz w:val="44"/>
          <w:szCs w:val="44"/>
          <w:lang w:eastAsia="zh-CN"/>
        </w:rPr>
      </w:pPr>
    </w:p>
    <w:p w14:paraId="2678C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柳乡领办发〔2025〕13号</w:t>
      </w:r>
    </w:p>
    <w:p w14:paraId="36F8EB85">
      <w:pPr>
        <w:jc w:val="both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</w:p>
    <w:p w14:paraId="03935671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w w:val="90"/>
          <w:sz w:val="44"/>
          <w:szCs w:val="44"/>
          <w:lang w:eastAsia="zh-CN"/>
        </w:rPr>
        <w:t>柳叶湖旅游度假区实施乡村振兴战略领导小组办公室</w:t>
      </w:r>
    </w:p>
    <w:p w14:paraId="7F16E10D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关于下达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省级（第二批）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财政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衔接推进乡村振兴补助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资金项目计划的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通知</w:t>
      </w:r>
    </w:p>
    <w:p w14:paraId="3D20FD2E">
      <w:pPr>
        <w:rPr>
          <w:rFonts w:hint="eastAsia"/>
        </w:rPr>
      </w:pPr>
    </w:p>
    <w:p w14:paraId="222B59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各镇（街道）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</w:p>
    <w:p w14:paraId="155E54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经区实施乡村振兴战略领导小组办公室研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究决定，现将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2025年省级（第二批）财政衔接推进乡村振兴补助资金项目计划下达给你，请严格按照有关规定，加强专项资金管理，认真组织实施。</w:t>
      </w:r>
    </w:p>
    <w:p w14:paraId="601918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附件: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省级（第二批）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财政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衔接推进乡村振兴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资金项目计划安排表</w:t>
      </w:r>
    </w:p>
    <w:p w14:paraId="6D2C7D2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972B4D0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柳叶湖旅游度假区实施乡村振兴战略领导小组办公室</w:t>
      </w:r>
    </w:p>
    <w:p w14:paraId="5F834E5D">
      <w:pPr>
        <w:jc w:val="center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2025年9月24日</w:t>
      </w:r>
    </w:p>
    <w:tbl>
      <w:tblPr>
        <w:tblStyle w:val="3"/>
        <w:tblpPr w:leftFromText="180" w:rightFromText="180" w:vertAnchor="text" w:horzAnchor="page" w:tblpX="1750" w:tblpY="272"/>
        <w:tblOverlap w:val="never"/>
        <w:tblW w:w="88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327"/>
        <w:gridCol w:w="3259"/>
        <w:gridCol w:w="1017"/>
        <w:gridCol w:w="986"/>
        <w:gridCol w:w="809"/>
      </w:tblGrid>
      <w:tr w14:paraId="5552D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4C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284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D4B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FB64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C21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5B5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8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80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2025年省级（第二批）财政衔接推进乡村振兴资金项目计划安排表</w:t>
            </w:r>
          </w:p>
        </w:tc>
      </w:tr>
      <w:tr w14:paraId="70D59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70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资金额度  （万元）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3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063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A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白鹤镇小型农业水利设施建设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D0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山塘整修同兴村2座、白鹤山社区3座、同富桥村4座、桃树岗社区5座、同德村4座、东山社区3座、梁山社区6座、肖伍铺社区3座、郑家河社区3座、太阳山社区3座、月亮社区2座、罗湾社区2座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C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8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242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783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D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白鹤镇公益性岗位补贴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6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公益性岗位人员工资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19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168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423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白鹤镇产业奖补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2025年两有户产业奖补（补发）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D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25.1224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987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862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3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7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白鹤镇马龙危桥重建工程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马龙桥危桥拆除重建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72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B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30.2176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20BB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C9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B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猴子巷污水管网改造工程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F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污水管网改造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B1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A5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5E93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4F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C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猴子巷农贸市场场坪平整硬化工程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A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猴子巷农贸市场场坪硬化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A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B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462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FA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9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卸甲洲村罗家湖耕地恢复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B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罗家湖谭家院耕地恢复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4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8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8FDC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57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6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卸甲洲村级道路建设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罗家湖组级道路硬化，长度190米，宽3米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9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6AD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3A8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7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同富桥村赵公桥一组沟渠整修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沟渠出淤、硬化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6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9801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646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A2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同富桥村赵公桥二组堰塘加固整修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堰塘整修加固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66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FC0C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3A4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C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88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同富桥村兴公水稻专业合作社产业扶持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水稻种植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白鹤镇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F775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AF1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C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七里桥街道产业奖补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0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2025年两有户产业奖补（补发）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9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1.856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ECEA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1D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0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驮古堤社区产业化道路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95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主路铺沥青路1000米 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4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区农业农村局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5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6AF14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925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9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5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七里桥街道小型农业水利设施建设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F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山塘整修东江社区1座、靳家湾社区1座、驮古堤社区1座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七里桥街道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D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08A6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DF9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0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E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柳叶湖街道小型农业水利设施建设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山塘整修白石社区4座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1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1597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A6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0B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A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柳叶湖街道产业奖补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2025年两有户产业奖补（补发）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0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柳叶湖街道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D7EF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0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33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87C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7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154F2">
            <w:pPr>
              <w:jc w:val="center"/>
              <w:rPr>
                <w:rFonts w:hint="eastAsia" w:ascii="新宋体" w:hAnsi="新宋体" w:eastAsia="新宋体" w:cs="新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E16BB05">
      <w:pP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 w:bidi="ar"/>
        </w:rPr>
        <w:t xml:space="preserve"> </w:t>
      </w:r>
    </w:p>
    <w:p w14:paraId="61CFC703">
      <w:pP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90BFA"/>
    <w:rsid w:val="04515926"/>
    <w:rsid w:val="04BD0F73"/>
    <w:rsid w:val="04DC5B7D"/>
    <w:rsid w:val="053D4AA7"/>
    <w:rsid w:val="0AAE60F6"/>
    <w:rsid w:val="0AE67EAF"/>
    <w:rsid w:val="0C142961"/>
    <w:rsid w:val="0C87173A"/>
    <w:rsid w:val="0CD7106A"/>
    <w:rsid w:val="0D2C1C36"/>
    <w:rsid w:val="0D41681B"/>
    <w:rsid w:val="0EC361C8"/>
    <w:rsid w:val="109B4A5B"/>
    <w:rsid w:val="110A7CB9"/>
    <w:rsid w:val="1294722C"/>
    <w:rsid w:val="13ED7AF8"/>
    <w:rsid w:val="14B31BBD"/>
    <w:rsid w:val="15403A13"/>
    <w:rsid w:val="1636753F"/>
    <w:rsid w:val="16783B76"/>
    <w:rsid w:val="17C257E2"/>
    <w:rsid w:val="18226118"/>
    <w:rsid w:val="18AD2E75"/>
    <w:rsid w:val="1DB93BC8"/>
    <w:rsid w:val="1E98342A"/>
    <w:rsid w:val="1F20285C"/>
    <w:rsid w:val="20030FAC"/>
    <w:rsid w:val="20EF1932"/>
    <w:rsid w:val="21D70033"/>
    <w:rsid w:val="22051B05"/>
    <w:rsid w:val="22253649"/>
    <w:rsid w:val="22713247"/>
    <w:rsid w:val="2379582A"/>
    <w:rsid w:val="284B44B5"/>
    <w:rsid w:val="2A553475"/>
    <w:rsid w:val="2D194EF2"/>
    <w:rsid w:val="33295C78"/>
    <w:rsid w:val="353A6DC6"/>
    <w:rsid w:val="36FA399B"/>
    <w:rsid w:val="37684041"/>
    <w:rsid w:val="3A3F6CC8"/>
    <w:rsid w:val="3AF45CD0"/>
    <w:rsid w:val="3AFB3831"/>
    <w:rsid w:val="3B5F3B99"/>
    <w:rsid w:val="3D755201"/>
    <w:rsid w:val="43006759"/>
    <w:rsid w:val="44717336"/>
    <w:rsid w:val="47E13BE8"/>
    <w:rsid w:val="48C777B4"/>
    <w:rsid w:val="4CC279F5"/>
    <w:rsid w:val="4E633521"/>
    <w:rsid w:val="52F4359C"/>
    <w:rsid w:val="52FA52B2"/>
    <w:rsid w:val="55271189"/>
    <w:rsid w:val="57774517"/>
    <w:rsid w:val="593C7335"/>
    <w:rsid w:val="59645E7F"/>
    <w:rsid w:val="5B77118B"/>
    <w:rsid w:val="5CED6999"/>
    <w:rsid w:val="5E251342"/>
    <w:rsid w:val="5E891CF2"/>
    <w:rsid w:val="606309B0"/>
    <w:rsid w:val="61487BE4"/>
    <w:rsid w:val="641C5176"/>
    <w:rsid w:val="654944FA"/>
    <w:rsid w:val="677D3AD7"/>
    <w:rsid w:val="67E91E74"/>
    <w:rsid w:val="68FF399D"/>
    <w:rsid w:val="691048C1"/>
    <w:rsid w:val="6921501B"/>
    <w:rsid w:val="69EE7383"/>
    <w:rsid w:val="6A9905DD"/>
    <w:rsid w:val="6AA02CB1"/>
    <w:rsid w:val="6D727332"/>
    <w:rsid w:val="6E10585B"/>
    <w:rsid w:val="70476DD2"/>
    <w:rsid w:val="705F60C5"/>
    <w:rsid w:val="708F06A9"/>
    <w:rsid w:val="732566BC"/>
    <w:rsid w:val="75194334"/>
    <w:rsid w:val="758C7A2C"/>
    <w:rsid w:val="77030FFF"/>
    <w:rsid w:val="7951057F"/>
    <w:rsid w:val="79B82DA8"/>
    <w:rsid w:val="7D98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61"/>
    <w:basedOn w:val="5"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585</Words>
  <Characters>617</Characters>
  <Lines>0</Lines>
  <Paragraphs>0</Paragraphs>
  <TotalTime>1</TotalTime>
  <ScaleCrop>false</ScaleCrop>
  <LinksUpToDate>false</LinksUpToDate>
  <CharactersWithSpaces>629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2021-05-31T03:51:00Z</dcterms:created>
  <dc:creator>Administrator</dc:creator>
  <cp:lastModifiedBy>高子</cp:lastModifiedBy>
  <cp:lastPrinted>2023-01-05T01:17:00Z</cp:lastPrinted>
  <dcterms:modified xsi:type="dcterms:W3CDTF">2025-09-23T02:18:38Z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2806EEBED9FF4B679BEAB0DFD82A30A7_13</vt:lpwstr>
  </property>
  <property fmtid="{D5CDD505-2E9C-101B-9397-08002B2CF9AE}" pid="4" name="KSOTemplateDocerSaveRecord">
    <vt:lpwstr>eyJoZGlkIjoiZDBjNTk2YjhlN2NmNzI3YjBmMmIwMWNlNzEzODU4NWIiLCJ1c2VySWQiOiIxMjE3Mjg1Mjg5In0=</vt:lpwstr>
  </property>
</Properties>
</file>