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A6D852">
      <w:pPr>
        <w:spacing w:before="41" w:line="216" w:lineRule="auto"/>
        <w:ind w:left="60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2"/>
          <w:sz w:val="32"/>
          <w:szCs w:val="32"/>
        </w:rPr>
        <w:t>附件3</w:t>
      </w:r>
    </w:p>
    <w:p w14:paraId="10DD0C95">
      <w:pPr>
        <w:spacing w:before="1" w:line="236" w:lineRule="auto"/>
        <w:ind w:left="1319"/>
        <w:jc w:val="center"/>
        <w:outlineLvl w:val="0"/>
        <w:rPr>
          <w:rFonts w:ascii="方正小标宋简体" w:hAnsi="方正小标宋简体" w:eastAsia="方正小标宋简体" w:cs="方正小标宋简体"/>
          <w:spacing w:val="2"/>
          <w:sz w:val="44"/>
          <w:szCs w:val="44"/>
        </w:rPr>
      </w:pPr>
      <w:r>
        <w:rPr>
          <w:rFonts w:ascii="方正小标宋简体" w:hAnsi="方正小标宋简体" w:eastAsia="方正小标宋简体" w:cs="方正小标宋简体"/>
          <w:spacing w:val="2"/>
          <w:sz w:val="44"/>
          <w:szCs w:val="44"/>
        </w:rPr>
        <w:t>2025年度项目支出绩效自评表</w:t>
      </w:r>
    </w:p>
    <w:p w14:paraId="6E0B729C">
      <w:pPr>
        <w:spacing w:before="1" w:line="236" w:lineRule="auto"/>
        <w:ind w:left="1319"/>
        <w:jc w:val="center"/>
        <w:outlineLvl w:val="0"/>
        <w:rPr>
          <w:rFonts w:ascii="方正小标宋简体" w:hAnsi="方正小标宋简体" w:eastAsia="方正小标宋简体" w:cs="方正小标宋简体"/>
          <w:spacing w:val="2"/>
          <w:sz w:val="44"/>
          <w:szCs w:val="44"/>
        </w:rPr>
      </w:pPr>
    </w:p>
    <w:p w14:paraId="62964B45">
      <w:pPr>
        <w:spacing w:line="88" w:lineRule="exact"/>
      </w:pPr>
    </w:p>
    <w:tbl>
      <w:tblPr>
        <w:tblStyle w:val="5"/>
        <w:tblW w:w="949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29"/>
        <w:gridCol w:w="825"/>
        <w:gridCol w:w="751"/>
        <w:gridCol w:w="834"/>
        <w:gridCol w:w="944"/>
        <w:gridCol w:w="1174"/>
        <w:gridCol w:w="1203"/>
        <w:gridCol w:w="920"/>
        <w:gridCol w:w="974"/>
        <w:gridCol w:w="945"/>
      </w:tblGrid>
      <w:tr w14:paraId="528965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75" w:hRule="atLeast"/>
        </w:trPr>
        <w:tc>
          <w:tcPr>
            <w:tcW w:w="929" w:type="dxa"/>
            <w:vAlign w:val="top"/>
          </w:tcPr>
          <w:p w14:paraId="7D08305D">
            <w:pPr>
              <w:pStyle w:val="6"/>
              <w:spacing w:before="35" w:line="220" w:lineRule="auto"/>
              <w:ind w:left="59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项目名称</w:t>
            </w:r>
          </w:p>
        </w:tc>
        <w:tc>
          <w:tcPr>
            <w:tcW w:w="8570" w:type="dxa"/>
            <w:gridSpan w:val="9"/>
            <w:vAlign w:val="top"/>
          </w:tcPr>
          <w:p w14:paraId="14EE2C6E">
            <w:pPr>
              <w:pStyle w:val="6"/>
              <w:spacing w:before="35" w:line="220" w:lineRule="auto"/>
              <w:ind w:left="1817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</w:rPr>
              <w:t>2025年度基本公共卫生服务补助资金</w:t>
            </w:r>
          </w:p>
        </w:tc>
      </w:tr>
      <w:tr w14:paraId="15B03D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</w:trPr>
        <w:tc>
          <w:tcPr>
            <w:tcW w:w="929" w:type="dxa"/>
            <w:vAlign w:val="top"/>
          </w:tcPr>
          <w:p w14:paraId="4BF3D789">
            <w:pPr>
              <w:pStyle w:val="6"/>
              <w:spacing w:before="28" w:line="220" w:lineRule="auto"/>
              <w:ind w:left="58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主管部门</w:t>
            </w:r>
          </w:p>
        </w:tc>
        <w:tc>
          <w:tcPr>
            <w:tcW w:w="4528" w:type="dxa"/>
            <w:gridSpan w:val="5"/>
            <w:vAlign w:val="top"/>
          </w:tcPr>
          <w:p w14:paraId="65796A96">
            <w:pPr>
              <w:pStyle w:val="6"/>
              <w:spacing w:before="28" w:line="220" w:lineRule="auto"/>
              <w:ind w:left="673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</w:rPr>
              <w:t>柳叶湖旅游度假区卫生健康局</w:t>
            </w:r>
          </w:p>
        </w:tc>
        <w:tc>
          <w:tcPr>
            <w:tcW w:w="1203" w:type="dxa"/>
            <w:vAlign w:val="top"/>
          </w:tcPr>
          <w:p w14:paraId="2B4164FE">
            <w:pPr>
              <w:pStyle w:val="6"/>
              <w:spacing w:before="28" w:line="220" w:lineRule="auto"/>
              <w:ind w:left="152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实施单位</w:t>
            </w:r>
          </w:p>
        </w:tc>
        <w:tc>
          <w:tcPr>
            <w:tcW w:w="2839" w:type="dxa"/>
            <w:gridSpan w:val="3"/>
            <w:vAlign w:val="top"/>
          </w:tcPr>
          <w:p w14:paraId="02EA106D">
            <w:pPr>
              <w:pStyle w:val="6"/>
              <w:spacing w:before="28" w:line="220" w:lineRule="auto"/>
              <w:ind w:left="116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</w:rPr>
              <w:t>七里桥街道社区卫生服务中心</w:t>
            </w:r>
          </w:p>
        </w:tc>
      </w:tr>
      <w:tr w14:paraId="711447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5" w:hRule="atLeast"/>
        </w:trPr>
        <w:tc>
          <w:tcPr>
            <w:tcW w:w="929" w:type="dxa"/>
            <w:vMerge w:val="restart"/>
            <w:tcBorders>
              <w:bottom w:val="nil"/>
            </w:tcBorders>
            <w:vAlign w:val="top"/>
          </w:tcPr>
          <w:p w14:paraId="42FB89B6">
            <w:pPr>
              <w:spacing w:line="295" w:lineRule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7E258443">
            <w:pPr>
              <w:pStyle w:val="6"/>
              <w:spacing w:before="39" w:line="246" w:lineRule="auto"/>
              <w:ind w:left="63" w:right="43" w:hanging="4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项目资金</w:t>
            </w:r>
            <w:r>
              <w:rPr>
                <w:rFonts w:hint="eastAsia" w:ascii="宋体" w:hAnsi="宋体" w:eastAsia="宋体" w:cs="宋体"/>
                <w:spacing w:val="2"/>
                <w:sz w:val="18"/>
                <w:szCs w:val="18"/>
              </w:rPr>
              <w:t>（万元）</w:t>
            </w:r>
          </w:p>
        </w:tc>
        <w:tc>
          <w:tcPr>
            <w:tcW w:w="1576" w:type="dxa"/>
            <w:gridSpan w:val="2"/>
            <w:vAlign w:val="center"/>
          </w:tcPr>
          <w:p w14:paraId="5FD647B7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834" w:type="dxa"/>
            <w:vAlign w:val="center"/>
          </w:tcPr>
          <w:p w14:paraId="0FBB6F85">
            <w:pPr>
              <w:pStyle w:val="6"/>
              <w:spacing w:before="125" w:line="240" w:lineRule="auto"/>
              <w:ind w:left="57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上年结转</w:t>
            </w:r>
          </w:p>
        </w:tc>
        <w:tc>
          <w:tcPr>
            <w:tcW w:w="944" w:type="dxa"/>
            <w:vAlign w:val="center"/>
          </w:tcPr>
          <w:p w14:paraId="241638F4">
            <w:pPr>
              <w:pStyle w:val="6"/>
              <w:spacing w:before="125" w:line="240" w:lineRule="auto"/>
              <w:ind w:left="63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年初预算</w:t>
            </w:r>
          </w:p>
        </w:tc>
        <w:tc>
          <w:tcPr>
            <w:tcW w:w="1174" w:type="dxa"/>
            <w:vAlign w:val="center"/>
          </w:tcPr>
          <w:p w14:paraId="023D8055">
            <w:pPr>
              <w:pStyle w:val="6"/>
              <w:spacing w:before="125" w:line="240" w:lineRule="auto"/>
              <w:ind w:left="14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全年预算</w:t>
            </w:r>
          </w:p>
        </w:tc>
        <w:tc>
          <w:tcPr>
            <w:tcW w:w="1203" w:type="dxa"/>
            <w:vAlign w:val="center"/>
          </w:tcPr>
          <w:p w14:paraId="67A89F56">
            <w:pPr>
              <w:pStyle w:val="6"/>
              <w:spacing w:before="125" w:line="240" w:lineRule="auto"/>
              <w:ind w:left="87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</w:rPr>
              <w:t>全年执行数</w:t>
            </w:r>
          </w:p>
        </w:tc>
        <w:tc>
          <w:tcPr>
            <w:tcW w:w="920" w:type="dxa"/>
            <w:vAlign w:val="center"/>
          </w:tcPr>
          <w:p w14:paraId="3C45B6DF">
            <w:pPr>
              <w:pStyle w:val="6"/>
              <w:spacing w:before="125" w:line="240" w:lineRule="auto"/>
              <w:ind w:left="188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3"/>
                <w:sz w:val="18"/>
                <w:szCs w:val="18"/>
              </w:rPr>
              <w:t>分值</w:t>
            </w:r>
          </w:p>
        </w:tc>
        <w:tc>
          <w:tcPr>
            <w:tcW w:w="974" w:type="dxa"/>
            <w:vAlign w:val="center"/>
          </w:tcPr>
          <w:p w14:paraId="4F4278A9">
            <w:pPr>
              <w:pStyle w:val="6"/>
              <w:spacing w:before="125" w:line="240" w:lineRule="auto"/>
              <w:ind w:left="138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执行率</w:t>
            </w:r>
          </w:p>
        </w:tc>
        <w:tc>
          <w:tcPr>
            <w:tcW w:w="945" w:type="dxa"/>
            <w:vAlign w:val="center"/>
          </w:tcPr>
          <w:p w14:paraId="7F7FEDEC">
            <w:pPr>
              <w:pStyle w:val="6"/>
              <w:spacing w:before="125" w:line="240" w:lineRule="auto"/>
              <w:ind w:left="193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得分</w:t>
            </w:r>
          </w:p>
        </w:tc>
      </w:tr>
      <w:tr w14:paraId="190FE2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</w:trPr>
        <w:tc>
          <w:tcPr>
            <w:tcW w:w="929" w:type="dxa"/>
            <w:vMerge w:val="continue"/>
            <w:tcBorders>
              <w:top w:val="nil"/>
              <w:bottom w:val="nil"/>
            </w:tcBorders>
            <w:vAlign w:val="top"/>
          </w:tcPr>
          <w:p w14:paraId="032A6AB6"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576" w:type="dxa"/>
            <w:gridSpan w:val="2"/>
            <w:vAlign w:val="center"/>
          </w:tcPr>
          <w:p w14:paraId="02DD48E9">
            <w:pPr>
              <w:pStyle w:val="6"/>
              <w:spacing w:before="30" w:line="240" w:lineRule="auto"/>
              <w:ind w:left="107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</w:rPr>
              <w:t>年度资金总额</w:t>
            </w:r>
          </w:p>
        </w:tc>
        <w:tc>
          <w:tcPr>
            <w:tcW w:w="834" w:type="dxa"/>
            <w:vAlign w:val="center"/>
          </w:tcPr>
          <w:p w14:paraId="3F2624E0">
            <w:pPr>
              <w:pStyle w:val="6"/>
              <w:spacing w:before="30" w:line="240" w:lineRule="auto"/>
              <w:ind w:left="155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2"/>
                <w:sz w:val="18"/>
                <w:szCs w:val="18"/>
              </w:rPr>
              <w:t>34.55</w:t>
            </w:r>
          </w:p>
        </w:tc>
        <w:tc>
          <w:tcPr>
            <w:tcW w:w="944" w:type="dxa"/>
            <w:vAlign w:val="center"/>
          </w:tcPr>
          <w:p w14:paraId="6536DCF0">
            <w:pPr>
              <w:pStyle w:val="6"/>
              <w:spacing w:before="30" w:line="240" w:lineRule="auto"/>
              <w:ind w:left="127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3"/>
                <w:sz w:val="18"/>
                <w:szCs w:val="18"/>
              </w:rPr>
              <w:t>372.83</w:t>
            </w:r>
          </w:p>
        </w:tc>
        <w:tc>
          <w:tcPr>
            <w:tcW w:w="1174" w:type="dxa"/>
            <w:vAlign w:val="center"/>
          </w:tcPr>
          <w:p w14:paraId="1901A492">
            <w:pPr>
              <w:pStyle w:val="6"/>
              <w:spacing w:before="30" w:line="240" w:lineRule="auto"/>
              <w:ind w:left="203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3"/>
                <w:sz w:val="18"/>
                <w:szCs w:val="18"/>
              </w:rPr>
              <w:t>361.23</w:t>
            </w:r>
          </w:p>
        </w:tc>
        <w:tc>
          <w:tcPr>
            <w:tcW w:w="1203" w:type="dxa"/>
            <w:vAlign w:val="center"/>
          </w:tcPr>
          <w:p w14:paraId="5AE1E637">
            <w:pPr>
              <w:pStyle w:val="6"/>
              <w:spacing w:before="30" w:line="240" w:lineRule="auto"/>
              <w:ind w:left="214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3"/>
                <w:sz w:val="18"/>
                <w:szCs w:val="18"/>
              </w:rPr>
              <w:t>359.81</w:t>
            </w:r>
          </w:p>
        </w:tc>
        <w:tc>
          <w:tcPr>
            <w:tcW w:w="920" w:type="dxa"/>
            <w:vAlign w:val="center"/>
          </w:tcPr>
          <w:p w14:paraId="15DBD069">
            <w:pPr>
              <w:pStyle w:val="6"/>
              <w:spacing w:before="30" w:line="240" w:lineRule="auto"/>
              <w:ind w:left="257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4"/>
                <w:sz w:val="18"/>
                <w:szCs w:val="18"/>
              </w:rPr>
              <w:t>10</w:t>
            </w:r>
          </w:p>
        </w:tc>
        <w:tc>
          <w:tcPr>
            <w:tcW w:w="974" w:type="dxa"/>
            <w:vAlign w:val="center"/>
          </w:tcPr>
          <w:p w14:paraId="1BE346C2">
            <w:pPr>
              <w:pStyle w:val="6"/>
              <w:spacing w:before="30" w:line="240" w:lineRule="auto"/>
              <w:ind w:left="139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3"/>
                <w:sz w:val="18"/>
                <w:szCs w:val="18"/>
              </w:rPr>
              <w:t>90.91%</w:t>
            </w:r>
          </w:p>
        </w:tc>
        <w:tc>
          <w:tcPr>
            <w:tcW w:w="945" w:type="dxa"/>
            <w:vAlign w:val="center"/>
          </w:tcPr>
          <w:p w14:paraId="073327D0">
            <w:pPr>
              <w:pStyle w:val="6"/>
              <w:spacing w:before="30" w:line="240" w:lineRule="auto"/>
              <w:ind w:left="19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2"/>
                <w:sz w:val="18"/>
                <w:szCs w:val="18"/>
              </w:rPr>
              <w:t>9.09</w:t>
            </w:r>
          </w:p>
        </w:tc>
      </w:tr>
      <w:tr w14:paraId="72AE9B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</w:trPr>
        <w:tc>
          <w:tcPr>
            <w:tcW w:w="929" w:type="dxa"/>
            <w:vMerge w:val="continue"/>
            <w:tcBorders>
              <w:top w:val="nil"/>
              <w:bottom w:val="nil"/>
            </w:tcBorders>
            <w:vAlign w:val="top"/>
          </w:tcPr>
          <w:p w14:paraId="297D0E5B"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576" w:type="dxa"/>
            <w:gridSpan w:val="2"/>
            <w:vAlign w:val="center"/>
          </w:tcPr>
          <w:p w14:paraId="042EBEA6">
            <w:pPr>
              <w:pStyle w:val="6"/>
              <w:spacing w:before="13" w:line="240" w:lineRule="auto"/>
              <w:ind w:left="45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</w:rPr>
              <w:t>其中：当年财政</w:t>
            </w:r>
          </w:p>
        </w:tc>
        <w:tc>
          <w:tcPr>
            <w:tcW w:w="834" w:type="dxa"/>
            <w:vAlign w:val="center"/>
          </w:tcPr>
          <w:p w14:paraId="0D56C04B">
            <w:pPr>
              <w:pStyle w:val="6"/>
              <w:spacing w:before="30" w:line="240" w:lineRule="auto"/>
              <w:ind w:left="155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2"/>
                <w:sz w:val="18"/>
                <w:szCs w:val="18"/>
              </w:rPr>
              <w:t>34.55</w:t>
            </w:r>
          </w:p>
        </w:tc>
        <w:tc>
          <w:tcPr>
            <w:tcW w:w="944" w:type="dxa"/>
            <w:vAlign w:val="center"/>
          </w:tcPr>
          <w:p w14:paraId="5695D963">
            <w:pPr>
              <w:pStyle w:val="6"/>
              <w:spacing w:before="30" w:line="240" w:lineRule="auto"/>
              <w:ind w:left="127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3"/>
                <w:sz w:val="18"/>
                <w:szCs w:val="18"/>
              </w:rPr>
              <w:t>372.83</w:t>
            </w:r>
          </w:p>
        </w:tc>
        <w:tc>
          <w:tcPr>
            <w:tcW w:w="1174" w:type="dxa"/>
            <w:vAlign w:val="center"/>
          </w:tcPr>
          <w:p w14:paraId="4A15211C">
            <w:pPr>
              <w:pStyle w:val="6"/>
              <w:spacing w:before="30" w:line="240" w:lineRule="auto"/>
              <w:ind w:left="203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3"/>
                <w:sz w:val="18"/>
                <w:szCs w:val="18"/>
              </w:rPr>
              <w:t>361.23</w:t>
            </w:r>
          </w:p>
        </w:tc>
        <w:tc>
          <w:tcPr>
            <w:tcW w:w="1203" w:type="dxa"/>
            <w:vAlign w:val="center"/>
          </w:tcPr>
          <w:p w14:paraId="7B641EF4">
            <w:pPr>
              <w:pStyle w:val="6"/>
              <w:spacing w:before="30" w:line="240" w:lineRule="auto"/>
              <w:ind w:left="214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3"/>
                <w:sz w:val="18"/>
                <w:szCs w:val="18"/>
              </w:rPr>
              <w:t>359.81</w:t>
            </w:r>
          </w:p>
        </w:tc>
        <w:tc>
          <w:tcPr>
            <w:tcW w:w="920" w:type="dxa"/>
            <w:vAlign w:val="center"/>
          </w:tcPr>
          <w:p w14:paraId="42AE7F2D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26C72491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945" w:type="dxa"/>
            <w:vAlign w:val="center"/>
          </w:tcPr>
          <w:p w14:paraId="7A595CCF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589F62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</w:trPr>
        <w:tc>
          <w:tcPr>
            <w:tcW w:w="929" w:type="dxa"/>
            <w:vMerge w:val="continue"/>
            <w:tcBorders>
              <w:top w:val="nil"/>
            </w:tcBorders>
            <w:vAlign w:val="top"/>
          </w:tcPr>
          <w:p w14:paraId="773D121E"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576" w:type="dxa"/>
            <w:gridSpan w:val="2"/>
            <w:vAlign w:val="center"/>
          </w:tcPr>
          <w:p w14:paraId="5C8DAD38">
            <w:pPr>
              <w:pStyle w:val="6"/>
              <w:spacing w:before="30" w:line="240" w:lineRule="auto"/>
              <w:ind w:left="235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其他资金</w:t>
            </w:r>
          </w:p>
        </w:tc>
        <w:tc>
          <w:tcPr>
            <w:tcW w:w="834" w:type="dxa"/>
            <w:vAlign w:val="center"/>
          </w:tcPr>
          <w:p w14:paraId="5492CD3F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944" w:type="dxa"/>
            <w:vAlign w:val="center"/>
          </w:tcPr>
          <w:p w14:paraId="1A54EEAD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7217920B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203" w:type="dxa"/>
            <w:vAlign w:val="center"/>
          </w:tcPr>
          <w:p w14:paraId="18990169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920" w:type="dxa"/>
            <w:vAlign w:val="center"/>
          </w:tcPr>
          <w:p w14:paraId="333E4BD5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974" w:type="dxa"/>
            <w:vAlign w:val="center"/>
          </w:tcPr>
          <w:p w14:paraId="027B5B37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945" w:type="dxa"/>
            <w:vAlign w:val="center"/>
          </w:tcPr>
          <w:p w14:paraId="0C0C6B7E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2AE7D2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</w:trPr>
        <w:tc>
          <w:tcPr>
            <w:tcW w:w="929" w:type="dxa"/>
            <w:vMerge w:val="restart"/>
            <w:tcBorders>
              <w:bottom w:val="nil"/>
            </w:tcBorders>
            <w:vAlign w:val="top"/>
          </w:tcPr>
          <w:p w14:paraId="5FFA3493">
            <w:pPr>
              <w:pStyle w:val="6"/>
              <w:spacing w:before="49" w:line="242" w:lineRule="auto"/>
              <w:ind w:left="208" w:right="43" w:hanging="151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年度总体</w:t>
            </w:r>
            <w:r>
              <w:rPr>
                <w:rFonts w:hint="eastAsia" w:ascii="宋体" w:hAnsi="宋体" w:eastAsia="宋体" w:cs="宋体"/>
                <w:spacing w:val="-8"/>
                <w:sz w:val="18"/>
                <w:szCs w:val="18"/>
              </w:rPr>
              <w:t>目标</w:t>
            </w:r>
          </w:p>
        </w:tc>
        <w:tc>
          <w:tcPr>
            <w:tcW w:w="4528" w:type="dxa"/>
            <w:gridSpan w:val="5"/>
            <w:vAlign w:val="center"/>
          </w:tcPr>
          <w:p w14:paraId="0BFADEAB">
            <w:pPr>
              <w:pStyle w:val="6"/>
              <w:spacing w:before="30" w:line="240" w:lineRule="auto"/>
              <w:ind w:left="1247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预期目标</w:t>
            </w:r>
          </w:p>
        </w:tc>
        <w:tc>
          <w:tcPr>
            <w:tcW w:w="4042" w:type="dxa"/>
            <w:gridSpan w:val="4"/>
            <w:vAlign w:val="center"/>
          </w:tcPr>
          <w:p w14:paraId="71C56CEB">
            <w:pPr>
              <w:pStyle w:val="6"/>
              <w:spacing w:before="30" w:line="240" w:lineRule="auto"/>
              <w:ind w:left="963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实际完成情况</w:t>
            </w:r>
          </w:p>
        </w:tc>
      </w:tr>
      <w:tr w14:paraId="50E3B2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</w:trPr>
        <w:tc>
          <w:tcPr>
            <w:tcW w:w="929" w:type="dxa"/>
            <w:vMerge w:val="continue"/>
            <w:tcBorders>
              <w:top w:val="nil"/>
            </w:tcBorders>
            <w:vAlign w:val="top"/>
          </w:tcPr>
          <w:p w14:paraId="09439D60"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4528" w:type="dxa"/>
            <w:gridSpan w:val="5"/>
            <w:vAlign w:val="center"/>
          </w:tcPr>
          <w:p w14:paraId="22287A78">
            <w:pPr>
              <w:pStyle w:val="6"/>
              <w:spacing w:before="30" w:line="240" w:lineRule="auto"/>
              <w:ind w:left="357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</w:rPr>
              <w:t>免费向居民提供14项基本公共卫生服务。</w:t>
            </w:r>
          </w:p>
        </w:tc>
        <w:tc>
          <w:tcPr>
            <w:tcW w:w="4042" w:type="dxa"/>
            <w:gridSpan w:val="4"/>
            <w:vAlign w:val="center"/>
          </w:tcPr>
          <w:p w14:paraId="331121E1">
            <w:pPr>
              <w:pStyle w:val="6"/>
              <w:spacing w:before="30" w:line="240" w:lineRule="auto"/>
              <w:ind w:left="198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</w:rPr>
              <w:t>免费向居民提供14项基本公共卫生服务。</w:t>
            </w:r>
          </w:p>
        </w:tc>
      </w:tr>
      <w:tr w14:paraId="617A7E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929" w:type="dxa"/>
            <w:vMerge w:val="restart"/>
            <w:tcBorders>
              <w:bottom w:val="nil"/>
            </w:tcBorders>
            <w:vAlign w:val="top"/>
          </w:tcPr>
          <w:p w14:paraId="2946AB2C">
            <w:pPr>
              <w:spacing w:line="241" w:lineRule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1F33B51F">
            <w:pPr>
              <w:spacing w:line="242" w:lineRule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6C719469">
            <w:pPr>
              <w:spacing w:line="242" w:lineRule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3EA46D1A">
            <w:pPr>
              <w:spacing w:line="242" w:lineRule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597A7960">
            <w:pPr>
              <w:spacing w:line="242" w:lineRule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07F041E0">
            <w:pPr>
              <w:spacing w:line="242" w:lineRule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2E4B3E35">
            <w:pPr>
              <w:spacing w:line="242" w:lineRule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5ECC3553">
            <w:pPr>
              <w:spacing w:line="242" w:lineRule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3C2AA02C">
            <w:pPr>
              <w:spacing w:line="242" w:lineRule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27675EC0">
            <w:pPr>
              <w:spacing w:line="242" w:lineRule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6B40DC08">
            <w:pPr>
              <w:spacing w:line="242" w:lineRule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1D2F6B43">
            <w:pPr>
              <w:spacing w:line="242" w:lineRule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275CDB31">
            <w:pPr>
              <w:spacing w:line="242" w:lineRule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02C9D9ED">
            <w:pPr>
              <w:spacing w:line="242" w:lineRule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3826E16F">
            <w:pPr>
              <w:spacing w:line="242" w:lineRule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4DA78E35">
            <w:pPr>
              <w:spacing w:line="242" w:lineRule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0320B752">
            <w:pPr>
              <w:spacing w:line="242" w:lineRule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68BB5C3E">
            <w:pPr>
              <w:spacing w:line="242" w:lineRule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1F3F6E7C">
            <w:pPr>
              <w:spacing w:line="242" w:lineRule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02C790C9">
            <w:pPr>
              <w:spacing w:line="242" w:lineRule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1F71FB67">
            <w:pPr>
              <w:spacing w:line="242" w:lineRule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28376436">
            <w:pPr>
              <w:spacing w:line="242" w:lineRule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32841470">
            <w:pPr>
              <w:spacing w:line="242" w:lineRule="auto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453042A2">
            <w:pPr>
              <w:pStyle w:val="6"/>
              <w:spacing w:before="39" w:line="231" w:lineRule="auto"/>
              <w:ind w:left="59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绩效指标</w:t>
            </w:r>
          </w:p>
        </w:tc>
        <w:tc>
          <w:tcPr>
            <w:tcW w:w="825" w:type="dxa"/>
            <w:vAlign w:val="center"/>
          </w:tcPr>
          <w:p w14:paraId="4EE5BD6E">
            <w:pPr>
              <w:pStyle w:val="6"/>
              <w:spacing w:before="13" w:line="240" w:lineRule="auto"/>
              <w:ind w:left="210" w:right="76" w:hanging="125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一级指</w:t>
            </w:r>
            <w:r>
              <w:rPr>
                <w:rFonts w:hint="eastAsia" w:ascii="宋体" w:hAnsi="宋体" w:eastAsia="宋体" w:cs="宋体"/>
                <w:spacing w:val="1"/>
                <w:sz w:val="18"/>
                <w:szCs w:val="18"/>
              </w:rPr>
              <w:t>标</w:t>
            </w:r>
          </w:p>
        </w:tc>
        <w:tc>
          <w:tcPr>
            <w:tcW w:w="751" w:type="dxa"/>
            <w:vAlign w:val="center"/>
          </w:tcPr>
          <w:p w14:paraId="3C055AD9">
            <w:pPr>
              <w:pStyle w:val="6"/>
              <w:spacing w:before="13" w:line="240" w:lineRule="auto"/>
              <w:ind w:left="154" w:right="17" w:hanging="125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二级指</w:t>
            </w:r>
            <w:r>
              <w:rPr>
                <w:rFonts w:hint="eastAsia" w:ascii="宋体" w:hAnsi="宋体" w:eastAsia="宋体" w:cs="宋体"/>
                <w:spacing w:val="1"/>
                <w:sz w:val="18"/>
                <w:szCs w:val="18"/>
              </w:rPr>
              <w:t>标</w:t>
            </w:r>
          </w:p>
        </w:tc>
        <w:tc>
          <w:tcPr>
            <w:tcW w:w="1778" w:type="dxa"/>
            <w:gridSpan w:val="2"/>
            <w:vAlign w:val="center"/>
          </w:tcPr>
          <w:p w14:paraId="03E680CF">
            <w:pPr>
              <w:pStyle w:val="6"/>
              <w:spacing w:before="90" w:line="240" w:lineRule="auto"/>
              <w:ind w:left="371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三级指标</w:t>
            </w:r>
          </w:p>
        </w:tc>
        <w:tc>
          <w:tcPr>
            <w:tcW w:w="1174" w:type="dxa"/>
            <w:vAlign w:val="center"/>
          </w:tcPr>
          <w:p w14:paraId="568EFC15">
            <w:pPr>
              <w:pStyle w:val="6"/>
              <w:spacing w:before="90" w:line="240" w:lineRule="auto"/>
              <w:ind w:left="76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</w:rPr>
              <w:t>年度指标值</w:t>
            </w:r>
          </w:p>
        </w:tc>
        <w:tc>
          <w:tcPr>
            <w:tcW w:w="1203" w:type="dxa"/>
            <w:vAlign w:val="center"/>
          </w:tcPr>
          <w:p w14:paraId="104A4491">
            <w:pPr>
              <w:pStyle w:val="6"/>
              <w:spacing w:before="90" w:line="240" w:lineRule="auto"/>
              <w:ind w:left="9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实际完成值</w:t>
            </w:r>
          </w:p>
        </w:tc>
        <w:tc>
          <w:tcPr>
            <w:tcW w:w="920" w:type="dxa"/>
            <w:vAlign w:val="center"/>
          </w:tcPr>
          <w:p w14:paraId="633EA22E">
            <w:pPr>
              <w:pStyle w:val="6"/>
              <w:spacing w:before="90" w:line="240" w:lineRule="auto"/>
              <w:ind w:left="188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3"/>
                <w:sz w:val="18"/>
                <w:szCs w:val="18"/>
              </w:rPr>
              <w:t>分值</w:t>
            </w:r>
          </w:p>
        </w:tc>
        <w:tc>
          <w:tcPr>
            <w:tcW w:w="974" w:type="dxa"/>
            <w:vAlign w:val="center"/>
          </w:tcPr>
          <w:p w14:paraId="66D92CB8">
            <w:pPr>
              <w:pStyle w:val="6"/>
              <w:spacing w:before="90" w:line="240" w:lineRule="auto"/>
              <w:ind w:left="204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得分</w:t>
            </w:r>
          </w:p>
        </w:tc>
        <w:tc>
          <w:tcPr>
            <w:tcW w:w="945" w:type="dxa"/>
            <w:vAlign w:val="center"/>
          </w:tcPr>
          <w:p w14:paraId="2086937D">
            <w:pPr>
              <w:pStyle w:val="6"/>
              <w:spacing w:before="13" w:line="240" w:lineRule="auto"/>
              <w:ind w:left="65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偏差原因</w:t>
            </w:r>
          </w:p>
          <w:p w14:paraId="5EF8B97C">
            <w:pPr>
              <w:pStyle w:val="6"/>
              <w:spacing w:before="8" w:line="240" w:lineRule="auto"/>
              <w:ind w:left="66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分析及改</w:t>
            </w:r>
          </w:p>
        </w:tc>
      </w:tr>
      <w:tr w14:paraId="7A2A2B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929" w:type="dxa"/>
            <w:vMerge w:val="continue"/>
            <w:tcBorders>
              <w:top w:val="nil"/>
              <w:bottom w:val="nil"/>
            </w:tcBorders>
            <w:vAlign w:val="top"/>
          </w:tcPr>
          <w:p w14:paraId="354CB9BA"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825" w:type="dxa"/>
            <w:vMerge w:val="restart"/>
            <w:tcBorders>
              <w:bottom w:val="nil"/>
            </w:tcBorders>
            <w:vAlign w:val="center"/>
          </w:tcPr>
          <w:p w14:paraId="5E34E23D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15D62D3D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49537C12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240D4F13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6A20B040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04981ED6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7FA999C6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2067FE00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15544527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2B54D64A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275AFA2E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1F330717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5A691542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64A9F2FA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32D188A8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4B5DB0F1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54327EA3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40767347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33173E35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4BA0F66D">
            <w:pPr>
              <w:pStyle w:val="6"/>
              <w:spacing w:before="39" w:line="240" w:lineRule="auto"/>
              <w:ind w:left="83" w:right="75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产出指</w:t>
            </w: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标（50</w:t>
            </w:r>
            <w:r>
              <w:rPr>
                <w:rFonts w:hint="eastAsia" w:ascii="宋体" w:hAnsi="宋体" w:eastAsia="宋体" w:cs="宋体"/>
                <w:spacing w:val="22"/>
                <w:w w:val="109"/>
                <w:sz w:val="18"/>
                <w:szCs w:val="18"/>
              </w:rPr>
              <w:t>分）</w:t>
            </w:r>
          </w:p>
        </w:tc>
        <w:tc>
          <w:tcPr>
            <w:tcW w:w="751" w:type="dxa"/>
            <w:vMerge w:val="restart"/>
            <w:tcBorders>
              <w:bottom w:val="nil"/>
            </w:tcBorders>
            <w:vAlign w:val="center"/>
          </w:tcPr>
          <w:p w14:paraId="3F1E2D0E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18C84CA4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5DBA910E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6987536F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27408D4A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17087581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39E3D11D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5A847749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6B3AF2EA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19032855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50F047DF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7BCE0BDF">
            <w:pPr>
              <w:pStyle w:val="6"/>
              <w:spacing w:before="39" w:line="240" w:lineRule="auto"/>
              <w:ind w:left="154" w:right="17" w:hanging="126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数量指</w:t>
            </w:r>
            <w:r>
              <w:rPr>
                <w:rFonts w:hint="eastAsia" w:ascii="宋体" w:hAnsi="宋体" w:eastAsia="宋体" w:cs="宋体"/>
                <w:spacing w:val="1"/>
                <w:sz w:val="18"/>
                <w:szCs w:val="18"/>
              </w:rPr>
              <w:t>标</w:t>
            </w:r>
          </w:p>
        </w:tc>
        <w:tc>
          <w:tcPr>
            <w:tcW w:w="1778" w:type="dxa"/>
            <w:gridSpan w:val="2"/>
            <w:vAlign w:val="center"/>
          </w:tcPr>
          <w:p w14:paraId="78741551">
            <w:pPr>
              <w:pStyle w:val="6"/>
              <w:spacing w:before="26" w:line="240" w:lineRule="auto"/>
              <w:ind w:left="394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服务项目</w:t>
            </w:r>
          </w:p>
        </w:tc>
        <w:tc>
          <w:tcPr>
            <w:tcW w:w="1174" w:type="dxa"/>
            <w:vAlign w:val="center"/>
          </w:tcPr>
          <w:p w14:paraId="0AE5E620">
            <w:pPr>
              <w:pStyle w:val="6"/>
              <w:spacing w:before="23" w:line="240" w:lineRule="auto"/>
              <w:ind w:left="274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14项</w:t>
            </w:r>
          </w:p>
        </w:tc>
        <w:tc>
          <w:tcPr>
            <w:tcW w:w="1203" w:type="dxa"/>
            <w:vAlign w:val="center"/>
          </w:tcPr>
          <w:p w14:paraId="7E8923C2">
            <w:pPr>
              <w:pStyle w:val="6"/>
              <w:spacing w:before="23" w:line="240" w:lineRule="auto"/>
              <w:ind w:left="285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14项</w:t>
            </w:r>
          </w:p>
        </w:tc>
        <w:tc>
          <w:tcPr>
            <w:tcW w:w="920" w:type="dxa"/>
            <w:vAlign w:val="center"/>
          </w:tcPr>
          <w:p w14:paraId="68D0BCF9">
            <w:pPr>
              <w:pStyle w:val="6"/>
              <w:spacing w:before="23" w:line="240" w:lineRule="auto"/>
              <w:ind w:left="289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974" w:type="dxa"/>
            <w:vAlign w:val="center"/>
          </w:tcPr>
          <w:p w14:paraId="11CD335D">
            <w:pPr>
              <w:pStyle w:val="6"/>
              <w:spacing w:before="23" w:line="240" w:lineRule="auto"/>
              <w:ind w:left="309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945" w:type="dxa"/>
            <w:vAlign w:val="center"/>
          </w:tcPr>
          <w:p w14:paraId="1CF29707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666D19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929" w:type="dxa"/>
            <w:vMerge w:val="continue"/>
            <w:tcBorders>
              <w:top w:val="nil"/>
              <w:bottom w:val="nil"/>
            </w:tcBorders>
            <w:vAlign w:val="top"/>
          </w:tcPr>
          <w:p w14:paraId="4325516B"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825" w:type="dxa"/>
            <w:vMerge w:val="continue"/>
            <w:tcBorders>
              <w:top w:val="nil"/>
              <w:bottom w:val="nil"/>
            </w:tcBorders>
            <w:vAlign w:val="center"/>
          </w:tcPr>
          <w:p w14:paraId="1579CE34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751" w:type="dxa"/>
            <w:vMerge w:val="continue"/>
            <w:tcBorders>
              <w:top w:val="nil"/>
              <w:bottom w:val="nil"/>
            </w:tcBorders>
            <w:vAlign w:val="center"/>
          </w:tcPr>
          <w:p w14:paraId="05F3431A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778" w:type="dxa"/>
            <w:gridSpan w:val="2"/>
            <w:vAlign w:val="center"/>
          </w:tcPr>
          <w:p w14:paraId="1D419E5F">
            <w:pPr>
              <w:pStyle w:val="6"/>
              <w:spacing w:before="96" w:line="240" w:lineRule="auto"/>
              <w:ind w:left="394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服务人数</w:t>
            </w:r>
          </w:p>
        </w:tc>
        <w:tc>
          <w:tcPr>
            <w:tcW w:w="1174" w:type="dxa"/>
            <w:vAlign w:val="center"/>
          </w:tcPr>
          <w:p w14:paraId="78CCCB7E">
            <w:pPr>
              <w:pStyle w:val="6"/>
              <w:spacing w:before="92" w:line="240" w:lineRule="auto"/>
              <w:ind w:left="85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3"/>
                <w:sz w:val="18"/>
                <w:szCs w:val="18"/>
              </w:rPr>
              <w:t>≥3.88万人</w:t>
            </w:r>
          </w:p>
        </w:tc>
        <w:tc>
          <w:tcPr>
            <w:tcW w:w="1203" w:type="dxa"/>
            <w:vAlign w:val="center"/>
          </w:tcPr>
          <w:p w14:paraId="5D0C0E52">
            <w:pPr>
              <w:pStyle w:val="6"/>
              <w:spacing w:before="92" w:line="240" w:lineRule="auto"/>
              <w:ind w:left="97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3"/>
                <w:sz w:val="18"/>
                <w:szCs w:val="18"/>
              </w:rPr>
              <w:t>≥3.88万人</w:t>
            </w:r>
          </w:p>
        </w:tc>
        <w:tc>
          <w:tcPr>
            <w:tcW w:w="920" w:type="dxa"/>
            <w:vAlign w:val="center"/>
          </w:tcPr>
          <w:p w14:paraId="3DB25269">
            <w:pPr>
              <w:pStyle w:val="6"/>
              <w:spacing w:before="91" w:line="240" w:lineRule="auto"/>
              <w:ind w:left="289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position w:val="1"/>
                <w:sz w:val="18"/>
                <w:szCs w:val="18"/>
              </w:rPr>
              <w:t>1</w:t>
            </w:r>
          </w:p>
        </w:tc>
        <w:tc>
          <w:tcPr>
            <w:tcW w:w="974" w:type="dxa"/>
            <w:vAlign w:val="center"/>
          </w:tcPr>
          <w:p w14:paraId="22D25AAF">
            <w:pPr>
              <w:pStyle w:val="6"/>
              <w:spacing w:before="91" w:line="240" w:lineRule="auto"/>
              <w:ind w:left="309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position w:val="1"/>
                <w:sz w:val="18"/>
                <w:szCs w:val="18"/>
              </w:rPr>
              <w:t>1</w:t>
            </w:r>
          </w:p>
        </w:tc>
        <w:tc>
          <w:tcPr>
            <w:tcW w:w="945" w:type="dxa"/>
            <w:vAlign w:val="center"/>
          </w:tcPr>
          <w:p w14:paraId="1DEE033D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49CEA3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0" w:hRule="atLeast"/>
        </w:trPr>
        <w:tc>
          <w:tcPr>
            <w:tcW w:w="929" w:type="dxa"/>
            <w:vMerge w:val="continue"/>
            <w:tcBorders>
              <w:top w:val="nil"/>
              <w:bottom w:val="nil"/>
            </w:tcBorders>
            <w:vAlign w:val="top"/>
          </w:tcPr>
          <w:p w14:paraId="255571FC"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825" w:type="dxa"/>
            <w:vMerge w:val="continue"/>
            <w:tcBorders>
              <w:top w:val="nil"/>
              <w:bottom w:val="nil"/>
            </w:tcBorders>
            <w:vAlign w:val="center"/>
          </w:tcPr>
          <w:p w14:paraId="714EC36B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751" w:type="dxa"/>
            <w:vMerge w:val="continue"/>
            <w:tcBorders>
              <w:top w:val="nil"/>
              <w:bottom w:val="nil"/>
            </w:tcBorders>
            <w:vAlign w:val="center"/>
          </w:tcPr>
          <w:p w14:paraId="13D1F09C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778" w:type="dxa"/>
            <w:gridSpan w:val="2"/>
            <w:vAlign w:val="center"/>
          </w:tcPr>
          <w:p w14:paraId="384E5EB7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0ABA87E7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2396260D">
            <w:pPr>
              <w:pStyle w:val="6"/>
              <w:spacing w:before="35" w:line="240" w:lineRule="auto"/>
              <w:ind w:left="451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3"/>
                <w:sz w:val="18"/>
                <w:szCs w:val="18"/>
              </w:rPr>
              <w:t>入户率</w:t>
            </w:r>
          </w:p>
        </w:tc>
        <w:tc>
          <w:tcPr>
            <w:tcW w:w="1174" w:type="dxa"/>
            <w:vAlign w:val="center"/>
          </w:tcPr>
          <w:p w14:paraId="415CFDBA">
            <w:pPr>
              <w:pStyle w:val="6"/>
              <w:spacing w:before="80" w:line="240" w:lineRule="auto"/>
              <w:ind w:left="42" w:right="25" w:firstLine="37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高血压、糖尿病≥65%，</w:t>
            </w:r>
            <w:r>
              <w:rPr>
                <w:rFonts w:hint="eastAsia" w:ascii="宋体" w:hAnsi="宋体" w:eastAsia="宋体" w:cs="宋体"/>
                <w:spacing w:val="13"/>
                <w:sz w:val="18"/>
                <w:szCs w:val="18"/>
              </w:rPr>
              <w:t>重症精神病</w:t>
            </w: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≥80%，高危</w:t>
            </w:r>
            <w:r>
              <w:rPr>
                <w:rFonts w:hint="eastAsia" w:ascii="宋体" w:hAnsi="宋体" w:eastAsia="宋体" w:cs="宋体"/>
                <w:spacing w:val="13"/>
                <w:sz w:val="18"/>
                <w:szCs w:val="18"/>
              </w:rPr>
              <w:t>孕产妇等特</w:t>
            </w:r>
          </w:p>
          <w:p w14:paraId="2326E7E9">
            <w:pPr>
              <w:pStyle w:val="6"/>
              <w:spacing w:line="240" w:lineRule="auto"/>
              <w:ind w:left="49" w:right="26" w:firstLine="26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</w:rPr>
              <w:t>殊病种入户</w:t>
            </w: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随访率≥90%</w:t>
            </w:r>
          </w:p>
          <w:p w14:paraId="59E2E2C8">
            <w:pPr>
              <w:pStyle w:val="6"/>
              <w:spacing w:before="79" w:line="240" w:lineRule="auto"/>
              <w:ind w:left="343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position w:val="1"/>
                <w:sz w:val="18"/>
                <w:szCs w:val="18"/>
              </w:rPr>
              <w:t>。</w:t>
            </w:r>
          </w:p>
        </w:tc>
        <w:tc>
          <w:tcPr>
            <w:tcW w:w="1203" w:type="dxa"/>
            <w:vAlign w:val="center"/>
          </w:tcPr>
          <w:p w14:paraId="69B3C0E6">
            <w:pPr>
              <w:pStyle w:val="6"/>
              <w:spacing w:before="80" w:line="240" w:lineRule="auto"/>
              <w:ind w:left="53" w:right="34" w:firstLine="37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高血压、糖尿病≥65%，</w:t>
            </w:r>
            <w:r>
              <w:rPr>
                <w:rFonts w:hint="eastAsia" w:ascii="宋体" w:hAnsi="宋体" w:eastAsia="宋体" w:cs="宋体"/>
                <w:spacing w:val="13"/>
                <w:sz w:val="18"/>
                <w:szCs w:val="18"/>
              </w:rPr>
              <w:t>重症精神病</w:t>
            </w: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≥80%，高危</w:t>
            </w:r>
            <w:r>
              <w:rPr>
                <w:rFonts w:hint="eastAsia" w:ascii="宋体" w:hAnsi="宋体" w:eastAsia="宋体" w:cs="宋体"/>
                <w:spacing w:val="13"/>
                <w:sz w:val="18"/>
                <w:szCs w:val="18"/>
              </w:rPr>
              <w:t>孕产妇等特</w:t>
            </w:r>
          </w:p>
          <w:p w14:paraId="19BCE60B">
            <w:pPr>
              <w:pStyle w:val="6"/>
              <w:spacing w:line="240" w:lineRule="auto"/>
              <w:ind w:left="60" w:right="35" w:firstLine="26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</w:rPr>
              <w:t>殊病种入户</w:t>
            </w: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随访率≥90%</w:t>
            </w:r>
          </w:p>
          <w:p w14:paraId="411D81FE">
            <w:pPr>
              <w:pStyle w:val="6"/>
              <w:spacing w:before="79" w:line="240" w:lineRule="auto"/>
              <w:ind w:left="354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position w:val="1"/>
                <w:sz w:val="18"/>
                <w:szCs w:val="18"/>
              </w:rPr>
              <w:t>。</w:t>
            </w:r>
          </w:p>
        </w:tc>
        <w:tc>
          <w:tcPr>
            <w:tcW w:w="920" w:type="dxa"/>
            <w:vAlign w:val="center"/>
          </w:tcPr>
          <w:p w14:paraId="66D3D55C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7195E9F6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68C73F48">
            <w:pPr>
              <w:pStyle w:val="6"/>
              <w:spacing w:before="39" w:line="240" w:lineRule="auto"/>
              <w:ind w:left="289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position w:val="1"/>
                <w:sz w:val="18"/>
                <w:szCs w:val="18"/>
              </w:rPr>
              <w:t>1</w:t>
            </w:r>
          </w:p>
        </w:tc>
        <w:tc>
          <w:tcPr>
            <w:tcW w:w="974" w:type="dxa"/>
            <w:vAlign w:val="center"/>
          </w:tcPr>
          <w:p w14:paraId="6B9B6877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425902AB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44B2DD49">
            <w:pPr>
              <w:pStyle w:val="6"/>
              <w:spacing w:before="39" w:line="240" w:lineRule="auto"/>
              <w:ind w:left="309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position w:val="1"/>
                <w:sz w:val="18"/>
                <w:szCs w:val="18"/>
              </w:rPr>
              <w:t>1</w:t>
            </w:r>
          </w:p>
        </w:tc>
        <w:tc>
          <w:tcPr>
            <w:tcW w:w="945" w:type="dxa"/>
            <w:vAlign w:val="center"/>
          </w:tcPr>
          <w:p w14:paraId="1D23B4A3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6E79A2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929" w:type="dxa"/>
            <w:vMerge w:val="continue"/>
            <w:tcBorders>
              <w:top w:val="nil"/>
              <w:bottom w:val="nil"/>
            </w:tcBorders>
            <w:vAlign w:val="top"/>
          </w:tcPr>
          <w:p w14:paraId="4D746BFB"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825" w:type="dxa"/>
            <w:vMerge w:val="continue"/>
            <w:tcBorders>
              <w:top w:val="nil"/>
              <w:bottom w:val="nil"/>
            </w:tcBorders>
            <w:vAlign w:val="center"/>
          </w:tcPr>
          <w:p w14:paraId="70C1DB82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751" w:type="dxa"/>
            <w:vMerge w:val="continue"/>
            <w:tcBorders>
              <w:top w:val="nil"/>
              <w:bottom w:val="nil"/>
            </w:tcBorders>
            <w:vAlign w:val="center"/>
          </w:tcPr>
          <w:p w14:paraId="33A177F8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778" w:type="dxa"/>
            <w:gridSpan w:val="2"/>
            <w:vAlign w:val="center"/>
          </w:tcPr>
          <w:p w14:paraId="15ADEEB2">
            <w:pPr>
              <w:pStyle w:val="6"/>
              <w:spacing w:before="46" w:line="240" w:lineRule="auto"/>
              <w:ind w:left="453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3"/>
                <w:sz w:val="18"/>
                <w:szCs w:val="18"/>
              </w:rPr>
              <w:t>建档数</w:t>
            </w:r>
          </w:p>
        </w:tc>
        <w:tc>
          <w:tcPr>
            <w:tcW w:w="1174" w:type="dxa"/>
            <w:vAlign w:val="center"/>
          </w:tcPr>
          <w:p w14:paraId="1B71C751">
            <w:pPr>
              <w:pStyle w:val="6"/>
              <w:spacing w:before="41" w:line="240" w:lineRule="auto"/>
              <w:ind w:left="234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2"/>
                <w:sz w:val="18"/>
                <w:szCs w:val="18"/>
              </w:rPr>
              <w:t>38800</w:t>
            </w:r>
          </w:p>
        </w:tc>
        <w:tc>
          <w:tcPr>
            <w:tcW w:w="1203" w:type="dxa"/>
            <w:vAlign w:val="center"/>
          </w:tcPr>
          <w:p w14:paraId="3C82C05D">
            <w:pPr>
              <w:pStyle w:val="6"/>
              <w:spacing w:before="41" w:line="240" w:lineRule="auto"/>
              <w:ind w:left="245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2"/>
                <w:sz w:val="18"/>
                <w:szCs w:val="18"/>
              </w:rPr>
              <w:t>38040</w:t>
            </w:r>
          </w:p>
        </w:tc>
        <w:tc>
          <w:tcPr>
            <w:tcW w:w="920" w:type="dxa"/>
            <w:vAlign w:val="center"/>
          </w:tcPr>
          <w:p w14:paraId="764DCC38">
            <w:pPr>
              <w:pStyle w:val="6"/>
              <w:spacing w:before="41" w:line="240" w:lineRule="auto"/>
              <w:ind w:left="289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974" w:type="dxa"/>
            <w:vAlign w:val="center"/>
          </w:tcPr>
          <w:p w14:paraId="16D587B0">
            <w:pPr>
              <w:pStyle w:val="6"/>
              <w:spacing w:before="41" w:line="240" w:lineRule="auto"/>
              <w:ind w:left="205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2"/>
                <w:sz w:val="18"/>
                <w:szCs w:val="18"/>
              </w:rPr>
              <w:t>0.98</w:t>
            </w:r>
          </w:p>
        </w:tc>
        <w:tc>
          <w:tcPr>
            <w:tcW w:w="945" w:type="dxa"/>
            <w:vAlign w:val="center"/>
          </w:tcPr>
          <w:p w14:paraId="59BEAE7E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058DAC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929" w:type="dxa"/>
            <w:vMerge w:val="continue"/>
            <w:tcBorders>
              <w:top w:val="nil"/>
              <w:bottom w:val="nil"/>
            </w:tcBorders>
            <w:vAlign w:val="top"/>
          </w:tcPr>
          <w:p w14:paraId="5B9376C6"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825" w:type="dxa"/>
            <w:vMerge w:val="continue"/>
            <w:tcBorders>
              <w:top w:val="nil"/>
              <w:bottom w:val="nil"/>
            </w:tcBorders>
            <w:vAlign w:val="center"/>
          </w:tcPr>
          <w:p w14:paraId="6A0BB44F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751" w:type="dxa"/>
            <w:vMerge w:val="continue"/>
            <w:tcBorders>
              <w:top w:val="nil"/>
              <w:bottom w:val="nil"/>
            </w:tcBorders>
            <w:vAlign w:val="center"/>
          </w:tcPr>
          <w:p w14:paraId="3FCDE388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778" w:type="dxa"/>
            <w:gridSpan w:val="2"/>
            <w:vAlign w:val="center"/>
          </w:tcPr>
          <w:p w14:paraId="3156EF87">
            <w:pPr>
              <w:pStyle w:val="6"/>
              <w:spacing w:before="46" w:line="240" w:lineRule="auto"/>
              <w:ind w:left="337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预防接种数</w:t>
            </w:r>
          </w:p>
        </w:tc>
        <w:tc>
          <w:tcPr>
            <w:tcW w:w="1174" w:type="dxa"/>
            <w:vAlign w:val="center"/>
          </w:tcPr>
          <w:p w14:paraId="63CD8C0E">
            <w:pPr>
              <w:pStyle w:val="6"/>
              <w:spacing w:before="41" w:line="240" w:lineRule="auto"/>
              <w:ind w:left="213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1"/>
                <w:sz w:val="18"/>
                <w:szCs w:val="18"/>
              </w:rPr>
              <w:t>≥3000</w:t>
            </w:r>
          </w:p>
        </w:tc>
        <w:tc>
          <w:tcPr>
            <w:tcW w:w="1203" w:type="dxa"/>
            <w:vAlign w:val="center"/>
          </w:tcPr>
          <w:p w14:paraId="535523AF">
            <w:pPr>
              <w:pStyle w:val="6"/>
              <w:spacing w:before="41" w:line="240" w:lineRule="auto"/>
              <w:ind w:left="279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2"/>
                <w:sz w:val="18"/>
                <w:szCs w:val="18"/>
              </w:rPr>
              <w:t>3519</w:t>
            </w:r>
          </w:p>
        </w:tc>
        <w:tc>
          <w:tcPr>
            <w:tcW w:w="920" w:type="dxa"/>
            <w:vAlign w:val="center"/>
          </w:tcPr>
          <w:p w14:paraId="79C4B321">
            <w:pPr>
              <w:pStyle w:val="6"/>
              <w:spacing w:before="41" w:line="240" w:lineRule="auto"/>
              <w:ind w:left="289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974" w:type="dxa"/>
            <w:vAlign w:val="center"/>
          </w:tcPr>
          <w:p w14:paraId="020CA25F">
            <w:pPr>
              <w:pStyle w:val="6"/>
              <w:spacing w:before="41" w:line="240" w:lineRule="auto"/>
              <w:ind w:left="309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945" w:type="dxa"/>
            <w:vAlign w:val="center"/>
          </w:tcPr>
          <w:p w14:paraId="5127B60D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650BD6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929" w:type="dxa"/>
            <w:vMerge w:val="continue"/>
            <w:tcBorders>
              <w:top w:val="nil"/>
              <w:bottom w:val="nil"/>
            </w:tcBorders>
            <w:vAlign w:val="top"/>
          </w:tcPr>
          <w:p w14:paraId="61D9C441"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825" w:type="dxa"/>
            <w:vMerge w:val="continue"/>
            <w:tcBorders>
              <w:top w:val="nil"/>
              <w:bottom w:val="nil"/>
            </w:tcBorders>
            <w:vAlign w:val="center"/>
          </w:tcPr>
          <w:p w14:paraId="65616139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751" w:type="dxa"/>
            <w:vMerge w:val="continue"/>
            <w:tcBorders>
              <w:top w:val="nil"/>
              <w:bottom w:val="nil"/>
            </w:tcBorders>
            <w:vAlign w:val="center"/>
          </w:tcPr>
          <w:p w14:paraId="46077B02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778" w:type="dxa"/>
            <w:gridSpan w:val="2"/>
            <w:vAlign w:val="center"/>
          </w:tcPr>
          <w:p w14:paraId="4AC1803B">
            <w:pPr>
              <w:pStyle w:val="6"/>
              <w:spacing w:before="46" w:line="240" w:lineRule="auto"/>
              <w:ind w:left="223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儿童健康管理数</w:t>
            </w:r>
          </w:p>
        </w:tc>
        <w:tc>
          <w:tcPr>
            <w:tcW w:w="1174" w:type="dxa"/>
            <w:vAlign w:val="center"/>
          </w:tcPr>
          <w:p w14:paraId="74DC6D2F">
            <w:pPr>
              <w:pStyle w:val="6"/>
              <w:spacing w:before="41" w:line="240" w:lineRule="auto"/>
              <w:ind w:left="85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3"/>
                <w:sz w:val="18"/>
                <w:szCs w:val="18"/>
              </w:rPr>
              <w:t>≥2000人次</w:t>
            </w:r>
          </w:p>
        </w:tc>
        <w:tc>
          <w:tcPr>
            <w:tcW w:w="1203" w:type="dxa"/>
            <w:vAlign w:val="center"/>
          </w:tcPr>
          <w:p w14:paraId="063F8CDA">
            <w:pPr>
              <w:pStyle w:val="6"/>
              <w:spacing w:before="41" w:line="240" w:lineRule="auto"/>
              <w:ind w:left="97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3"/>
                <w:sz w:val="18"/>
                <w:szCs w:val="18"/>
              </w:rPr>
              <w:t>≥2000人次</w:t>
            </w:r>
          </w:p>
        </w:tc>
        <w:tc>
          <w:tcPr>
            <w:tcW w:w="920" w:type="dxa"/>
            <w:vAlign w:val="center"/>
          </w:tcPr>
          <w:p w14:paraId="749F63DC">
            <w:pPr>
              <w:pStyle w:val="6"/>
              <w:spacing w:before="41" w:line="240" w:lineRule="auto"/>
              <w:ind w:left="289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974" w:type="dxa"/>
            <w:vAlign w:val="center"/>
          </w:tcPr>
          <w:p w14:paraId="50BF3DF6">
            <w:pPr>
              <w:pStyle w:val="6"/>
              <w:spacing w:before="41" w:line="240" w:lineRule="auto"/>
              <w:ind w:left="309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945" w:type="dxa"/>
            <w:vAlign w:val="center"/>
          </w:tcPr>
          <w:p w14:paraId="775380D7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033061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929" w:type="dxa"/>
            <w:vMerge w:val="continue"/>
            <w:tcBorders>
              <w:top w:val="nil"/>
              <w:bottom w:val="nil"/>
            </w:tcBorders>
            <w:vAlign w:val="top"/>
          </w:tcPr>
          <w:p w14:paraId="617A04B7"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825" w:type="dxa"/>
            <w:vMerge w:val="continue"/>
            <w:tcBorders>
              <w:top w:val="nil"/>
              <w:bottom w:val="nil"/>
            </w:tcBorders>
            <w:vAlign w:val="center"/>
          </w:tcPr>
          <w:p w14:paraId="107F33B6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751" w:type="dxa"/>
            <w:vMerge w:val="continue"/>
            <w:tcBorders>
              <w:top w:val="nil"/>
              <w:bottom w:val="nil"/>
            </w:tcBorders>
            <w:vAlign w:val="center"/>
          </w:tcPr>
          <w:p w14:paraId="11FB6108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778" w:type="dxa"/>
            <w:gridSpan w:val="2"/>
            <w:vAlign w:val="center"/>
          </w:tcPr>
          <w:p w14:paraId="6D4FFD89">
            <w:pPr>
              <w:pStyle w:val="6"/>
              <w:spacing w:before="46" w:line="240" w:lineRule="auto"/>
              <w:ind w:left="165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孕产妇健康管理数</w:t>
            </w:r>
          </w:p>
        </w:tc>
        <w:tc>
          <w:tcPr>
            <w:tcW w:w="1174" w:type="dxa"/>
            <w:vAlign w:val="center"/>
          </w:tcPr>
          <w:p w14:paraId="0D8F8903">
            <w:pPr>
              <w:pStyle w:val="6"/>
              <w:spacing w:before="41" w:line="240" w:lineRule="auto"/>
              <w:ind w:left="119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2"/>
                <w:sz w:val="18"/>
                <w:szCs w:val="18"/>
              </w:rPr>
              <w:t>≥220人次</w:t>
            </w:r>
          </w:p>
        </w:tc>
        <w:tc>
          <w:tcPr>
            <w:tcW w:w="1203" w:type="dxa"/>
            <w:vAlign w:val="center"/>
          </w:tcPr>
          <w:p w14:paraId="2652BF71">
            <w:pPr>
              <w:pStyle w:val="6"/>
              <w:spacing w:before="41" w:line="240" w:lineRule="auto"/>
              <w:ind w:left="13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2"/>
                <w:sz w:val="18"/>
                <w:szCs w:val="18"/>
              </w:rPr>
              <w:t>≥220人次</w:t>
            </w:r>
          </w:p>
        </w:tc>
        <w:tc>
          <w:tcPr>
            <w:tcW w:w="920" w:type="dxa"/>
            <w:vAlign w:val="center"/>
          </w:tcPr>
          <w:p w14:paraId="7F623EB5">
            <w:pPr>
              <w:pStyle w:val="6"/>
              <w:spacing w:before="41" w:line="240" w:lineRule="auto"/>
              <w:ind w:left="289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974" w:type="dxa"/>
            <w:vAlign w:val="center"/>
          </w:tcPr>
          <w:p w14:paraId="647FA9B2">
            <w:pPr>
              <w:pStyle w:val="6"/>
              <w:spacing w:before="41" w:line="240" w:lineRule="auto"/>
              <w:ind w:left="309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945" w:type="dxa"/>
            <w:vAlign w:val="center"/>
          </w:tcPr>
          <w:p w14:paraId="3F9FC9B9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106D94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929" w:type="dxa"/>
            <w:vMerge w:val="continue"/>
            <w:tcBorders>
              <w:top w:val="nil"/>
              <w:bottom w:val="nil"/>
            </w:tcBorders>
            <w:vAlign w:val="top"/>
          </w:tcPr>
          <w:p w14:paraId="207BC7C4"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825" w:type="dxa"/>
            <w:vMerge w:val="continue"/>
            <w:tcBorders>
              <w:top w:val="nil"/>
              <w:bottom w:val="nil"/>
            </w:tcBorders>
            <w:vAlign w:val="center"/>
          </w:tcPr>
          <w:p w14:paraId="47D002E1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751" w:type="dxa"/>
            <w:vMerge w:val="continue"/>
            <w:tcBorders>
              <w:top w:val="nil"/>
              <w:bottom w:val="nil"/>
            </w:tcBorders>
            <w:vAlign w:val="center"/>
          </w:tcPr>
          <w:p w14:paraId="7136A655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778" w:type="dxa"/>
            <w:gridSpan w:val="2"/>
            <w:vAlign w:val="center"/>
          </w:tcPr>
          <w:p w14:paraId="62D135A3">
            <w:pPr>
              <w:pStyle w:val="6"/>
              <w:spacing w:before="46" w:line="240" w:lineRule="auto"/>
              <w:ind w:left="165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老年人健康管理数</w:t>
            </w:r>
          </w:p>
        </w:tc>
        <w:tc>
          <w:tcPr>
            <w:tcW w:w="1174" w:type="dxa"/>
            <w:vAlign w:val="center"/>
          </w:tcPr>
          <w:p w14:paraId="6AD9F6ED">
            <w:pPr>
              <w:pStyle w:val="6"/>
              <w:spacing w:before="41" w:line="240" w:lineRule="auto"/>
              <w:ind w:left="85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3"/>
                <w:sz w:val="18"/>
                <w:szCs w:val="18"/>
              </w:rPr>
              <w:t>≥3304人次</w:t>
            </w:r>
          </w:p>
        </w:tc>
        <w:tc>
          <w:tcPr>
            <w:tcW w:w="1203" w:type="dxa"/>
            <w:vAlign w:val="center"/>
          </w:tcPr>
          <w:p w14:paraId="2FDF8538">
            <w:pPr>
              <w:pStyle w:val="6"/>
              <w:spacing w:before="41" w:line="240" w:lineRule="auto"/>
              <w:ind w:left="279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2"/>
                <w:sz w:val="18"/>
                <w:szCs w:val="18"/>
              </w:rPr>
              <w:t>3406</w:t>
            </w:r>
          </w:p>
        </w:tc>
        <w:tc>
          <w:tcPr>
            <w:tcW w:w="920" w:type="dxa"/>
            <w:vAlign w:val="center"/>
          </w:tcPr>
          <w:p w14:paraId="79E0FE14">
            <w:pPr>
              <w:pStyle w:val="6"/>
              <w:spacing w:before="41" w:line="240" w:lineRule="auto"/>
              <w:ind w:left="289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974" w:type="dxa"/>
            <w:vAlign w:val="center"/>
          </w:tcPr>
          <w:p w14:paraId="0A566E27">
            <w:pPr>
              <w:pStyle w:val="6"/>
              <w:spacing w:before="41" w:line="240" w:lineRule="auto"/>
              <w:ind w:left="309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945" w:type="dxa"/>
            <w:vAlign w:val="center"/>
          </w:tcPr>
          <w:p w14:paraId="6D5A0954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226951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929" w:type="dxa"/>
            <w:vMerge w:val="continue"/>
            <w:tcBorders>
              <w:top w:val="nil"/>
              <w:bottom w:val="nil"/>
            </w:tcBorders>
            <w:vAlign w:val="top"/>
          </w:tcPr>
          <w:p w14:paraId="022ABB71"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825" w:type="dxa"/>
            <w:vMerge w:val="continue"/>
            <w:tcBorders>
              <w:top w:val="nil"/>
              <w:bottom w:val="nil"/>
            </w:tcBorders>
            <w:vAlign w:val="center"/>
          </w:tcPr>
          <w:p w14:paraId="31673A55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751" w:type="dxa"/>
            <w:vMerge w:val="continue"/>
            <w:tcBorders>
              <w:top w:val="nil"/>
              <w:bottom w:val="nil"/>
            </w:tcBorders>
            <w:vAlign w:val="center"/>
          </w:tcPr>
          <w:p w14:paraId="378B36D7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778" w:type="dxa"/>
            <w:gridSpan w:val="2"/>
            <w:vAlign w:val="center"/>
          </w:tcPr>
          <w:p w14:paraId="3C5F813F">
            <w:pPr>
              <w:pStyle w:val="6"/>
              <w:spacing w:before="104" w:line="240" w:lineRule="auto"/>
              <w:ind w:left="47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慢性病患者健康管理数</w:t>
            </w:r>
          </w:p>
        </w:tc>
        <w:tc>
          <w:tcPr>
            <w:tcW w:w="1174" w:type="dxa"/>
            <w:vAlign w:val="center"/>
          </w:tcPr>
          <w:p w14:paraId="41B3A08D">
            <w:pPr>
              <w:pStyle w:val="6"/>
              <w:spacing w:before="19" w:line="240" w:lineRule="auto"/>
              <w:ind w:left="104" w:right="88" w:firstLine="35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2672人次/1092人次</w:t>
            </w:r>
          </w:p>
        </w:tc>
        <w:tc>
          <w:tcPr>
            <w:tcW w:w="1203" w:type="dxa"/>
            <w:vAlign w:val="center"/>
          </w:tcPr>
          <w:p w14:paraId="6D616323">
            <w:pPr>
              <w:pStyle w:val="6"/>
              <w:spacing w:before="19" w:line="240" w:lineRule="auto"/>
              <w:ind w:left="115" w:right="97" w:firstLine="36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3"/>
                <w:sz w:val="18"/>
                <w:szCs w:val="18"/>
              </w:rPr>
              <w:t>3370人次</w:t>
            </w: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/1166人次</w:t>
            </w:r>
          </w:p>
        </w:tc>
        <w:tc>
          <w:tcPr>
            <w:tcW w:w="920" w:type="dxa"/>
            <w:vAlign w:val="center"/>
          </w:tcPr>
          <w:p w14:paraId="48FF9B47">
            <w:pPr>
              <w:pStyle w:val="6"/>
              <w:spacing w:before="98" w:line="240" w:lineRule="auto"/>
              <w:ind w:left="289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position w:val="1"/>
                <w:sz w:val="18"/>
                <w:szCs w:val="18"/>
              </w:rPr>
              <w:t>1</w:t>
            </w:r>
          </w:p>
        </w:tc>
        <w:tc>
          <w:tcPr>
            <w:tcW w:w="974" w:type="dxa"/>
            <w:vAlign w:val="center"/>
          </w:tcPr>
          <w:p w14:paraId="2346BFDA">
            <w:pPr>
              <w:pStyle w:val="6"/>
              <w:spacing w:before="98" w:line="240" w:lineRule="auto"/>
              <w:ind w:left="309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position w:val="1"/>
                <w:sz w:val="18"/>
                <w:szCs w:val="18"/>
              </w:rPr>
              <w:t>1</w:t>
            </w:r>
          </w:p>
        </w:tc>
        <w:tc>
          <w:tcPr>
            <w:tcW w:w="945" w:type="dxa"/>
            <w:vAlign w:val="center"/>
          </w:tcPr>
          <w:p w14:paraId="584AFBC6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23681E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929" w:type="dxa"/>
            <w:vMerge w:val="continue"/>
            <w:tcBorders>
              <w:top w:val="nil"/>
              <w:bottom w:val="nil"/>
            </w:tcBorders>
            <w:vAlign w:val="top"/>
          </w:tcPr>
          <w:p w14:paraId="34CF4A1F"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825" w:type="dxa"/>
            <w:vMerge w:val="continue"/>
            <w:tcBorders>
              <w:top w:val="nil"/>
              <w:bottom w:val="nil"/>
            </w:tcBorders>
            <w:vAlign w:val="center"/>
          </w:tcPr>
          <w:p w14:paraId="2E80A21B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751" w:type="dxa"/>
            <w:vMerge w:val="continue"/>
            <w:tcBorders>
              <w:top w:val="nil"/>
              <w:bottom w:val="nil"/>
            </w:tcBorders>
            <w:vAlign w:val="center"/>
          </w:tcPr>
          <w:p w14:paraId="01F8D6FC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778" w:type="dxa"/>
            <w:gridSpan w:val="2"/>
            <w:vAlign w:val="center"/>
          </w:tcPr>
          <w:p w14:paraId="73C1DE26">
            <w:pPr>
              <w:pStyle w:val="6"/>
              <w:spacing w:before="46" w:line="240" w:lineRule="auto"/>
              <w:ind w:left="106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精神障碍患者管理数</w:t>
            </w:r>
          </w:p>
        </w:tc>
        <w:tc>
          <w:tcPr>
            <w:tcW w:w="1174" w:type="dxa"/>
            <w:vAlign w:val="center"/>
          </w:tcPr>
          <w:p w14:paraId="0B224297">
            <w:pPr>
              <w:pStyle w:val="6"/>
              <w:spacing w:before="41" w:line="240" w:lineRule="auto"/>
              <w:ind w:left="331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1"/>
                <w:sz w:val="18"/>
                <w:szCs w:val="18"/>
              </w:rPr>
              <w:t>94</w:t>
            </w:r>
          </w:p>
        </w:tc>
        <w:tc>
          <w:tcPr>
            <w:tcW w:w="1203" w:type="dxa"/>
            <w:vAlign w:val="center"/>
          </w:tcPr>
          <w:p w14:paraId="570A589B">
            <w:pPr>
              <w:pStyle w:val="6"/>
              <w:spacing w:before="41" w:line="240" w:lineRule="auto"/>
              <w:ind w:left="342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1"/>
                <w:sz w:val="18"/>
                <w:szCs w:val="18"/>
              </w:rPr>
              <w:t>94</w:t>
            </w:r>
          </w:p>
        </w:tc>
        <w:tc>
          <w:tcPr>
            <w:tcW w:w="920" w:type="dxa"/>
            <w:vAlign w:val="center"/>
          </w:tcPr>
          <w:p w14:paraId="5292D34F">
            <w:pPr>
              <w:pStyle w:val="6"/>
              <w:spacing w:before="41" w:line="240" w:lineRule="auto"/>
              <w:ind w:left="289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974" w:type="dxa"/>
            <w:vAlign w:val="center"/>
          </w:tcPr>
          <w:p w14:paraId="633CC2A9">
            <w:pPr>
              <w:pStyle w:val="6"/>
              <w:spacing w:before="41" w:line="240" w:lineRule="auto"/>
              <w:ind w:left="309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945" w:type="dxa"/>
            <w:vAlign w:val="center"/>
          </w:tcPr>
          <w:p w14:paraId="3547DAB2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1FAFF3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929" w:type="dxa"/>
            <w:vMerge w:val="continue"/>
            <w:tcBorders>
              <w:top w:val="nil"/>
              <w:bottom w:val="nil"/>
            </w:tcBorders>
            <w:vAlign w:val="top"/>
          </w:tcPr>
          <w:p w14:paraId="46C7AC75"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825" w:type="dxa"/>
            <w:vMerge w:val="continue"/>
            <w:tcBorders>
              <w:top w:val="nil"/>
              <w:bottom w:val="nil"/>
            </w:tcBorders>
            <w:vAlign w:val="center"/>
          </w:tcPr>
          <w:p w14:paraId="13EA677E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751" w:type="dxa"/>
            <w:vMerge w:val="continue"/>
            <w:tcBorders>
              <w:top w:val="nil"/>
              <w:bottom w:val="nil"/>
            </w:tcBorders>
            <w:vAlign w:val="center"/>
          </w:tcPr>
          <w:p w14:paraId="7DC9D8EE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778" w:type="dxa"/>
            <w:gridSpan w:val="2"/>
            <w:vAlign w:val="center"/>
          </w:tcPr>
          <w:p w14:paraId="4BD85E69">
            <w:pPr>
              <w:pStyle w:val="6"/>
              <w:spacing w:before="46" w:line="240" w:lineRule="auto"/>
              <w:ind w:left="51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结核病患者健康管理数</w:t>
            </w:r>
          </w:p>
        </w:tc>
        <w:tc>
          <w:tcPr>
            <w:tcW w:w="1174" w:type="dxa"/>
            <w:vAlign w:val="center"/>
          </w:tcPr>
          <w:p w14:paraId="6ED885CF">
            <w:pPr>
              <w:pStyle w:val="6"/>
              <w:spacing w:before="41" w:line="240" w:lineRule="auto"/>
              <w:ind w:left="332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23</w:t>
            </w:r>
          </w:p>
        </w:tc>
        <w:tc>
          <w:tcPr>
            <w:tcW w:w="1203" w:type="dxa"/>
            <w:vAlign w:val="center"/>
          </w:tcPr>
          <w:p w14:paraId="2FF9BAF0">
            <w:pPr>
              <w:pStyle w:val="6"/>
              <w:spacing w:before="41" w:line="240" w:lineRule="auto"/>
              <w:ind w:left="344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31</w:t>
            </w:r>
          </w:p>
        </w:tc>
        <w:tc>
          <w:tcPr>
            <w:tcW w:w="920" w:type="dxa"/>
            <w:vAlign w:val="center"/>
          </w:tcPr>
          <w:p w14:paraId="5E7575A3">
            <w:pPr>
              <w:pStyle w:val="6"/>
              <w:spacing w:before="41" w:line="240" w:lineRule="auto"/>
              <w:ind w:left="289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974" w:type="dxa"/>
            <w:vAlign w:val="center"/>
          </w:tcPr>
          <w:p w14:paraId="55015BFA">
            <w:pPr>
              <w:pStyle w:val="6"/>
              <w:spacing w:before="41" w:line="240" w:lineRule="auto"/>
              <w:ind w:left="309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945" w:type="dxa"/>
            <w:vAlign w:val="center"/>
          </w:tcPr>
          <w:p w14:paraId="32F44EF8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551D2B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4" w:hRule="atLeast"/>
        </w:trPr>
        <w:tc>
          <w:tcPr>
            <w:tcW w:w="929" w:type="dxa"/>
            <w:vMerge w:val="continue"/>
            <w:tcBorders>
              <w:top w:val="nil"/>
              <w:bottom w:val="nil"/>
            </w:tcBorders>
            <w:vAlign w:val="top"/>
          </w:tcPr>
          <w:p w14:paraId="228C1401"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825" w:type="dxa"/>
            <w:vMerge w:val="continue"/>
            <w:tcBorders>
              <w:top w:val="nil"/>
              <w:bottom w:val="nil"/>
            </w:tcBorders>
            <w:vAlign w:val="center"/>
          </w:tcPr>
          <w:p w14:paraId="7732F86C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751" w:type="dxa"/>
            <w:vMerge w:val="continue"/>
            <w:tcBorders>
              <w:top w:val="nil"/>
              <w:bottom w:val="nil"/>
            </w:tcBorders>
            <w:vAlign w:val="center"/>
          </w:tcPr>
          <w:p w14:paraId="09ADE2E9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778" w:type="dxa"/>
            <w:gridSpan w:val="2"/>
            <w:vAlign w:val="center"/>
          </w:tcPr>
          <w:p w14:paraId="5B04F552">
            <w:pPr>
              <w:pStyle w:val="6"/>
              <w:spacing w:before="142" w:line="240" w:lineRule="auto"/>
              <w:ind w:left="174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3"/>
                <w:sz w:val="18"/>
                <w:szCs w:val="18"/>
              </w:rPr>
              <w:t>中医药健康管理数</w:t>
            </w:r>
          </w:p>
        </w:tc>
        <w:tc>
          <w:tcPr>
            <w:tcW w:w="1174" w:type="dxa"/>
            <w:vAlign w:val="center"/>
          </w:tcPr>
          <w:p w14:paraId="6FD3B15B">
            <w:pPr>
              <w:pStyle w:val="6"/>
              <w:spacing w:before="17" w:line="240" w:lineRule="auto"/>
              <w:ind w:left="75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儿童：1269</w:t>
            </w:r>
          </w:p>
          <w:p w14:paraId="2BE67FE6">
            <w:pPr>
              <w:pStyle w:val="6"/>
              <w:spacing w:before="8" w:line="240" w:lineRule="auto"/>
              <w:ind w:left="14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3"/>
                <w:sz w:val="18"/>
                <w:szCs w:val="18"/>
              </w:rPr>
              <w:t>老年人：3612</w:t>
            </w:r>
          </w:p>
        </w:tc>
        <w:tc>
          <w:tcPr>
            <w:tcW w:w="1203" w:type="dxa"/>
            <w:vAlign w:val="center"/>
          </w:tcPr>
          <w:p w14:paraId="6EEE0C63">
            <w:pPr>
              <w:pStyle w:val="6"/>
              <w:spacing w:before="17" w:line="240" w:lineRule="auto"/>
              <w:ind w:left="87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儿童：1368</w:t>
            </w:r>
          </w:p>
          <w:p w14:paraId="212FA950">
            <w:pPr>
              <w:pStyle w:val="6"/>
              <w:spacing w:before="8" w:line="240" w:lineRule="auto"/>
              <w:ind w:left="151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3"/>
                <w:sz w:val="18"/>
                <w:szCs w:val="18"/>
              </w:rPr>
              <w:t>老年人：</w:t>
            </w:r>
            <w:r>
              <w:rPr>
                <w:rFonts w:hint="eastAsia" w:cs="宋体"/>
                <w:spacing w:val="3"/>
                <w:sz w:val="18"/>
                <w:szCs w:val="18"/>
                <w:lang w:val="en-US" w:eastAsia="zh-CN"/>
              </w:rPr>
              <w:t>3852</w:t>
            </w:r>
          </w:p>
        </w:tc>
        <w:tc>
          <w:tcPr>
            <w:tcW w:w="920" w:type="dxa"/>
            <w:vAlign w:val="center"/>
          </w:tcPr>
          <w:p w14:paraId="5B5807BF">
            <w:pPr>
              <w:pStyle w:val="6"/>
              <w:spacing w:before="137" w:line="240" w:lineRule="auto"/>
              <w:ind w:left="281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position w:val="1"/>
                <w:sz w:val="18"/>
                <w:szCs w:val="18"/>
              </w:rPr>
              <w:t>2</w:t>
            </w:r>
          </w:p>
        </w:tc>
        <w:tc>
          <w:tcPr>
            <w:tcW w:w="974" w:type="dxa"/>
            <w:vAlign w:val="center"/>
          </w:tcPr>
          <w:p w14:paraId="40DA586A">
            <w:pPr>
              <w:pStyle w:val="6"/>
              <w:spacing w:before="137" w:line="240" w:lineRule="auto"/>
              <w:ind w:left="301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position w:val="1"/>
                <w:sz w:val="18"/>
                <w:szCs w:val="18"/>
              </w:rPr>
              <w:t>2</w:t>
            </w:r>
          </w:p>
        </w:tc>
        <w:tc>
          <w:tcPr>
            <w:tcW w:w="945" w:type="dxa"/>
            <w:vAlign w:val="center"/>
          </w:tcPr>
          <w:p w14:paraId="6632ADC4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3A485B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4" w:hRule="atLeast"/>
        </w:trPr>
        <w:tc>
          <w:tcPr>
            <w:tcW w:w="929" w:type="dxa"/>
            <w:vMerge w:val="continue"/>
            <w:tcBorders>
              <w:top w:val="nil"/>
              <w:bottom w:val="nil"/>
            </w:tcBorders>
            <w:vAlign w:val="top"/>
          </w:tcPr>
          <w:p w14:paraId="6C9C9904"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825" w:type="dxa"/>
            <w:vMerge w:val="continue"/>
            <w:tcBorders>
              <w:top w:val="nil"/>
              <w:bottom w:val="nil"/>
            </w:tcBorders>
            <w:vAlign w:val="center"/>
          </w:tcPr>
          <w:p w14:paraId="6E46B9B5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751" w:type="dxa"/>
            <w:vMerge w:val="continue"/>
            <w:tcBorders>
              <w:top w:val="nil"/>
              <w:bottom w:val="nil"/>
            </w:tcBorders>
            <w:vAlign w:val="center"/>
          </w:tcPr>
          <w:p w14:paraId="64B4109F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778" w:type="dxa"/>
            <w:gridSpan w:val="2"/>
            <w:vAlign w:val="center"/>
          </w:tcPr>
          <w:p w14:paraId="6F317E48">
            <w:pPr>
              <w:pStyle w:val="6"/>
              <w:spacing w:before="142" w:line="240" w:lineRule="auto"/>
              <w:ind w:left="174"/>
              <w:jc w:val="center"/>
              <w:rPr>
                <w:rFonts w:hint="eastAsia" w:ascii="宋体" w:hAnsi="宋体" w:eastAsia="宋体" w:cs="宋体"/>
                <w:spacing w:val="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3"/>
                <w:sz w:val="18"/>
                <w:szCs w:val="18"/>
              </w:rPr>
              <w:t>卫生监督协管数</w:t>
            </w:r>
          </w:p>
        </w:tc>
        <w:tc>
          <w:tcPr>
            <w:tcW w:w="1174" w:type="dxa"/>
            <w:vAlign w:val="center"/>
          </w:tcPr>
          <w:p w14:paraId="1C03FB77">
            <w:pPr>
              <w:pStyle w:val="6"/>
              <w:spacing w:before="8" w:line="240" w:lineRule="auto"/>
              <w:ind w:left="140"/>
              <w:jc w:val="center"/>
              <w:rPr>
                <w:rFonts w:hint="default" w:ascii="宋体" w:hAnsi="宋体" w:eastAsia="宋体" w:cs="宋体"/>
                <w:spacing w:val="3"/>
                <w:sz w:val="18"/>
                <w:szCs w:val="18"/>
                <w:lang w:val="en-US" w:eastAsia="zh-CN"/>
              </w:rPr>
            </w:pPr>
            <w:r>
              <w:rPr>
                <w:rFonts w:hint="eastAsia" w:cs="宋体"/>
                <w:spacing w:val="3"/>
                <w:sz w:val="18"/>
                <w:szCs w:val="18"/>
                <w:lang w:val="en-US" w:eastAsia="zh-CN"/>
              </w:rPr>
              <w:t>108</w:t>
            </w:r>
          </w:p>
        </w:tc>
        <w:tc>
          <w:tcPr>
            <w:tcW w:w="1203" w:type="dxa"/>
            <w:vAlign w:val="center"/>
          </w:tcPr>
          <w:p w14:paraId="6829CAC4">
            <w:pPr>
              <w:pStyle w:val="6"/>
              <w:spacing w:before="8" w:line="240" w:lineRule="auto"/>
              <w:ind w:left="151"/>
              <w:jc w:val="center"/>
              <w:rPr>
                <w:rFonts w:hint="default" w:ascii="宋体" w:hAnsi="宋体" w:eastAsia="宋体" w:cs="宋体"/>
                <w:spacing w:val="3"/>
                <w:sz w:val="18"/>
                <w:szCs w:val="18"/>
                <w:lang w:val="en-US" w:eastAsia="zh-CN"/>
              </w:rPr>
            </w:pPr>
            <w:r>
              <w:rPr>
                <w:rFonts w:hint="eastAsia" w:cs="宋体"/>
                <w:spacing w:val="3"/>
                <w:sz w:val="18"/>
                <w:szCs w:val="18"/>
                <w:lang w:val="en-US" w:eastAsia="zh-CN"/>
              </w:rPr>
              <w:t>215</w:t>
            </w:r>
          </w:p>
        </w:tc>
        <w:tc>
          <w:tcPr>
            <w:tcW w:w="920" w:type="dxa"/>
            <w:vAlign w:val="center"/>
          </w:tcPr>
          <w:p w14:paraId="04141B4C">
            <w:pPr>
              <w:pStyle w:val="6"/>
              <w:spacing w:before="137" w:line="240" w:lineRule="auto"/>
              <w:ind w:left="281"/>
              <w:jc w:val="center"/>
              <w:rPr>
                <w:rFonts w:hint="eastAsia" w:ascii="宋体" w:hAnsi="宋体" w:eastAsia="宋体" w:cs="宋体"/>
                <w:position w:val="1"/>
                <w:sz w:val="18"/>
                <w:szCs w:val="18"/>
                <w:lang w:val="en-US" w:eastAsia="zh-CN"/>
              </w:rPr>
            </w:pPr>
            <w:r>
              <w:rPr>
                <w:rFonts w:hint="eastAsia" w:cs="宋体"/>
                <w:position w:val="1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974" w:type="dxa"/>
            <w:vAlign w:val="center"/>
          </w:tcPr>
          <w:p w14:paraId="1F97500B">
            <w:pPr>
              <w:pStyle w:val="6"/>
              <w:spacing w:before="137" w:line="240" w:lineRule="auto"/>
              <w:ind w:left="301"/>
              <w:jc w:val="center"/>
              <w:rPr>
                <w:rFonts w:hint="eastAsia" w:ascii="宋体" w:hAnsi="宋体" w:eastAsia="宋体" w:cs="宋体"/>
                <w:position w:val="1"/>
                <w:sz w:val="18"/>
                <w:szCs w:val="18"/>
                <w:lang w:val="en-US" w:eastAsia="zh-CN"/>
              </w:rPr>
            </w:pPr>
            <w:r>
              <w:rPr>
                <w:rFonts w:hint="eastAsia" w:cs="宋体"/>
                <w:position w:val="1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945" w:type="dxa"/>
            <w:vAlign w:val="center"/>
          </w:tcPr>
          <w:p w14:paraId="75A973E9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709AF0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929" w:type="dxa"/>
            <w:vMerge w:val="continue"/>
            <w:tcBorders>
              <w:top w:val="nil"/>
              <w:bottom w:val="nil"/>
            </w:tcBorders>
            <w:vAlign w:val="top"/>
          </w:tcPr>
          <w:p w14:paraId="432E1543"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825" w:type="dxa"/>
            <w:vMerge w:val="continue"/>
            <w:tcBorders>
              <w:top w:val="nil"/>
              <w:bottom w:val="nil"/>
            </w:tcBorders>
            <w:vAlign w:val="center"/>
          </w:tcPr>
          <w:p w14:paraId="703669E4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751" w:type="dxa"/>
            <w:vMerge w:val="continue"/>
            <w:tcBorders>
              <w:top w:val="nil"/>
              <w:bottom w:val="nil"/>
            </w:tcBorders>
            <w:vAlign w:val="center"/>
          </w:tcPr>
          <w:p w14:paraId="11633492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834" w:type="dxa"/>
            <w:vMerge w:val="restart"/>
            <w:tcBorders>
              <w:bottom w:val="nil"/>
            </w:tcBorders>
            <w:vAlign w:val="center"/>
          </w:tcPr>
          <w:p w14:paraId="3ADA8651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247CA910">
            <w:pPr>
              <w:pStyle w:val="6"/>
              <w:spacing w:before="35" w:line="240" w:lineRule="auto"/>
              <w:ind w:left="83" w:right="11" w:hanging="58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健康素养知</w:t>
            </w:r>
            <w:r>
              <w:rPr>
                <w:rFonts w:hint="eastAsia" w:ascii="宋体" w:hAnsi="宋体" w:eastAsia="宋体" w:cs="宋体"/>
                <w:spacing w:val="3"/>
                <w:sz w:val="18"/>
                <w:szCs w:val="18"/>
              </w:rPr>
              <w:t>识宣传数</w:t>
            </w:r>
          </w:p>
        </w:tc>
        <w:tc>
          <w:tcPr>
            <w:tcW w:w="944" w:type="dxa"/>
            <w:vAlign w:val="center"/>
          </w:tcPr>
          <w:p w14:paraId="5C895CA0">
            <w:pPr>
              <w:pStyle w:val="6"/>
              <w:spacing w:before="27" w:line="240" w:lineRule="auto"/>
              <w:ind w:left="37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2"/>
                <w:sz w:val="18"/>
                <w:szCs w:val="18"/>
              </w:rPr>
              <w:t>印发健康知</w:t>
            </w:r>
          </w:p>
          <w:p w14:paraId="7092CC05">
            <w:pPr>
              <w:pStyle w:val="6"/>
              <w:spacing w:before="7" w:line="240" w:lineRule="auto"/>
              <w:ind w:left="29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识宣传资料</w:t>
            </w:r>
          </w:p>
        </w:tc>
        <w:tc>
          <w:tcPr>
            <w:tcW w:w="1174" w:type="dxa"/>
            <w:vAlign w:val="center"/>
          </w:tcPr>
          <w:p w14:paraId="1F5913EF">
            <w:pPr>
              <w:pStyle w:val="6"/>
              <w:spacing w:before="94" w:line="240" w:lineRule="auto"/>
              <w:ind w:left="234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2"/>
                <w:position w:val="1"/>
                <w:sz w:val="18"/>
                <w:szCs w:val="18"/>
              </w:rPr>
              <w:t>32000</w:t>
            </w:r>
          </w:p>
        </w:tc>
        <w:tc>
          <w:tcPr>
            <w:tcW w:w="1203" w:type="dxa"/>
            <w:vAlign w:val="center"/>
          </w:tcPr>
          <w:p w14:paraId="50E5985F">
            <w:pPr>
              <w:pStyle w:val="6"/>
              <w:spacing w:before="94" w:line="240" w:lineRule="auto"/>
              <w:ind w:left="242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3"/>
                <w:position w:val="1"/>
                <w:sz w:val="18"/>
                <w:szCs w:val="18"/>
              </w:rPr>
              <w:t>45000</w:t>
            </w:r>
          </w:p>
        </w:tc>
        <w:tc>
          <w:tcPr>
            <w:tcW w:w="920" w:type="dxa"/>
            <w:vAlign w:val="center"/>
          </w:tcPr>
          <w:p w14:paraId="250F73CA">
            <w:pPr>
              <w:pStyle w:val="6"/>
              <w:spacing w:before="94" w:line="240" w:lineRule="auto"/>
              <w:ind w:left="216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2"/>
                <w:position w:val="1"/>
                <w:sz w:val="18"/>
                <w:szCs w:val="18"/>
              </w:rPr>
              <w:t>0.5</w:t>
            </w:r>
          </w:p>
        </w:tc>
        <w:tc>
          <w:tcPr>
            <w:tcW w:w="974" w:type="dxa"/>
            <w:vAlign w:val="center"/>
          </w:tcPr>
          <w:p w14:paraId="25632735">
            <w:pPr>
              <w:pStyle w:val="6"/>
              <w:spacing w:before="94" w:line="240" w:lineRule="auto"/>
              <w:ind w:left="235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2"/>
                <w:position w:val="1"/>
                <w:sz w:val="18"/>
                <w:szCs w:val="18"/>
              </w:rPr>
              <w:t>0.5</w:t>
            </w:r>
          </w:p>
        </w:tc>
        <w:tc>
          <w:tcPr>
            <w:tcW w:w="945" w:type="dxa"/>
            <w:vAlign w:val="center"/>
          </w:tcPr>
          <w:p w14:paraId="7D8ED35D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34213B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929" w:type="dxa"/>
            <w:vMerge w:val="continue"/>
            <w:tcBorders>
              <w:top w:val="nil"/>
              <w:bottom w:val="nil"/>
            </w:tcBorders>
            <w:vAlign w:val="top"/>
          </w:tcPr>
          <w:p w14:paraId="4B38F025"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825" w:type="dxa"/>
            <w:vMerge w:val="continue"/>
            <w:tcBorders>
              <w:top w:val="nil"/>
              <w:bottom w:val="nil"/>
            </w:tcBorders>
            <w:vAlign w:val="center"/>
          </w:tcPr>
          <w:p w14:paraId="162DA1C3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751" w:type="dxa"/>
            <w:vMerge w:val="continue"/>
            <w:tcBorders>
              <w:top w:val="nil"/>
              <w:bottom w:val="nil"/>
            </w:tcBorders>
            <w:vAlign w:val="center"/>
          </w:tcPr>
          <w:p w14:paraId="56A1B48D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834" w:type="dxa"/>
            <w:vMerge w:val="continue"/>
            <w:tcBorders>
              <w:top w:val="nil"/>
              <w:bottom w:val="nil"/>
            </w:tcBorders>
            <w:vAlign w:val="center"/>
          </w:tcPr>
          <w:p w14:paraId="33F7C8A1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944" w:type="dxa"/>
            <w:vAlign w:val="center"/>
          </w:tcPr>
          <w:p w14:paraId="1089C41B">
            <w:pPr>
              <w:pStyle w:val="6"/>
              <w:spacing w:before="28" w:line="240" w:lineRule="auto"/>
              <w:ind w:left="29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更新健康教</w:t>
            </w:r>
          </w:p>
          <w:p w14:paraId="1B83EDDD">
            <w:pPr>
              <w:pStyle w:val="6"/>
              <w:spacing w:before="7" w:line="240" w:lineRule="auto"/>
              <w:ind w:left="32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3"/>
                <w:sz w:val="18"/>
                <w:szCs w:val="18"/>
              </w:rPr>
              <w:t>育宣传内容</w:t>
            </w:r>
          </w:p>
        </w:tc>
        <w:tc>
          <w:tcPr>
            <w:tcW w:w="1174" w:type="dxa"/>
            <w:vAlign w:val="center"/>
          </w:tcPr>
          <w:p w14:paraId="4EB9BC00">
            <w:pPr>
              <w:pStyle w:val="6"/>
              <w:spacing w:before="95" w:line="240" w:lineRule="auto"/>
              <w:ind w:left="34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4"/>
                <w:position w:val="1"/>
                <w:sz w:val="18"/>
                <w:szCs w:val="18"/>
              </w:rPr>
              <w:t>12</w:t>
            </w:r>
          </w:p>
        </w:tc>
        <w:tc>
          <w:tcPr>
            <w:tcW w:w="1203" w:type="dxa"/>
            <w:vAlign w:val="center"/>
          </w:tcPr>
          <w:p w14:paraId="502D9DC1">
            <w:pPr>
              <w:pStyle w:val="6"/>
              <w:spacing w:before="95" w:line="240" w:lineRule="auto"/>
              <w:ind w:left="351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4"/>
                <w:position w:val="1"/>
                <w:sz w:val="18"/>
                <w:szCs w:val="18"/>
              </w:rPr>
              <w:t>13</w:t>
            </w:r>
          </w:p>
        </w:tc>
        <w:tc>
          <w:tcPr>
            <w:tcW w:w="920" w:type="dxa"/>
            <w:vAlign w:val="center"/>
          </w:tcPr>
          <w:p w14:paraId="0DBCCE71">
            <w:pPr>
              <w:pStyle w:val="6"/>
              <w:spacing w:before="95" w:line="240" w:lineRule="auto"/>
              <w:ind w:left="216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2"/>
                <w:position w:val="1"/>
                <w:sz w:val="18"/>
                <w:szCs w:val="18"/>
              </w:rPr>
              <w:t>0.5</w:t>
            </w:r>
          </w:p>
        </w:tc>
        <w:tc>
          <w:tcPr>
            <w:tcW w:w="974" w:type="dxa"/>
            <w:vAlign w:val="center"/>
          </w:tcPr>
          <w:p w14:paraId="03CA3F23">
            <w:pPr>
              <w:pStyle w:val="6"/>
              <w:spacing w:before="95" w:line="240" w:lineRule="auto"/>
              <w:ind w:left="235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2"/>
                <w:position w:val="1"/>
                <w:sz w:val="18"/>
                <w:szCs w:val="18"/>
              </w:rPr>
              <w:t>0.5</w:t>
            </w:r>
          </w:p>
        </w:tc>
        <w:tc>
          <w:tcPr>
            <w:tcW w:w="945" w:type="dxa"/>
            <w:vAlign w:val="center"/>
          </w:tcPr>
          <w:p w14:paraId="73F5EDBD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1D65EA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929" w:type="dxa"/>
            <w:vMerge w:val="continue"/>
            <w:tcBorders>
              <w:top w:val="nil"/>
              <w:bottom w:val="nil"/>
            </w:tcBorders>
            <w:vAlign w:val="top"/>
          </w:tcPr>
          <w:p w14:paraId="245F6B1B"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825" w:type="dxa"/>
            <w:vMerge w:val="continue"/>
            <w:tcBorders>
              <w:top w:val="nil"/>
              <w:bottom w:val="nil"/>
            </w:tcBorders>
            <w:vAlign w:val="center"/>
          </w:tcPr>
          <w:p w14:paraId="53E68673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751" w:type="dxa"/>
            <w:vMerge w:val="continue"/>
            <w:tcBorders>
              <w:top w:val="nil"/>
              <w:bottom w:val="nil"/>
            </w:tcBorders>
            <w:vAlign w:val="center"/>
          </w:tcPr>
          <w:p w14:paraId="4144B4B2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834" w:type="dxa"/>
            <w:vMerge w:val="continue"/>
            <w:tcBorders>
              <w:top w:val="nil"/>
              <w:bottom w:val="nil"/>
            </w:tcBorders>
            <w:vAlign w:val="center"/>
          </w:tcPr>
          <w:p w14:paraId="773168D2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944" w:type="dxa"/>
            <w:vAlign w:val="center"/>
          </w:tcPr>
          <w:p w14:paraId="766FC938">
            <w:pPr>
              <w:pStyle w:val="6"/>
              <w:spacing w:before="16" w:line="240" w:lineRule="auto"/>
              <w:ind w:left="28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开展公众健</w:t>
            </w:r>
          </w:p>
          <w:p w14:paraId="388F7365">
            <w:pPr>
              <w:pStyle w:val="6"/>
              <w:spacing w:before="7" w:line="240" w:lineRule="auto"/>
              <w:ind w:left="28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康咨询服务</w:t>
            </w:r>
          </w:p>
        </w:tc>
        <w:tc>
          <w:tcPr>
            <w:tcW w:w="1174" w:type="dxa"/>
            <w:vAlign w:val="center"/>
          </w:tcPr>
          <w:p w14:paraId="5CCB4D81">
            <w:pPr>
              <w:pStyle w:val="6"/>
              <w:spacing w:before="96" w:line="240" w:lineRule="auto"/>
              <w:ind w:left="361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position w:val="1"/>
                <w:sz w:val="18"/>
                <w:szCs w:val="18"/>
              </w:rPr>
              <w:t>9</w:t>
            </w:r>
          </w:p>
        </w:tc>
        <w:tc>
          <w:tcPr>
            <w:tcW w:w="1203" w:type="dxa"/>
            <w:vAlign w:val="center"/>
          </w:tcPr>
          <w:p w14:paraId="5C4BC89F">
            <w:pPr>
              <w:pStyle w:val="6"/>
              <w:spacing w:before="96" w:line="240" w:lineRule="auto"/>
              <w:ind w:left="373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position w:val="1"/>
                <w:sz w:val="18"/>
                <w:szCs w:val="18"/>
              </w:rPr>
              <w:t>9</w:t>
            </w:r>
          </w:p>
        </w:tc>
        <w:tc>
          <w:tcPr>
            <w:tcW w:w="920" w:type="dxa"/>
            <w:vAlign w:val="center"/>
          </w:tcPr>
          <w:p w14:paraId="736934C7">
            <w:pPr>
              <w:pStyle w:val="6"/>
              <w:spacing w:before="96" w:line="240" w:lineRule="auto"/>
              <w:ind w:left="216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2"/>
                <w:position w:val="1"/>
                <w:sz w:val="18"/>
                <w:szCs w:val="18"/>
              </w:rPr>
              <w:t>0.5</w:t>
            </w:r>
          </w:p>
        </w:tc>
        <w:tc>
          <w:tcPr>
            <w:tcW w:w="974" w:type="dxa"/>
            <w:vAlign w:val="center"/>
          </w:tcPr>
          <w:p w14:paraId="62DB2E6B">
            <w:pPr>
              <w:pStyle w:val="6"/>
              <w:spacing w:before="96" w:line="240" w:lineRule="auto"/>
              <w:ind w:left="235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2"/>
                <w:position w:val="1"/>
                <w:sz w:val="18"/>
                <w:szCs w:val="18"/>
              </w:rPr>
              <w:t>0.5</w:t>
            </w:r>
          </w:p>
        </w:tc>
        <w:tc>
          <w:tcPr>
            <w:tcW w:w="945" w:type="dxa"/>
            <w:vAlign w:val="center"/>
          </w:tcPr>
          <w:p w14:paraId="26D7D42B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168E1C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929" w:type="dxa"/>
            <w:vMerge w:val="continue"/>
            <w:tcBorders>
              <w:top w:val="nil"/>
              <w:bottom w:val="nil"/>
            </w:tcBorders>
            <w:vAlign w:val="top"/>
          </w:tcPr>
          <w:p w14:paraId="61796F7F"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825" w:type="dxa"/>
            <w:vMerge w:val="continue"/>
            <w:tcBorders>
              <w:top w:val="nil"/>
              <w:bottom w:val="nil"/>
            </w:tcBorders>
            <w:vAlign w:val="center"/>
          </w:tcPr>
          <w:p w14:paraId="5F0B1214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751" w:type="dxa"/>
            <w:vMerge w:val="continue"/>
            <w:tcBorders>
              <w:top w:val="nil"/>
              <w:bottom w:val="nil"/>
            </w:tcBorders>
            <w:vAlign w:val="center"/>
          </w:tcPr>
          <w:p w14:paraId="42F23AB4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834" w:type="dxa"/>
            <w:vMerge w:val="continue"/>
            <w:tcBorders>
              <w:top w:val="nil"/>
            </w:tcBorders>
            <w:vAlign w:val="center"/>
          </w:tcPr>
          <w:p w14:paraId="2DDACC6D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944" w:type="dxa"/>
            <w:vAlign w:val="center"/>
          </w:tcPr>
          <w:p w14:paraId="53AE19A7">
            <w:pPr>
              <w:pStyle w:val="6"/>
              <w:spacing w:before="29" w:line="240" w:lineRule="auto"/>
              <w:ind w:left="144" w:right="15" w:hanging="116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举办健康知</w:t>
            </w:r>
            <w:r>
              <w:rPr>
                <w:rFonts w:hint="eastAsia" w:ascii="宋体" w:hAnsi="宋体" w:eastAsia="宋体" w:cs="宋体"/>
                <w:spacing w:val="3"/>
                <w:sz w:val="18"/>
                <w:szCs w:val="18"/>
              </w:rPr>
              <w:t>识讲座</w:t>
            </w:r>
          </w:p>
        </w:tc>
        <w:tc>
          <w:tcPr>
            <w:tcW w:w="1174" w:type="dxa"/>
            <w:vAlign w:val="center"/>
          </w:tcPr>
          <w:p w14:paraId="28ADBF7B">
            <w:pPr>
              <w:pStyle w:val="6"/>
              <w:spacing w:before="96" w:line="240" w:lineRule="auto"/>
              <w:ind w:left="34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4"/>
                <w:position w:val="1"/>
                <w:sz w:val="18"/>
                <w:szCs w:val="18"/>
              </w:rPr>
              <w:t>12</w:t>
            </w:r>
          </w:p>
        </w:tc>
        <w:tc>
          <w:tcPr>
            <w:tcW w:w="1203" w:type="dxa"/>
            <w:vAlign w:val="center"/>
          </w:tcPr>
          <w:p w14:paraId="37F14A79">
            <w:pPr>
              <w:pStyle w:val="6"/>
              <w:spacing w:before="96" w:line="240" w:lineRule="auto"/>
              <w:ind w:left="351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4"/>
                <w:position w:val="1"/>
                <w:sz w:val="18"/>
                <w:szCs w:val="18"/>
              </w:rPr>
              <w:t>12</w:t>
            </w:r>
          </w:p>
        </w:tc>
        <w:tc>
          <w:tcPr>
            <w:tcW w:w="920" w:type="dxa"/>
            <w:vAlign w:val="center"/>
          </w:tcPr>
          <w:p w14:paraId="7A748A05">
            <w:pPr>
              <w:pStyle w:val="6"/>
              <w:spacing w:before="96" w:line="240" w:lineRule="auto"/>
              <w:ind w:left="216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2"/>
                <w:position w:val="1"/>
                <w:sz w:val="18"/>
                <w:szCs w:val="18"/>
              </w:rPr>
              <w:t>0.5</w:t>
            </w:r>
          </w:p>
        </w:tc>
        <w:tc>
          <w:tcPr>
            <w:tcW w:w="974" w:type="dxa"/>
            <w:vAlign w:val="center"/>
          </w:tcPr>
          <w:p w14:paraId="24764268">
            <w:pPr>
              <w:pStyle w:val="6"/>
              <w:spacing w:before="96" w:line="240" w:lineRule="auto"/>
              <w:ind w:left="235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2"/>
                <w:position w:val="1"/>
                <w:sz w:val="18"/>
                <w:szCs w:val="18"/>
              </w:rPr>
              <w:t>0.5</w:t>
            </w:r>
          </w:p>
        </w:tc>
        <w:tc>
          <w:tcPr>
            <w:tcW w:w="945" w:type="dxa"/>
            <w:vAlign w:val="center"/>
          </w:tcPr>
          <w:p w14:paraId="255838EB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0C21CB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929" w:type="dxa"/>
            <w:vMerge w:val="continue"/>
            <w:tcBorders>
              <w:top w:val="nil"/>
              <w:bottom w:val="nil"/>
            </w:tcBorders>
            <w:vAlign w:val="top"/>
          </w:tcPr>
          <w:p w14:paraId="781504B7"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825" w:type="dxa"/>
            <w:vMerge w:val="continue"/>
            <w:tcBorders>
              <w:top w:val="nil"/>
              <w:bottom w:val="nil"/>
            </w:tcBorders>
            <w:vAlign w:val="center"/>
          </w:tcPr>
          <w:p w14:paraId="04A55182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751" w:type="dxa"/>
            <w:vMerge w:val="continue"/>
            <w:tcBorders>
              <w:top w:val="nil"/>
              <w:bottom w:val="nil"/>
            </w:tcBorders>
            <w:vAlign w:val="center"/>
          </w:tcPr>
          <w:p w14:paraId="10FCC0C5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778" w:type="dxa"/>
            <w:gridSpan w:val="2"/>
            <w:vAlign w:val="center"/>
          </w:tcPr>
          <w:p w14:paraId="0474BEFC">
            <w:pPr>
              <w:pStyle w:val="6"/>
              <w:spacing w:before="49" w:line="240" w:lineRule="auto"/>
              <w:ind w:left="221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健康扶贫管理数</w:t>
            </w:r>
          </w:p>
        </w:tc>
        <w:tc>
          <w:tcPr>
            <w:tcW w:w="1174" w:type="dxa"/>
            <w:vAlign w:val="center"/>
          </w:tcPr>
          <w:p w14:paraId="3EC22358">
            <w:pPr>
              <w:pStyle w:val="6"/>
              <w:spacing w:before="44" w:line="240" w:lineRule="auto"/>
              <w:ind w:left="119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2"/>
                <w:sz w:val="18"/>
                <w:szCs w:val="18"/>
              </w:rPr>
              <w:t>≥211人次</w:t>
            </w:r>
          </w:p>
        </w:tc>
        <w:tc>
          <w:tcPr>
            <w:tcW w:w="1203" w:type="dxa"/>
            <w:vAlign w:val="center"/>
          </w:tcPr>
          <w:p w14:paraId="6FDCCB0D">
            <w:pPr>
              <w:pStyle w:val="6"/>
              <w:spacing w:before="44" w:line="240" w:lineRule="auto"/>
              <w:ind w:left="182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211人次</w:t>
            </w:r>
          </w:p>
        </w:tc>
        <w:tc>
          <w:tcPr>
            <w:tcW w:w="920" w:type="dxa"/>
            <w:vAlign w:val="center"/>
          </w:tcPr>
          <w:p w14:paraId="11F3CA8A">
            <w:pPr>
              <w:pStyle w:val="6"/>
              <w:spacing w:before="44" w:line="240" w:lineRule="auto"/>
              <w:ind w:left="281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2</w:t>
            </w:r>
          </w:p>
        </w:tc>
        <w:tc>
          <w:tcPr>
            <w:tcW w:w="974" w:type="dxa"/>
            <w:vAlign w:val="center"/>
          </w:tcPr>
          <w:p w14:paraId="04AE1254">
            <w:pPr>
              <w:pStyle w:val="6"/>
              <w:spacing w:before="44" w:line="240" w:lineRule="auto"/>
              <w:ind w:left="301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2</w:t>
            </w:r>
          </w:p>
        </w:tc>
        <w:tc>
          <w:tcPr>
            <w:tcW w:w="945" w:type="dxa"/>
            <w:vAlign w:val="center"/>
          </w:tcPr>
          <w:p w14:paraId="48E710F9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1A1D0E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929" w:type="dxa"/>
            <w:vMerge w:val="continue"/>
            <w:tcBorders>
              <w:top w:val="nil"/>
              <w:bottom w:val="nil"/>
            </w:tcBorders>
            <w:vAlign w:val="top"/>
          </w:tcPr>
          <w:p w14:paraId="6A89DB22"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825" w:type="dxa"/>
            <w:vMerge w:val="continue"/>
            <w:tcBorders>
              <w:top w:val="nil"/>
              <w:bottom w:val="nil"/>
            </w:tcBorders>
            <w:vAlign w:val="center"/>
          </w:tcPr>
          <w:p w14:paraId="5CA720F3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751" w:type="dxa"/>
            <w:vMerge w:val="continue"/>
            <w:tcBorders>
              <w:top w:val="nil"/>
            </w:tcBorders>
            <w:vAlign w:val="center"/>
          </w:tcPr>
          <w:p w14:paraId="7B768835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778" w:type="dxa"/>
            <w:gridSpan w:val="2"/>
            <w:vAlign w:val="center"/>
          </w:tcPr>
          <w:p w14:paraId="6C6C3473">
            <w:pPr>
              <w:pStyle w:val="6"/>
              <w:spacing w:before="49" w:line="240" w:lineRule="auto"/>
              <w:ind w:left="222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家庭医生签约数</w:t>
            </w:r>
          </w:p>
        </w:tc>
        <w:tc>
          <w:tcPr>
            <w:tcW w:w="1174" w:type="dxa"/>
            <w:vAlign w:val="center"/>
          </w:tcPr>
          <w:p w14:paraId="4DD88E25">
            <w:pPr>
              <w:pStyle w:val="6"/>
              <w:spacing w:before="44" w:line="240" w:lineRule="auto"/>
              <w:ind w:left="114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3"/>
                <w:sz w:val="18"/>
                <w:szCs w:val="18"/>
              </w:rPr>
              <w:t>12100人次</w:t>
            </w:r>
          </w:p>
        </w:tc>
        <w:tc>
          <w:tcPr>
            <w:tcW w:w="1203" w:type="dxa"/>
            <w:vAlign w:val="center"/>
          </w:tcPr>
          <w:p w14:paraId="2ECC4220">
            <w:pPr>
              <w:pStyle w:val="6"/>
              <w:spacing w:before="44" w:line="240" w:lineRule="auto"/>
              <w:ind w:left="117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21512人次</w:t>
            </w:r>
          </w:p>
        </w:tc>
        <w:tc>
          <w:tcPr>
            <w:tcW w:w="920" w:type="dxa"/>
            <w:vAlign w:val="center"/>
          </w:tcPr>
          <w:p w14:paraId="665FA32B">
            <w:pPr>
              <w:pStyle w:val="6"/>
              <w:spacing w:before="44" w:line="240" w:lineRule="auto"/>
              <w:ind w:left="281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2</w:t>
            </w:r>
          </w:p>
        </w:tc>
        <w:tc>
          <w:tcPr>
            <w:tcW w:w="974" w:type="dxa"/>
            <w:vAlign w:val="center"/>
          </w:tcPr>
          <w:p w14:paraId="2CEA24A9">
            <w:pPr>
              <w:pStyle w:val="6"/>
              <w:spacing w:before="44" w:line="240" w:lineRule="auto"/>
              <w:ind w:left="301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2</w:t>
            </w:r>
          </w:p>
        </w:tc>
        <w:tc>
          <w:tcPr>
            <w:tcW w:w="945" w:type="dxa"/>
            <w:vAlign w:val="center"/>
          </w:tcPr>
          <w:p w14:paraId="1CC2BF7E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4A12D7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929" w:type="dxa"/>
            <w:vMerge w:val="continue"/>
            <w:tcBorders>
              <w:top w:val="nil"/>
              <w:bottom w:val="nil"/>
            </w:tcBorders>
            <w:vAlign w:val="top"/>
          </w:tcPr>
          <w:p w14:paraId="040137FD"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825" w:type="dxa"/>
            <w:vMerge w:val="continue"/>
            <w:tcBorders>
              <w:top w:val="nil"/>
              <w:bottom w:val="nil"/>
            </w:tcBorders>
            <w:vAlign w:val="center"/>
          </w:tcPr>
          <w:p w14:paraId="774DDDCE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751" w:type="dxa"/>
            <w:vMerge w:val="restart"/>
            <w:tcBorders>
              <w:bottom w:val="nil"/>
            </w:tcBorders>
            <w:vAlign w:val="center"/>
          </w:tcPr>
          <w:p w14:paraId="17FB8EF1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4A30E1FD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33201F9C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79C54FE8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72026C10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45A8C12A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  <w:p w14:paraId="489B3512">
            <w:pPr>
              <w:pStyle w:val="6"/>
              <w:spacing w:before="39" w:line="240" w:lineRule="auto"/>
              <w:ind w:left="153" w:right="17" w:hanging="126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质量指</w:t>
            </w:r>
            <w:r>
              <w:rPr>
                <w:rFonts w:hint="eastAsia" w:ascii="宋体" w:hAnsi="宋体" w:eastAsia="宋体" w:cs="宋体"/>
                <w:spacing w:val="1"/>
                <w:sz w:val="18"/>
                <w:szCs w:val="18"/>
              </w:rPr>
              <w:t>标</w:t>
            </w:r>
          </w:p>
        </w:tc>
        <w:tc>
          <w:tcPr>
            <w:tcW w:w="1778" w:type="dxa"/>
            <w:gridSpan w:val="2"/>
            <w:vAlign w:val="center"/>
          </w:tcPr>
          <w:p w14:paraId="4DC9A927">
            <w:pPr>
              <w:pStyle w:val="6"/>
              <w:spacing w:before="49" w:line="240" w:lineRule="auto"/>
              <w:ind w:left="453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3"/>
                <w:sz w:val="18"/>
                <w:szCs w:val="18"/>
              </w:rPr>
              <w:t>建档率</w:t>
            </w:r>
          </w:p>
        </w:tc>
        <w:tc>
          <w:tcPr>
            <w:tcW w:w="1174" w:type="dxa"/>
            <w:vAlign w:val="center"/>
          </w:tcPr>
          <w:p w14:paraId="70A8EE15">
            <w:pPr>
              <w:pStyle w:val="6"/>
              <w:spacing w:before="44" w:line="240" w:lineRule="auto"/>
              <w:ind w:left="247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≥90%</w:t>
            </w:r>
          </w:p>
        </w:tc>
        <w:tc>
          <w:tcPr>
            <w:tcW w:w="1203" w:type="dxa"/>
            <w:vAlign w:val="center"/>
          </w:tcPr>
          <w:p w14:paraId="4BA455A3">
            <w:pPr>
              <w:pStyle w:val="6"/>
              <w:spacing w:before="44" w:line="240" w:lineRule="auto"/>
              <w:ind w:left="258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≥90%</w:t>
            </w:r>
          </w:p>
        </w:tc>
        <w:tc>
          <w:tcPr>
            <w:tcW w:w="920" w:type="dxa"/>
            <w:vAlign w:val="center"/>
          </w:tcPr>
          <w:p w14:paraId="1FBE5B64">
            <w:pPr>
              <w:pStyle w:val="6"/>
              <w:spacing w:before="44" w:line="240" w:lineRule="auto"/>
              <w:ind w:left="281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2</w:t>
            </w:r>
          </w:p>
        </w:tc>
        <w:tc>
          <w:tcPr>
            <w:tcW w:w="974" w:type="dxa"/>
            <w:vAlign w:val="center"/>
          </w:tcPr>
          <w:p w14:paraId="40669E29">
            <w:pPr>
              <w:pStyle w:val="6"/>
              <w:spacing w:before="44" w:line="240" w:lineRule="auto"/>
              <w:ind w:left="301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2</w:t>
            </w:r>
          </w:p>
        </w:tc>
        <w:tc>
          <w:tcPr>
            <w:tcW w:w="945" w:type="dxa"/>
            <w:vAlign w:val="center"/>
          </w:tcPr>
          <w:p w14:paraId="486F3EA7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5050ED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929" w:type="dxa"/>
            <w:vMerge w:val="continue"/>
            <w:tcBorders>
              <w:top w:val="nil"/>
              <w:bottom w:val="nil"/>
            </w:tcBorders>
            <w:vAlign w:val="top"/>
          </w:tcPr>
          <w:p w14:paraId="4973CB60"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825" w:type="dxa"/>
            <w:vMerge w:val="continue"/>
            <w:tcBorders>
              <w:top w:val="nil"/>
              <w:bottom w:val="nil"/>
            </w:tcBorders>
            <w:vAlign w:val="center"/>
          </w:tcPr>
          <w:p w14:paraId="513C55E7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751" w:type="dxa"/>
            <w:vMerge w:val="continue"/>
            <w:tcBorders>
              <w:top w:val="nil"/>
              <w:bottom w:val="nil"/>
            </w:tcBorders>
            <w:vAlign w:val="center"/>
          </w:tcPr>
          <w:p w14:paraId="1256987B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778" w:type="dxa"/>
            <w:gridSpan w:val="2"/>
            <w:vAlign w:val="center"/>
          </w:tcPr>
          <w:p w14:paraId="1B247D08">
            <w:pPr>
              <w:pStyle w:val="6"/>
              <w:spacing w:before="49" w:line="240" w:lineRule="auto"/>
              <w:ind w:left="337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预防接种率</w:t>
            </w:r>
          </w:p>
        </w:tc>
        <w:tc>
          <w:tcPr>
            <w:tcW w:w="1174" w:type="dxa"/>
            <w:vAlign w:val="center"/>
          </w:tcPr>
          <w:p w14:paraId="2A9E2EBC">
            <w:pPr>
              <w:pStyle w:val="6"/>
              <w:spacing w:before="44" w:line="240" w:lineRule="auto"/>
              <w:ind w:left="247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≥90%</w:t>
            </w:r>
          </w:p>
        </w:tc>
        <w:tc>
          <w:tcPr>
            <w:tcW w:w="1203" w:type="dxa"/>
            <w:vAlign w:val="center"/>
          </w:tcPr>
          <w:p w14:paraId="71E1221D">
            <w:pPr>
              <w:pStyle w:val="6"/>
              <w:spacing w:before="44" w:line="240" w:lineRule="auto"/>
              <w:ind w:left="258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≥90%</w:t>
            </w:r>
          </w:p>
        </w:tc>
        <w:tc>
          <w:tcPr>
            <w:tcW w:w="920" w:type="dxa"/>
            <w:vAlign w:val="center"/>
          </w:tcPr>
          <w:p w14:paraId="6BB8F25E">
            <w:pPr>
              <w:pStyle w:val="6"/>
              <w:spacing w:before="44" w:line="240" w:lineRule="auto"/>
              <w:ind w:left="281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2</w:t>
            </w:r>
          </w:p>
        </w:tc>
        <w:tc>
          <w:tcPr>
            <w:tcW w:w="974" w:type="dxa"/>
            <w:vAlign w:val="center"/>
          </w:tcPr>
          <w:p w14:paraId="5A5196AF">
            <w:pPr>
              <w:pStyle w:val="6"/>
              <w:spacing w:before="44" w:line="240" w:lineRule="auto"/>
              <w:ind w:left="301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2</w:t>
            </w:r>
          </w:p>
        </w:tc>
        <w:tc>
          <w:tcPr>
            <w:tcW w:w="945" w:type="dxa"/>
            <w:vAlign w:val="center"/>
          </w:tcPr>
          <w:p w14:paraId="76DA10BC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09B26B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929" w:type="dxa"/>
            <w:vMerge w:val="continue"/>
            <w:tcBorders>
              <w:top w:val="nil"/>
              <w:bottom w:val="nil"/>
            </w:tcBorders>
            <w:vAlign w:val="top"/>
          </w:tcPr>
          <w:p w14:paraId="0F39827D"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825" w:type="dxa"/>
            <w:vMerge w:val="continue"/>
            <w:tcBorders>
              <w:top w:val="nil"/>
              <w:bottom w:val="nil"/>
            </w:tcBorders>
            <w:vAlign w:val="center"/>
          </w:tcPr>
          <w:p w14:paraId="68915453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751" w:type="dxa"/>
            <w:vMerge w:val="continue"/>
            <w:tcBorders>
              <w:top w:val="nil"/>
              <w:bottom w:val="nil"/>
            </w:tcBorders>
            <w:vAlign w:val="center"/>
          </w:tcPr>
          <w:p w14:paraId="69A92CE1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778" w:type="dxa"/>
            <w:gridSpan w:val="2"/>
            <w:vAlign w:val="center"/>
          </w:tcPr>
          <w:p w14:paraId="7263081D">
            <w:pPr>
              <w:pStyle w:val="6"/>
              <w:spacing w:before="49" w:line="240" w:lineRule="auto"/>
              <w:ind w:left="223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儿童健康管理率</w:t>
            </w:r>
          </w:p>
        </w:tc>
        <w:tc>
          <w:tcPr>
            <w:tcW w:w="1174" w:type="dxa"/>
            <w:vAlign w:val="center"/>
          </w:tcPr>
          <w:p w14:paraId="6DD6B23D">
            <w:pPr>
              <w:pStyle w:val="6"/>
              <w:spacing w:before="44" w:line="240" w:lineRule="auto"/>
              <w:ind w:left="247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≥90%</w:t>
            </w:r>
          </w:p>
        </w:tc>
        <w:tc>
          <w:tcPr>
            <w:tcW w:w="1203" w:type="dxa"/>
            <w:vAlign w:val="center"/>
          </w:tcPr>
          <w:p w14:paraId="232F8834">
            <w:pPr>
              <w:pStyle w:val="6"/>
              <w:spacing w:before="44" w:line="240" w:lineRule="auto"/>
              <w:ind w:left="258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≥90%</w:t>
            </w:r>
          </w:p>
        </w:tc>
        <w:tc>
          <w:tcPr>
            <w:tcW w:w="920" w:type="dxa"/>
            <w:vAlign w:val="center"/>
          </w:tcPr>
          <w:p w14:paraId="20447D4F">
            <w:pPr>
              <w:pStyle w:val="6"/>
              <w:spacing w:before="44" w:line="240" w:lineRule="auto"/>
              <w:ind w:left="281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2</w:t>
            </w:r>
          </w:p>
        </w:tc>
        <w:tc>
          <w:tcPr>
            <w:tcW w:w="974" w:type="dxa"/>
            <w:vAlign w:val="center"/>
          </w:tcPr>
          <w:p w14:paraId="21E54D05">
            <w:pPr>
              <w:pStyle w:val="6"/>
              <w:spacing w:before="44" w:line="240" w:lineRule="auto"/>
              <w:ind w:left="301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2</w:t>
            </w:r>
          </w:p>
        </w:tc>
        <w:tc>
          <w:tcPr>
            <w:tcW w:w="945" w:type="dxa"/>
            <w:vAlign w:val="center"/>
          </w:tcPr>
          <w:p w14:paraId="172D29DB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123ED7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929" w:type="dxa"/>
            <w:vMerge w:val="continue"/>
            <w:tcBorders>
              <w:top w:val="nil"/>
              <w:bottom w:val="nil"/>
            </w:tcBorders>
            <w:vAlign w:val="top"/>
          </w:tcPr>
          <w:p w14:paraId="5D9F11E2"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825" w:type="dxa"/>
            <w:vMerge w:val="continue"/>
            <w:tcBorders>
              <w:top w:val="nil"/>
              <w:bottom w:val="nil"/>
            </w:tcBorders>
            <w:vAlign w:val="center"/>
          </w:tcPr>
          <w:p w14:paraId="3FAB4754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751" w:type="dxa"/>
            <w:vMerge w:val="continue"/>
            <w:tcBorders>
              <w:top w:val="nil"/>
              <w:bottom w:val="nil"/>
            </w:tcBorders>
            <w:vAlign w:val="center"/>
          </w:tcPr>
          <w:p w14:paraId="6FD447BF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834" w:type="dxa"/>
            <w:vMerge w:val="restart"/>
            <w:tcBorders>
              <w:bottom w:val="nil"/>
            </w:tcBorders>
            <w:vAlign w:val="center"/>
          </w:tcPr>
          <w:p w14:paraId="637667AA">
            <w:pPr>
              <w:pStyle w:val="6"/>
              <w:spacing w:before="183" w:line="240" w:lineRule="auto"/>
              <w:ind w:left="142" w:right="11" w:hanging="116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孕产妇健康</w:t>
            </w:r>
            <w:r>
              <w:rPr>
                <w:rFonts w:hint="eastAsia" w:ascii="宋体" w:hAnsi="宋体" w:eastAsia="宋体" w:cs="宋体"/>
                <w:spacing w:val="2"/>
                <w:sz w:val="18"/>
                <w:szCs w:val="18"/>
              </w:rPr>
              <w:t>管理率</w:t>
            </w:r>
          </w:p>
        </w:tc>
        <w:tc>
          <w:tcPr>
            <w:tcW w:w="944" w:type="dxa"/>
            <w:vAlign w:val="center"/>
          </w:tcPr>
          <w:p w14:paraId="2663CC83">
            <w:pPr>
              <w:pStyle w:val="6"/>
              <w:spacing w:before="30" w:line="240" w:lineRule="auto"/>
              <w:ind w:left="259" w:right="15" w:hanging="23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早孕建册管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理</w:t>
            </w:r>
          </w:p>
        </w:tc>
        <w:tc>
          <w:tcPr>
            <w:tcW w:w="1174" w:type="dxa"/>
            <w:vAlign w:val="center"/>
          </w:tcPr>
          <w:p w14:paraId="396549C0">
            <w:pPr>
              <w:pStyle w:val="6"/>
              <w:spacing w:before="97" w:line="240" w:lineRule="auto"/>
              <w:ind w:left="247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≥90%</w:t>
            </w:r>
          </w:p>
        </w:tc>
        <w:tc>
          <w:tcPr>
            <w:tcW w:w="1203" w:type="dxa"/>
            <w:vAlign w:val="center"/>
          </w:tcPr>
          <w:p w14:paraId="5C34E883">
            <w:pPr>
              <w:pStyle w:val="6"/>
              <w:spacing w:before="97" w:line="240" w:lineRule="auto"/>
              <w:ind w:left="258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≥90%</w:t>
            </w:r>
          </w:p>
        </w:tc>
        <w:tc>
          <w:tcPr>
            <w:tcW w:w="920" w:type="dxa"/>
            <w:vAlign w:val="center"/>
          </w:tcPr>
          <w:p w14:paraId="0835486B">
            <w:pPr>
              <w:pStyle w:val="6"/>
              <w:spacing w:before="97" w:line="240" w:lineRule="auto"/>
              <w:ind w:left="289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position w:val="1"/>
                <w:sz w:val="18"/>
                <w:szCs w:val="18"/>
              </w:rPr>
              <w:t>1</w:t>
            </w:r>
          </w:p>
        </w:tc>
        <w:tc>
          <w:tcPr>
            <w:tcW w:w="974" w:type="dxa"/>
            <w:vAlign w:val="center"/>
          </w:tcPr>
          <w:p w14:paraId="5513CEAB">
            <w:pPr>
              <w:pStyle w:val="6"/>
              <w:spacing w:before="97" w:line="240" w:lineRule="auto"/>
              <w:ind w:left="309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position w:val="1"/>
                <w:sz w:val="18"/>
                <w:szCs w:val="18"/>
              </w:rPr>
              <w:t>1</w:t>
            </w:r>
          </w:p>
        </w:tc>
        <w:tc>
          <w:tcPr>
            <w:tcW w:w="945" w:type="dxa"/>
            <w:vAlign w:val="center"/>
          </w:tcPr>
          <w:p w14:paraId="15A8F2C9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41279B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929" w:type="dxa"/>
            <w:vMerge w:val="continue"/>
            <w:tcBorders>
              <w:top w:val="nil"/>
              <w:bottom w:val="nil"/>
            </w:tcBorders>
            <w:vAlign w:val="top"/>
          </w:tcPr>
          <w:p w14:paraId="12113434"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825" w:type="dxa"/>
            <w:vMerge w:val="continue"/>
            <w:tcBorders>
              <w:top w:val="nil"/>
              <w:bottom w:val="nil"/>
            </w:tcBorders>
            <w:vAlign w:val="center"/>
          </w:tcPr>
          <w:p w14:paraId="4A1ED471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751" w:type="dxa"/>
            <w:vMerge w:val="continue"/>
            <w:tcBorders>
              <w:top w:val="nil"/>
              <w:bottom w:val="nil"/>
            </w:tcBorders>
            <w:vAlign w:val="center"/>
          </w:tcPr>
          <w:p w14:paraId="4F981403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834" w:type="dxa"/>
            <w:vMerge w:val="continue"/>
            <w:tcBorders>
              <w:top w:val="nil"/>
            </w:tcBorders>
            <w:vAlign w:val="center"/>
          </w:tcPr>
          <w:p w14:paraId="3EB7B620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944" w:type="dxa"/>
            <w:vAlign w:val="center"/>
          </w:tcPr>
          <w:p w14:paraId="0C002DC1">
            <w:pPr>
              <w:pStyle w:val="6"/>
              <w:spacing w:before="30" w:line="240" w:lineRule="auto"/>
              <w:ind w:left="259" w:right="15" w:hanging="231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产后访视管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理</w:t>
            </w:r>
          </w:p>
        </w:tc>
        <w:tc>
          <w:tcPr>
            <w:tcW w:w="1174" w:type="dxa"/>
            <w:vAlign w:val="center"/>
          </w:tcPr>
          <w:p w14:paraId="04FA12C8">
            <w:pPr>
              <w:pStyle w:val="6"/>
              <w:spacing w:before="97" w:line="240" w:lineRule="auto"/>
              <w:ind w:left="247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≥90%</w:t>
            </w:r>
          </w:p>
        </w:tc>
        <w:tc>
          <w:tcPr>
            <w:tcW w:w="1203" w:type="dxa"/>
            <w:vAlign w:val="center"/>
          </w:tcPr>
          <w:p w14:paraId="39DD2EB5">
            <w:pPr>
              <w:pStyle w:val="6"/>
              <w:spacing w:before="97" w:line="240" w:lineRule="auto"/>
              <w:ind w:left="258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≥90%</w:t>
            </w:r>
          </w:p>
        </w:tc>
        <w:tc>
          <w:tcPr>
            <w:tcW w:w="920" w:type="dxa"/>
            <w:vAlign w:val="center"/>
          </w:tcPr>
          <w:p w14:paraId="4858FF5E">
            <w:pPr>
              <w:pStyle w:val="6"/>
              <w:spacing w:before="97" w:line="240" w:lineRule="auto"/>
              <w:ind w:left="289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position w:val="1"/>
                <w:sz w:val="18"/>
                <w:szCs w:val="18"/>
              </w:rPr>
              <w:t>1</w:t>
            </w:r>
          </w:p>
        </w:tc>
        <w:tc>
          <w:tcPr>
            <w:tcW w:w="974" w:type="dxa"/>
            <w:vAlign w:val="center"/>
          </w:tcPr>
          <w:p w14:paraId="59527C69">
            <w:pPr>
              <w:pStyle w:val="6"/>
              <w:spacing w:before="97" w:line="240" w:lineRule="auto"/>
              <w:ind w:left="309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position w:val="1"/>
                <w:sz w:val="18"/>
                <w:szCs w:val="18"/>
              </w:rPr>
              <w:t>1</w:t>
            </w:r>
          </w:p>
        </w:tc>
        <w:tc>
          <w:tcPr>
            <w:tcW w:w="945" w:type="dxa"/>
            <w:vAlign w:val="center"/>
          </w:tcPr>
          <w:p w14:paraId="5A4AD59C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03F9D3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929" w:type="dxa"/>
            <w:vMerge w:val="continue"/>
            <w:tcBorders>
              <w:top w:val="nil"/>
              <w:bottom w:val="nil"/>
            </w:tcBorders>
            <w:vAlign w:val="top"/>
          </w:tcPr>
          <w:p w14:paraId="6D453E19"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825" w:type="dxa"/>
            <w:vMerge w:val="continue"/>
            <w:tcBorders>
              <w:top w:val="nil"/>
              <w:bottom w:val="nil"/>
            </w:tcBorders>
            <w:vAlign w:val="center"/>
          </w:tcPr>
          <w:p w14:paraId="237AEE6A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751" w:type="dxa"/>
            <w:vMerge w:val="continue"/>
            <w:tcBorders>
              <w:top w:val="nil"/>
              <w:bottom w:val="nil"/>
            </w:tcBorders>
            <w:vAlign w:val="center"/>
          </w:tcPr>
          <w:p w14:paraId="0565B1C9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778" w:type="dxa"/>
            <w:gridSpan w:val="2"/>
            <w:vAlign w:val="center"/>
          </w:tcPr>
          <w:p w14:paraId="5DB805DB">
            <w:pPr>
              <w:pStyle w:val="6"/>
              <w:spacing w:before="50" w:line="240" w:lineRule="auto"/>
              <w:ind w:left="165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老年人健康管理率</w:t>
            </w:r>
          </w:p>
        </w:tc>
        <w:tc>
          <w:tcPr>
            <w:tcW w:w="1174" w:type="dxa"/>
            <w:vAlign w:val="center"/>
          </w:tcPr>
          <w:p w14:paraId="42428687">
            <w:pPr>
              <w:pStyle w:val="6"/>
              <w:spacing w:before="45" w:line="240" w:lineRule="auto"/>
              <w:ind w:left="181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1"/>
                <w:sz w:val="18"/>
                <w:szCs w:val="18"/>
              </w:rPr>
              <w:t>≥67.7%</w:t>
            </w:r>
          </w:p>
        </w:tc>
        <w:tc>
          <w:tcPr>
            <w:tcW w:w="1203" w:type="dxa"/>
            <w:vAlign w:val="center"/>
          </w:tcPr>
          <w:p w14:paraId="0A6FD99F">
            <w:pPr>
              <w:pStyle w:val="6"/>
              <w:spacing w:before="45" w:line="240" w:lineRule="auto"/>
              <w:ind w:left="159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2"/>
                <w:sz w:val="18"/>
                <w:szCs w:val="18"/>
              </w:rPr>
              <w:t>≥70.37%</w:t>
            </w:r>
          </w:p>
        </w:tc>
        <w:tc>
          <w:tcPr>
            <w:tcW w:w="920" w:type="dxa"/>
            <w:vAlign w:val="center"/>
          </w:tcPr>
          <w:p w14:paraId="3ACC3321">
            <w:pPr>
              <w:pStyle w:val="6"/>
              <w:spacing w:before="45" w:line="240" w:lineRule="auto"/>
              <w:ind w:left="281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2</w:t>
            </w:r>
          </w:p>
        </w:tc>
        <w:tc>
          <w:tcPr>
            <w:tcW w:w="974" w:type="dxa"/>
            <w:vAlign w:val="center"/>
          </w:tcPr>
          <w:p w14:paraId="404CFDF0">
            <w:pPr>
              <w:pStyle w:val="6"/>
              <w:spacing w:before="45" w:line="240" w:lineRule="auto"/>
              <w:ind w:left="301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2</w:t>
            </w:r>
          </w:p>
        </w:tc>
        <w:tc>
          <w:tcPr>
            <w:tcW w:w="945" w:type="dxa"/>
            <w:vAlign w:val="center"/>
          </w:tcPr>
          <w:p w14:paraId="04187FA9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2404B4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929" w:type="dxa"/>
            <w:vMerge w:val="continue"/>
            <w:tcBorders>
              <w:top w:val="nil"/>
              <w:bottom w:val="nil"/>
            </w:tcBorders>
            <w:vAlign w:val="top"/>
          </w:tcPr>
          <w:p w14:paraId="1073E6A1"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825" w:type="dxa"/>
            <w:vMerge w:val="continue"/>
            <w:tcBorders>
              <w:top w:val="nil"/>
              <w:bottom w:val="nil"/>
            </w:tcBorders>
            <w:vAlign w:val="center"/>
          </w:tcPr>
          <w:p w14:paraId="2F44ADAB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751" w:type="dxa"/>
            <w:vMerge w:val="continue"/>
            <w:tcBorders>
              <w:top w:val="nil"/>
              <w:bottom w:val="nil"/>
            </w:tcBorders>
            <w:vAlign w:val="center"/>
          </w:tcPr>
          <w:p w14:paraId="5589EC02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834" w:type="dxa"/>
            <w:vMerge w:val="restart"/>
            <w:tcBorders>
              <w:bottom w:val="nil"/>
            </w:tcBorders>
            <w:vAlign w:val="center"/>
          </w:tcPr>
          <w:p w14:paraId="31B792AA">
            <w:pPr>
              <w:pStyle w:val="6"/>
              <w:spacing w:before="184" w:line="240" w:lineRule="auto"/>
              <w:ind w:left="24" w:right="11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慢性病患者健康管理率</w:t>
            </w:r>
          </w:p>
        </w:tc>
        <w:tc>
          <w:tcPr>
            <w:tcW w:w="944" w:type="dxa"/>
            <w:vAlign w:val="center"/>
          </w:tcPr>
          <w:p w14:paraId="3FF7C072">
            <w:pPr>
              <w:pStyle w:val="6"/>
              <w:spacing w:before="31" w:line="240" w:lineRule="auto"/>
              <w:ind w:left="202" w:right="15" w:hanging="171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3"/>
                <w:sz w:val="18"/>
                <w:szCs w:val="18"/>
              </w:rPr>
              <w:t>高血压健康</w:t>
            </w:r>
            <w:r>
              <w:rPr>
                <w:rFonts w:hint="eastAsia" w:ascii="宋体" w:hAnsi="宋体" w:eastAsia="宋体" w:cs="宋体"/>
                <w:spacing w:val="1"/>
                <w:sz w:val="18"/>
                <w:szCs w:val="18"/>
              </w:rPr>
              <w:t>管理</w:t>
            </w:r>
          </w:p>
        </w:tc>
        <w:tc>
          <w:tcPr>
            <w:tcW w:w="1174" w:type="dxa"/>
            <w:vAlign w:val="center"/>
          </w:tcPr>
          <w:p w14:paraId="2B25D7B9">
            <w:pPr>
              <w:pStyle w:val="6"/>
              <w:spacing w:before="98" w:line="240" w:lineRule="auto"/>
              <w:ind w:left="247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≥65%</w:t>
            </w:r>
          </w:p>
        </w:tc>
        <w:tc>
          <w:tcPr>
            <w:tcW w:w="1203" w:type="dxa"/>
            <w:vAlign w:val="center"/>
          </w:tcPr>
          <w:p w14:paraId="624D3FD7">
            <w:pPr>
              <w:pStyle w:val="6"/>
              <w:spacing w:before="98" w:line="240" w:lineRule="auto"/>
              <w:ind w:left="258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≥65%</w:t>
            </w:r>
          </w:p>
        </w:tc>
        <w:tc>
          <w:tcPr>
            <w:tcW w:w="920" w:type="dxa"/>
            <w:vAlign w:val="center"/>
          </w:tcPr>
          <w:p w14:paraId="3C18D047">
            <w:pPr>
              <w:pStyle w:val="6"/>
              <w:spacing w:before="98" w:line="240" w:lineRule="auto"/>
              <w:ind w:left="281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position w:val="1"/>
                <w:sz w:val="18"/>
                <w:szCs w:val="18"/>
              </w:rPr>
              <w:t>2</w:t>
            </w:r>
          </w:p>
        </w:tc>
        <w:tc>
          <w:tcPr>
            <w:tcW w:w="974" w:type="dxa"/>
            <w:vAlign w:val="center"/>
          </w:tcPr>
          <w:p w14:paraId="12064B12">
            <w:pPr>
              <w:pStyle w:val="6"/>
              <w:spacing w:before="98" w:line="240" w:lineRule="auto"/>
              <w:ind w:left="301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position w:val="1"/>
                <w:sz w:val="18"/>
                <w:szCs w:val="18"/>
              </w:rPr>
              <w:t>2</w:t>
            </w:r>
          </w:p>
        </w:tc>
        <w:tc>
          <w:tcPr>
            <w:tcW w:w="945" w:type="dxa"/>
            <w:vAlign w:val="center"/>
          </w:tcPr>
          <w:p w14:paraId="7ADE1E3A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6DE26F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929" w:type="dxa"/>
            <w:vMerge w:val="continue"/>
            <w:tcBorders>
              <w:top w:val="nil"/>
              <w:bottom w:val="nil"/>
            </w:tcBorders>
            <w:vAlign w:val="top"/>
          </w:tcPr>
          <w:p w14:paraId="59FCEFC9"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825" w:type="dxa"/>
            <w:vMerge w:val="continue"/>
            <w:tcBorders>
              <w:top w:val="nil"/>
              <w:bottom w:val="nil"/>
            </w:tcBorders>
            <w:vAlign w:val="center"/>
          </w:tcPr>
          <w:p w14:paraId="724CB994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751" w:type="dxa"/>
            <w:vMerge w:val="continue"/>
            <w:tcBorders>
              <w:top w:val="nil"/>
              <w:bottom w:val="nil"/>
            </w:tcBorders>
            <w:vAlign w:val="center"/>
          </w:tcPr>
          <w:p w14:paraId="41B4C759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834" w:type="dxa"/>
            <w:vMerge w:val="continue"/>
            <w:tcBorders>
              <w:top w:val="nil"/>
            </w:tcBorders>
            <w:vAlign w:val="center"/>
          </w:tcPr>
          <w:p w14:paraId="68033466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944" w:type="dxa"/>
            <w:vAlign w:val="center"/>
          </w:tcPr>
          <w:p w14:paraId="1B01F6AA">
            <w:pPr>
              <w:pStyle w:val="6"/>
              <w:spacing w:before="31" w:line="240" w:lineRule="auto"/>
              <w:ind w:left="85" w:right="43" w:hanging="27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3"/>
                <w:sz w:val="18"/>
                <w:szCs w:val="18"/>
              </w:rPr>
              <w:t>2型糖尿病</w:t>
            </w: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健康管理</w:t>
            </w:r>
          </w:p>
        </w:tc>
        <w:tc>
          <w:tcPr>
            <w:tcW w:w="1174" w:type="dxa"/>
            <w:vAlign w:val="center"/>
          </w:tcPr>
          <w:p w14:paraId="282315F3">
            <w:pPr>
              <w:pStyle w:val="6"/>
              <w:spacing w:before="98" w:line="240" w:lineRule="auto"/>
              <w:ind w:left="247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≥65%</w:t>
            </w:r>
          </w:p>
        </w:tc>
        <w:tc>
          <w:tcPr>
            <w:tcW w:w="1203" w:type="dxa"/>
            <w:vAlign w:val="center"/>
          </w:tcPr>
          <w:p w14:paraId="0883037B">
            <w:pPr>
              <w:pStyle w:val="6"/>
              <w:spacing w:before="98" w:line="240" w:lineRule="auto"/>
              <w:ind w:left="258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≥65%</w:t>
            </w:r>
          </w:p>
        </w:tc>
        <w:tc>
          <w:tcPr>
            <w:tcW w:w="920" w:type="dxa"/>
            <w:vAlign w:val="center"/>
          </w:tcPr>
          <w:p w14:paraId="396CC7B3">
            <w:pPr>
              <w:pStyle w:val="6"/>
              <w:spacing w:before="98" w:line="240" w:lineRule="auto"/>
              <w:ind w:left="281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position w:val="1"/>
                <w:sz w:val="18"/>
                <w:szCs w:val="18"/>
              </w:rPr>
              <w:t>2</w:t>
            </w:r>
          </w:p>
        </w:tc>
        <w:tc>
          <w:tcPr>
            <w:tcW w:w="974" w:type="dxa"/>
            <w:vAlign w:val="center"/>
          </w:tcPr>
          <w:p w14:paraId="3546C570">
            <w:pPr>
              <w:pStyle w:val="6"/>
              <w:spacing w:before="98" w:line="240" w:lineRule="auto"/>
              <w:ind w:left="301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position w:val="1"/>
                <w:sz w:val="18"/>
                <w:szCs w:val="18"/>
              </w:rPr>
              <w:t>2</w:t>
            </w:r>
          </w:p>
        </w:tc>
        <w:tc>
          <w:tcPr>
            <w:tcW w:w="945" w:type="dxa"/>
            <w:vAlign w:val="center"/>
          </w:tcPr>
          <w:p w14:paraId="48BCC14F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78A3D1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929" w:type="dxa"/>
            <w:vMerge w:val="continue"/>
            <w:tcBorders>
              <w:top w:val="nil"/>
              <w:bottom w:val="nil"/>
            </w:tcBorders>
            <w:vAlign w:val="top"/>
          </w:tcPr>
          <w:p w14:paraId="3C0CF29B"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825" w:type="dxa"/>
            <w:vMerge w:val="continue"/>
            <w:tcBorders>
              <w:top w:val="nil"/>
              <w:bottom w:val="nil"/>
            </w:tcBorders>
            <w:vAlign w:val="center"/>
          </w:tcPr>
          <w:p w14:paraId="3CC55C56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751" w:type="dxa"/>
            <w:vMerge w:val="continue"/>
            <w:tcBorders>
              <w:top w:val="nil"/>
              <w:bottom w:val="nil"/>
            </w:tcBorders>
            <w:vAlign w:val="center"/>
          </w:tcPr>
          <w:p w14:paraId="511A1A08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778" w:type="dxa"/>
            <w:gridSpan w:val="2"/>
            <w:vAlign w:val="center"/>
          </w:tcPr>
          <w:p w14:paraId="189A1790">
            <w:pPr>
              <w:pStyle w:val="6"/>
              <w:spacing w:before="51" w:line="240" w:lineRule="auto"/>
              <w:ind w:left="106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精神障碍患者管理率</w:t>
            </w:r>
          </w:p>
        </w:tc>
        <w:tc>
          <w:tcPr>
            <w:tcW w:w="1174" w:type="dxa"/>
            <w:vAlign w:val="center"/>
          </w:tcPr>
          <w:p w14:paraId="1A829BAA">
            <w:pPr>
              <w:pStyle w:val="6"/>
              <w:spacing w:before="46" w:line="240" w:lineRule="auto"/>
              <w:ind w:left="247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≥80%</w:t>
            </w:r>
          </w:p>
        </w:tc>
        <w:tc>
          <w:tcPr>
            <w:tcW w:w="1203" w:type="dxa"/>
            <w:vAlign w:val="center"/>
          </w:tcPr>
          <w:p w14:paraId="069664E8">
            <w:pPr>
              <w:pStyle w:val="6"/>
              <w:spacing w:before="46" w:line="240" w:lineRule="auto"/>
              <w:ind w:left="258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≥90%</w:t>
            </w:r>
          </w:p>
        </w:tc>
        <w:tc>
          <w:tcPr>
            <w:tcW w:w="920" w:type="dxa"/>
            <w:vAlign w:val="center"/>
          </w:tcPr>
          <w:p w14:paraId="2B58204E">
            <w:pPr>
              <w:pStyle w:val="6"/>
              <w:spacing w:before="46" w:line="240" w:lineRule="auto"/>
              <w:ind w:left="281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2</w:t>
            </w:r>
          </w:p>
        </w:tc>
        <w:tc>
          <w:tcPr>
            <w:tcW w:w="974" w:type="dxa"/>
            <w:vAlign w:val="center"/>
          </w:tcPr>
          <w:p w14:paraId="73A8C4B3">
            <w:pPr>
              <w:pStyle w:val="6"/>
              <w:spacing w:before="46" w:line="240" w:lineRule="auto"/>
              <w:ind w:left="301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2</w:t>
            </w:r>
          </w:p>
        </w:tc>
        <w:tc>
          <w:tcPr>
            <w:tcW w:w="945" w:type="dxa"/>
            <w:vAlign w:val="center"/>
          </w:tcPr>
          <w:p w14:paraId="2BCF71EB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7675A5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929" w:type="dxa"/>
            <w:vMerge w:val="continue"/>
            <w:tcBorders>
              <w:top w:val="nil"/>
              <w:bottom w:val="nil"/>
            </w:tcBorders>
            <w:vAlign w:val="top"/>
          </w:tcPr>
          <w:p w14:paraId="2C25016A"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825" w:type="dxa"/>
            <w:vMerge w:val="continue"/>
            <w:tcBorders>
              <w:top w:val="nil"/>
              <w:bottom w:val="nil"/>
            </w:tcBorders>
            <w:vAlign w:val="center"/>
          </w:tcPr>
          <w:p w14:paraId="75BC5A09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751" w:type="dxa"/>
            <w:vMerge w:val="continue"/>
            <w:tcBorders>
              <w:top w:val="nil"/>
              <w:bottom w:val="nil"/>
            </w:tcBorders>
            <w:vAlign w:val="center"/>
          </w:tcPr>
          <w:p w14:paraId="79075E0D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778" w:type="dxa"/>
            <w:gridSpan w:val="2"/>
            <w:vAlign w:val="center"/>
          </w:tcPr>
          <w:p w14:paraId="09D6A061">
            <w:pPr>
              <w:pStyle w:val="6"/>
              <w:spacing w:before="51" w:line="240" w:lineRule="auto"/>
              <w:ind w:left="51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结核病患者健康管理率</w:t>
            </w:r>
          </w:p>
        </w:tc>
        <w:tc>
          <w:tcPr>
            <w:tcW w:w="1174" w:type="dxa"/>
            <w:vAlign w:val="center"/>
          </w:tcPr>
          <w:p w14:paraId="23BE0F17">
            <w:pPr>
              <w:pStyle w:val="6"/>
              <w:spacing w:before="46" w:line="240" w:lineRule="auto"/>
              <w:ind w:left="247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≥90%</w:t>
            </w:r>
          </w:p>
        </w:tc>
        <w:tc>
          <w:tcPr>
            <w:tcW w:w="1203" w:type="dxa"/>
            <w:vAlign w:val="center"/>
          </w:tcPr>
          <w:p w14:paraId="19F93133">
            <w:pPr>
              <w:pStyle w:val="6"/>
              <w:spacing w:before="46" w:line="240" w:lineRule="auto"/>
              <w:ind w:left="258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≥90%</w:t>
            </w:r>
          </w:p>
        </w:tc>
        <w:tc>
          <w:tcPr>
            <w:tcW w:w="920" w:type="dxa"/>
            <w:vAlign w:val="center"/>
          </w:tcPr>
          <w:p w14:paraId="48A65611">
            <w:pPr>
              <w:pStyle w:val="6"/>
              <w:spacing w:before="46" w:line="240" w:lineRule="auto"/>
              <w:ind w:left="281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2</w:t>
            </w:r>
          </w:p>
        </w:tc>
        <w:tc>
          <w:tcPr>
            <w:tcW w:w="974" w:type="dxa"/>
            <w:vAlign w:val="center"/>
          </w:tcPr>
          <w:p w14:paraId="12C6DE24">
            <w:pPr>
              <w:pStyle w:val="6"/>
              <w:spacing w:before="46" w:line="240" w:lineRule="auto"/>
              <w:ind w:left="301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2</w:t>
            </w:r>
          </w:p>
        </w:tc>
        <w:tc>
          <w:tcPr>
            <w:tcW w:w="945" w:type="dxa"/>
            <w:vAlign w:val="center"/>
          </w:tcPr>
          <w:p w14:paraId="0281659A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3AEB3C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929" w:type="dxa"/>
            <w:vMerge w:val="continue"/>
            <w:tcBorders>
              <w:top w:val="nil"/>
              <w:bottom w:val="nil"/>
            </w:tcBorders>
            <w:vAlign w:val="top"/>
          </w:tcPr>
          <w:p w14:paraId="27291EC8"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825" w:type="dxa"/>
            <w:vMerge w:val="continue"/>
            <w:tcBorders>
              <w:top w:val="nil"/>
              <w:bottom w:val="nil"/>
            </w:tcBorders>
            <w:vAlign w:val="center"/>
          </w:tcPr>
          <w:p w14:paraId="5371E5E0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751" w:type="dxa"/>
            <w:vMerge w:val="continue"/>
            <w:tcBorders>
              <w:top w:val="nil"/>
              <w:bottom w:val="nil"/>
            </w:tcBorders>
            <w:vAlign w:val="center"/>
          </w:tcPr>
          <w:p w14:paraId="55AF77F6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834" w:type="dxa"/>
            <w:vMerge w:val="restart"/>
            <w:tcBorders>
              <w:bottom w:val="nil"/>
            </w:tcBorders>
            <w:vAlign w:val="center"/>
          </w:tcPr>
          <w:p w14:paraId="0DAEDC7A">
            <w:pPr>
              <w:pStyle w:val="6"/>
              <w:spacing w:before="80" w:line="240" w:lineRule="auto"/>
              <w:ind w:left="141" w:right="11" w:hanging="106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2"/>
                <w:sz w:val="18"/>
                <w:szCs w:val="18"/>
              </w:rPr>
              <w:t>中医药健康管理率</w:t>
            </w:r>
          </w:p>
        </w:tc>
        <w:tc>
          <w:tcPr>
            <w:tcW w:w="944" w:type="dxa"/>
            <w:vAlign w:val="center"/>
          </w:tcPr>
          <w:p w14:paraId="58C93176">
            <w:pPr>
              <w:pStyle w:val="6"/>
              <w:spacing w:before="51" w:line="240" w:lineRule="auto"/>
              <w:ind w:left="58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3"/>
                <w:sz w:val="18"/>
                <w:szCs w:val="18"/>
              </w:rPr>
              <w:t>0-3岁儿童</w:t>
            </w:r>
          </w:p>
        </w:tc>
        <w:tc>
          <w:tcPr>
            <w:tcW w:w="1174" w:type="dxa"/>
            <w:vAlign w:val="center"/>
          </w:tcPr>
          <w:p w14:paraId="3E380157">
            <w:pPr>
              <w:pStyle w:val="6"/>
              <w:spacing w:before="46" w:line="240" w:lineRule="auto"/>
              <w:ind w:left="247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≥84%</w:t>
            </w:r>
          </w:p>
        </w:tc>
        <w:tc>
          <w:tcPr>
            <w:tcW w:w="1203" w:type="dxa"/>
            <w:vAlign w:val="center"/>
          </w:tcPr>
          <w:p w14:paraId="4F5771D8">
            <w:pPr>
              <w:pStyle w:val="6"/>
              <w:spacing w:before="46" w:line="240" w:lineRule="auto"/>
              <w:ind w:left="258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≥84%</w:t>
            </w:r>
          </w:p>
        </w:tc>
        <w:tc>
          <w:tcPr>
            <w:tcW w:w="920" w:type="dxa"/>
            <w:vAlign w:val="center"/>
          </w:tcPr>
          <w:p w14:paraId="1DABED0A">
            <w:pPr>
              <w:pStyle w:val="6"/>
              <w:spacing w:before="46" w:line="240" w:lineRule="auto"/>
              <w:ind w:left="281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2</w:t>
            </w:r>
          </w:p>
        </w:tc>
        <w:tc>
          <w:tcPr>
            <w:tcW w:w="974" w:type="dxa"/>
            <w:vAlign w:val="center"/>
          </w:tcPr>
          <w:p w14:paraId="6602FBD6">
            <w:pPr>
              <w:pStyle w:val="6"/>
              <w:spacing w:before="46" w:line="240" w:lineRule="auto"/>
              <w:ind w:left="301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2</w:t>
            </w:r>
          </w:p>
        </w:tc>
        <w:tc>
          <w:tcPr>
            <w:tcW w:w="945" w:type="dxa"/>
            <w:vAlign w:val="center"/>
          </w:tcPr>
          <w:p w14:paraId="7FC7406B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5476B3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929" w:type="dxa"/>
            <w:vMerge w:val="continue"/>
            <w:tcBorders>
              <w:top w:val="nil"/>
              <w:bottom w:val="nil"/>
            </w:tcBorders>
            <w:vAlign w:val="top"/>
          </w:tcPr>
          <w:p w14:paraId="0D7D7AAF"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825" w:type="dxa"/>
            <w:vMerge w:val="continue"/>
            <w:tcBorders>
              <w:top w:val="nil"/>
              <w:bottom w:val="nil"/>
            </w:tcBorders>
            <w:vAlign w:val="center"/>
          </w:tcPr>
          <w:p w14:paraId="59FD6FAC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751" w:type="dxa"/>
            <w:vMerge w:val="continue"/>
            <w:tcBorders>
              <w:top w:val="nil"/>
              <w:bottom w:val="nil"/>
            </w:tcBorders>
            <w:vAlign w:val="center"/>
          </w:tcPr>
          <w:p w14:paraId="1DC8FC31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834" w:type="dxa"/>
            <w:vMerge w:val="continue"/>
            <w:tcBorders>
              <w:top w:val="nil"/>
            </w:tcBorders>
            <w:vAlign w:val="center"/>
          </w:tcPr>
          <w:p w14:paraId="67D8CD69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944" w:type="dxa"/>
            <w:vAlign w:val="center"/>
          </w:tcPr>
          <w:p w14:paraId="605672E1">
            <w:pPr>
              <w:pStyle w:val="6"/>
              <w:spacing w:before="20" w:line="240" w:lineRule="auto"/>
              <w:ind w:left="28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及65岁以上</w:t>
            </w:r>
          </w:p>
        </w:tc>
        <w:tc>
          <w:tcPr>
            <w:tcW w:w="1174" w:type="dxa"/>
            <w:vAlign w:val="center"/>
          </w:tcPr>
          <w:p w14:paraId="325850D2">
            <w:pPr>
              <w:pStyle w:val="6"/>
              <w:spacing w:before="46" w:line="240" w:lineRule="auto"/>
              <w:ind w:left="247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≥74%</w:t>
            </w:r>
          </w:p>
        </w:tc>
        <w:tc>
          <w:tcPr>
            <w:tcW w:w="1203" w:type="dxa"/>
            <w:vAlign w:val="center"/>
          </w:tcPr>
          <w:p w14:paraId="323A0847">
            <w:pPr>
              <w:pStyle w:val="6"/>
              <w:spacing w:before="46" w:line="240" w:lineRule="auto"/>
              <w:ind w:left="258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≥74%</w:t>
            </w:r>
          </w:p>
        </w:tc>
        <w:tc>
          <w:tcPr>
            <w:tcW w:w="920" w:type="dxa"/>
            <w:vAlign w:val="center"/>
          </w:tcPr>
          <w:p w14:paraId="39E19B5C">
            <w:pPr>
              <w:pStyle w:val="6"/>
              <w:spacing w:before="46" w:line="240" w:lineRule="auto"/>
              <w:ind w:left="281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2</w:t>
            </w:r>
          </w:p>
        </w:tc>
        <w:tc>
          <w:tcPr>
            <w:tcW w:w="974" w:type="dxa"/>
            <w:vAlign w:val="center"/>
          </w:tcPr>
          <w:p w14:paraId="52DD7236">
            <w:pPr>
              <w:pStyle w:val="6"/>
              <w:spacing w:before="46" w:line="240" w:lineRule="auto"/>
              <w:ind w:left="301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2</w:t>
            </w:r>
          </w:p>
        </w:tc>
        <w:tc>
          <w:tcPr>
            <w:tcW w:w="945" w:type="dxa"/>
            <w:vAlign w:val="center"/>
          </w:tcPr>
          <w:p w14:paraId="0F758D67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282FA3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929" w:type="dxa"/>
            <w:vMerge w:val="continue"/>
            <w:tcBorders>
              <w:top w:val="nil"/>
              <w:bottom w:val="nil"/>
            </w:tcBorders>
            <w:vAlign w:val="top"/>
          </w:tcPr>
          <w:p w14:paraId="3450E8E6"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825" w:type="dxa"/>
            <w:vMerge w:val="continue"/>
            <w:tcBorders>
              <w:top w:val="nil"/>
              <w:bottom w:val="nil"/>
            </w:tcBorders>
            <w:vAlign w:val="center"/>
          </w:tcPr>
          <w:p w14:paraId="39FDD31C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751" w:type="dxa"/>
            <w:vMerge w:val="continue"/>
            <w:tcBorders>
              <w:top w:val="nil"/>
              <w:bottom w:val="nil"/>
            </w:tcBorders>
            <w:vAlign w:val="center"/>
          </w:tcPr>
          <w:p w14:paraId="743CA72F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778" w:type="dxa"/>
            <w:gridSpan w:val="2"/>
            <w:vAlign w:val="center"/>
          </w:tcPr>
          <w:p w14:paraId="55FF311A">
            <w:pPr>
              <w:pStyle w:val="6"/>
              <w:spacing w:line="240" w:lineRule="auto"/>
              <w:ind w:left="109" w:right="94" w:firstLine="653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3"/>
                <w:position w:val="-3"/>
                <w:sz w:val="18"/>
                <w:szCs w:val="18"/>
              </w:rPr>
              <w:t>老年人</w:t>
            </w:r>
            <w:r>
              <w:rPr>
                <w:rFonts w:hint="eastAsia" w:ascii="宋体" w:hAnsi="宋体" w:eastAsia="宋体" w:cs="宋体"/>
                <w:spacing w:val="4"/>
                <w:position w:val="-3"/>
                <w:sz w:val="18"/>
                <w:szCs w:val="18"/>
              </w:rPr>
              <w:t>公卫事件报告处理率</w:t>
            </w:r>
          </w:p>
        </w:tc>
        <w:tc>
          <w:tcPr>
            <w:tcW w:w="1174" w:type="dxa"/>
            <w:vAlign w:val="center"/>
          </w:tcPr>
          <w:p w14:paraId="4709C4A7">
            <w:pPr>
              <w:pStyle w:val="6"/>
              <w:spacing w:before="46" w:line="240" w:lineRule="auto"/>
              <w:ind w:left="274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100%</w:t>
            </w:r>
          </w:p>
        </w:tc>
        <w:tc>
          <w:tcPr>
            <w:tcW w:w="1203" w:type="dxa"/>
            <w:vAlign w:val="center"/>
          </w:tcPr>
          <w:p w14:paraId="473E90BF">
            <w:pPr>
              <w:pStyle w:val="6"/>
              <w:spacing w:before="46" w:line="240" w:lineRule="auto"/>
              <w:ind w:left="285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100%</w:t>
            </w:r>
          </w:p>
        </w:tc>
        <w:tc>
          <w:tcPr>
            <w:tcW w:w="920" w:type="dxa"/>
            <w:vAlign w:val="center"/>
          </w:tcPr>
          <w:p w14:paraId="4E329400">
            <w:pPr>
              <w:pStyle w:val="6"/>
              <w:spacing w:before="46" w:line="240" w:lineRule="auto"/>
              <w:ind w:left="281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2</w:t>
            </w:r>
          </w:p>
        </w:tc>
        <w:tc>
          <w:tcPr>
            <w:tcW w:w="974" w:type="dxa"/>
            <w:vAlign w:val="center"/>
          </w:tcPr>
          <w:p w14:paraId="08E7EC17">
            <w:pPr>
              <w:pStyle w:val="6"/>
              <w:spacing w:before="46" w:line="240" w:lineRule="auto"/>
              <w:ind w:left="301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2</w:t>
            </w:r>
          </w:p>
        </w:tc>
        <w:tc>
          <w:tcPr>
            <w:tcW w:w="945" w:type="dxa"/>
            <w:vAlign w:val="center"/>
          </w:tcPr>
          <w:p w14:paraId="74C4187E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585713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929" w:type="dxa"/>
            <w:vMerge w:val="continue"/>
            <w:tcBorders>
              <w:top w:val="nil"/>
              <w:bottom w:val="nil"/>
            </w:tcBorders>
            <w:vAlign w:val="top"/>
          </w:tcPr>
          <w:p w14:paraId="6152F495"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825" w:type="dxa"/>
            <w:vMerge w:val="continue"/>
            <w:tcBorders>
              <w:top w:val="nil"/>
              <w:bottom w:val="nil"/>
            </w:tcBorders>
            <w:vAlign w:val="center"/>
          </w:tcPr>
          <w:p w14:paraId="45642731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751" w:type="dxa"/>
            <w:vMerge w:val="continue"/>
            <w:tcBorders>
              <w:top w:val="nil"/>
              <w:bottom w:val="nil"/>
            </w:tcBorders>
            <w:vAlign w:val="center"/>
          </w:tcPr>
          <w:p w14:paraId="5D925899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778" w:type="dxa"/>
            <w:gridSpan w:val="2"/>
            <w:vAlign w:val="center"/>
          </w:tcPr>
          <w:p w14:paraId="42F8F36E">
            <w:pPr>
              <w:pStyle w:val="6"/>
              <w:spacing w:before="51" w:line="240" w:lineRule="auto"/>
              <w:ind w:left="337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监管报告率</w:t>
            </w:r>
          </w:p>
        </w:tc>
        <w:tc>
          <w:tcPr>
            <w:tcW w:w="1174" w:type="dxa"/>
            <w:vAlign w:val="center"/>
          </w:tcPr>
          <w:p w14:paraId="01CC168C">
            <w:pPr>
              <w:pStyle w:val="6"/>
              <w:spacing w:before="46" w:line="240" w:lineRule="auto"/>
              <w:ind w:left="274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100%</w:t>
            </w:r>
          </w:p>
        </w:tc>
        <w:tc>
          <w:tcPr>
            <w:tcW w:w="1203" w:type="dxa"/>
            <w:vAlign w:val="center"/>
          </w:tcPr>
          <w:p w14:paraId="623B766F">
            <w:pPr>
              <w:pStyle w:val="6"/>
              <w:spacing w:before="46" w:line="240" w:lineRule="auto"/>
              <w:ind w:left="285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100%</w:t>
            </w:r>
          </w:p>
        </w:tc>
        <w:tc>
          <w:tcPr>
            <w:tcW w:w="920" w:type="dxa"/>
            <w:vAlign w:val="center"/>
          </w:tcPr>
          <w:p w14:paraId="1EEE43EB">
            <w:pPr>
              <w:pStyle w:val="6"/>
              <w:spacing w:before="46" w:line="240" w:lineRule="auto"/>
              <w:ind w:left="289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974" w:type="dxa"/>
            <w:vAlign w:val="center"/>
          </w:tcPr>
          <w:p w14:paraId="0CC1F164">
            <w:pPr>
              <w:pStyle w:val="6"/>
              <w:spacing w:before="46" w:line="240" w:lineRule="auto"/>
              <w:ind w:left="309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945" w:type="dxa"/>
            <w:vAlign w:val="center"/>
          </w:tcPr>
          <w:p w14:paraId="7260279F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0E0D25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929" w:type="dxa"/>
            <w:vMerge w:val="continue"/>
            <w:tcBorders>
              <w:top w:val="nil"/>
              <w:bottom w:val="nil"/>
            </w:tcBorders>
            <w:vAlign w:val="top"/>
          </w:tcPr>
          <w:p w14:paraId="77B7906C"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825" w:type="dxa"/>
            <w:vMerge w:val="continue"/>
            <w:tcBorders>
              <w:top w:val="nil"/>
              <w:bottom w:val="nil"/>
            </w:tcBorders>
            <w:vAlign w:val="center"/>
          </w:tcPr>
          <w:p w14:paraId="03D832D7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751" w:type="dxa"/>
            <w:vMerge w:val="continue"/>
            <w:tcBorders>
              <w:top w:val="nil"/>
            </w:tcBorders>
            <w:vAlign w:val="center"/>
          </w:tcPr>
          <w:p w14:paraId="7A4BC064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778" w:type="dxa"/>
            <w:gridSpan w:val="2"/>
            <w:vAlign w:val="center"/>
          </w:tcPr>
          <w:p w14:paraId="6092CF43">
            <w:pPr>
              <w:pStyle w:val="6"/>
              <w:spacing w:before="51" w:line="240" w:lineRule="auto"/>
              <w:ind w:left="221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健康素养知晓率</w:t>
            </w:r>
          </w:p>
        </w:tc>
        <w:tc>
          <w:tcPr>
            <w:tcW w:w="1174" w:type="dxa"/>
            <w:vAlign w:val="center"/>
          </w:tcPr>
          <w:p w14:paraId="7E23D0EF">
            <w:pPr>
              <w:pStyle w:val="6"/>
              <w:spacing w:before="46" w:line="240" w:lineRule="auto"/>
              <w:ind w:left="247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≥90%</w:t>
            </w:r>
          </w:p>
        </w:tc>
        <w:tc>
          <w:tcPr>
            <w:tcW w:w="1203" w:type="dxa"/>
            <w:vAlign w:val="center"/>
          </w:tcPr>
          <w:p w14:paraId="434A189B">
            <w:pPr>
              <w:pStyle w:val="6"/>
              <w:spacing w:before="46" w:line="240" w:lineRule="auto"/>
              <w:ind w:left="258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≥90%</w:t>
            </w:r>
          </w:p>
        </w:tc>
        <w:tc>
          <w:tcPr>
            <w:tcW w:w="920" w:type="dxa"/>
            <w:vAlign w:val="center"/>
          </w:tcPr>
          <w:p w14:paraId="1A42144A">
            <w:pPr>
              <w:pStyle w:val="6"/>
              <w:spacing w:before="46" w:line="240" w:lineRule="auto"/>
              <w:ind w:left="289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974" w:type="dxa"/>
            <w:vAlign w:val="center"/>
          </w:tcPr>
          <w:p w14:paraId="074D3B95">
            <w:pPr>
              <w:pStyle w:val="6"/>
              <w:spacing w:before="46" w:line="240" w:lineRule="auto"/>
              <w:ind w:left="309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</w:t>
            </w:r>
          </w:p>
        </w:tc>
        <w:tc>
          <w:tcPr>
            <w:tcW w:w="945" w:type="dxa"/>
            <w:vAlign w:val="center"/>
          </w:tcPr>
          <w:p w14:paraId="79300D66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649B2E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929" w:type="dxa"/>
            <w:vMerge w:val="continue"/>
            <w:tcBorders>
              <w:top w:val="nil"/>
              <w:bottom w:val="nil"/>
            </w:tcBorders>
            <w:vAlign w:val="top"/>
          </w:tcPr>
          <w:p w14:paraId="668FC52B"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825" w:type="dxa"/>
            <w:vMerge w:val="continue"/>
            <w:tcBorders>
              <w:top w:val="nil"/>
              <w:bottom w:val="nil"/>
            </w:tcBorders>
            <w:vAlign w:val="center"/>
          </w:tcPr>
          <w:p w14:paraId="3F57A917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751" w:type="dxa"/>
            <w:vAlign w:val="center"/>
          </w:tcPr>
          <w:p w14:paraId="5CCC5C83">
            <w:pPr>
              <w:pStyle w:val="6"/>
              <w:spacing w:before="22" w:line="240" w:lineRule="auto"/>
              <w:ind w:left="33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3"/>
                <w:sz w:val="18"/>
                <w:szCs w:val="18"/>
              </w:rPr>
              <w:t>时效指</w:t>
            </w:r>
          </w:p>
        </w:tc>
        <w:tc>
          <w:tcPr>
            <w:tcW w:w="1778" w:type="dxa"/>
            <w:gridSpan w:val="2"/>
            <w:vAlign w:val="center"/>
          </w:tcPr>
          <w:p w14:paraId="391BE6C8">
            <w:pPr>
              <w:pStyle w:val="6"/>
              <w:spacing w:before="51" w:line="240" w:lineRule="auto"/>
              <w:ind w:left="28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项目完成时间</w:t>
            </w:r>
          </w:p>
        </w:tc>
        <w:tc>
          <w:tcPr>
            <w:tcW w:w="1174" w:type="dxa"/>
            <w:vAlign w:val="center"/>
          </w:tcPr>
          <w:p w14:paraId="48746165">
            <w:pPr>
              <w:pStyle w:val="6"/>
              <w:spacing w:before="46" w:line="240" w:lineRule="auto"/>
              <w:ind w:left="14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2025年内</w:t>
            </w:r>
          </w:p>
        </w:tc>
        <w:tc>
          <w:tcPr>
            <w:tcW w:w="1203" w:type="dxa"/>
            <w:vAlign w:val="center"/>
          </w:tcPr>
          <w:p w14:paraId="3D2BABFD">
            <w:pPr>
              <w:pStyle w:val="6"/>
              <w:spacing w:before="46" w:line="240" w:lineRule="auto"/>
              <w:ind w:left="151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2025年内</w:t>
            </w:r>
          </w:p>
        </w:tc>
        <w:tc>
          <w:tcPr>
            <w:tcW w:w="920" w:type="dxa"/>
            <w:vAlign w:val="center"/>
          </w:tcPr>
          <w:p w14:paraId="0FE85E94">
            <w:pPr>
              <w:pStyle w:val="6"/>
              <w:spacing w:before="46" w:line="240" w:lineRule="auto"/>
              <w:ind w:left="281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2</w:t>
            </w:r>
          </w:p>
        </w:tc>
        <w:tc>
          <w:tcPr>
            <w:tcW w:w="974" w:type="dxa"/>
            <w:vAlign w:val="center"/>
          </w:tcPr>
          <w:p w14:paraId="6ACBE67E">
            <w:pPr>
              <w:pStyle w:val="6"/>
              <w:spacing w:before="46" w:line="240" w:lineRule="auto"/>
              <w:ind w:left="213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1.82</w:t>
            </w:r>
          </w:p>
        </w:tc>
        <w:tc>
          <w:tcPr>
            <w:tcW w:w="945" w:type="dxa"/>
            <w:vAlign w:val="center"/>
          </w:tcPr>
          <w:p w14:paraId="329FCC1B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47506D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929" w:type="dxa"/>
            <w:vMerge w:val="continue"/>
            <w:tcBorders>
              <w:top w:val="nil"/>
              <w:bottom w:val="nil"/>
            </w:tcBorders>
            <w:vAlign w:val="top"/>
          </w:tcPr>
          <w:p w14:paraId="64D19933"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825" w:type="dxa"/>
            <w:vMerge w:val="continue"/>
            <w:tcBorders>
              <w:top w:val="nil"/>
            </w:tcBorders>
            <w:vAlign w:val="center"/>
          </w:tcPr>
          <w:p w14:paraId="09FCD3BF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751" w:type="dxa"/>
            <w:vAlign w:val="center"/>
          </w:tcPr>
          <w:p w14:paraId="4CAA4409">
            <w:pPr>
              <w:pStyle w:val="6"/>
              <w:spacing w:line="240" w:lineRule="auto"/>
              <w:ind w:left="154" w:right="17" w:hanging="126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position w:val="-1"/>
                <w:sz w:val="18"/>
                <w:szCs w:val="18"/>
              </w:rPr>
              <w:t>成</w:t>
            </w:r>
            <w:r>
              <w:rPr>
                <w:rFonts w:hint="eastAsia" w:ascii="宋体" w:hAnsi="宋体" w:eastAsia="宋体" w:cs="宋体"/>
                <w:position w:val="-2"/>
                <w:sz w:val="18"/>
                <w:szCs w:val="18"/>
              </w:rPr>
              <w:drawing>
                <wp:inline distT="0" distB="0" distL="0" distR="0">
                  <wp:extent cx="80645" cy="99060"/>
                  <wp:effectExtent l="0" t="0" r="0" b="0"/>
                  <wp:docPr id="2" name="IM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 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873" cy="99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="宋体" w:cs="宋体"/>
                <w:spacing w:val="4"/>
                <w:position w:val="-1"/>
                <w:sz w:val="18"/>
                <w:szCs w:val="18"/>
              </w:rPr>
              <w:t>指</w:t>
            </w:r>
            <w:r>
              <w:rPr>
                <w:rFonts w:hint="eastAsia" w:ascii="宋体" w:hAnsi="宋体" w:eastAsia="宋体" w:cs="宋体"/>
                <w:spacing w:val="1"/>
                <w:sz w:val="18"/>
                <w:szCs w:val="18"/>
              </w:rPr>
              <w:t>标</w:t>
            </w:r>
          </w:p>
        </w:tc>
        <w:tc>
          <w:tcPr>
            <w:tcW w:w="1778" w:type="dxa"/>
            <w:gridSpan w:val="2"/>
            <w:vAlign w:val="center"/>
          </w:tcPr>
          <w:p w14:paraId="5D9C2A28">
            <w:pPr>
              <w:pStyle w:val="6"/>
              <w:spacing w:before="109" w:line="240" w:lineRule="auto"/>
              <w:ind w:left="165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项目完成所需成本</w:t>
            </w:r>
          </w:p>
        </w:tc>
        <w:tc>
          <w:tcPr>
            <w:tcW w:w="1174" w:type="dxa"/>
            <w:vAlign w:val="center"/>
          </w:tcPr>
          <w:p w14:paraId="7765BA32">
            <w:pPr>
              <w:pStyle w:val="6"/>
              <w:spacing w:before="24" w:line="240" w:lineRule="auto"/>
              <w:ind w:left="208" w:right="58" w:hanging="131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项目完成所</w:t>
            </w:r>
            <w:r>
              <w:rPr>
                <w:rFonts w:hint="eastAsia" w:ascii="宋体" w:hAnsi="宋体" w:eastAsia="宋体" w:cs="宋体"/>
                <w:spacing w:val="3"/>
                <w:sz w:val="18"/>
                <w:szCs w:val="18"/>
              </w:rPr>
              <w:t>需成本</w:t>
            </w:r>
          </w:p>
        </w:tc>
        <w:tc>
          <w:tcPr>
            <w:tcW w:w="1203" w:type="dxa"/>
            <w:vAlign w:val="center"/>
          </w:tcPr>
          <w:p w14:paraId="20369AC2">
            <w:pPr>
              <w:pStyle w:val="6"/>
              <w:spacing w:before="24" w:line="240" w:lineRule="auto"/>
              <w:ind w:left="342" w:right="65" w:hanging="249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3"/>
                <w:sz w:val="18"/>
                <w:szCs w:val="18"/>
              </w:rPr>
              <w:t>≤361.23万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元</w:t>
            </w:r>
          </w:p>
        </w:tc>
        <w:tc>
          <w:tcPr>
            <w:tcW w:w="920" w:type="dxa"/>
            <w:vAlign w:val="center"/>
          </w:tcPr>
          <w:p w14:paraId="5BC5F54C">
            <w:pPr>
              <w:pStyle w:val="6"/>
              <w:spacing w:before="104" w:line="240" w:lineRule="auto"/>
              <w:ind w:left="281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position w:val="1"/>
                <w:sz w:val="18"/>
                <w:szCs w:val="18"/>
              </w:rPr>
              <w:t>2</w:t>
            </w:r>
          </w:p>
        </w:tc>
        <w:tc>
          <w:tcPr>
            <w:tcW w:w="974" w:type="dxa"/>
            <w:vAlign w:val="center"/>
          </w:tcPr>
          <w:p w14:paraId="7B30805F">
            <w:pPr>
              <w:pStyle w:val="6"/>
              <w:spacing w:before="104" w:line="240" w:lineRule="auto"/>
              <w:ind w:left="301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position w:val="1"/>
                <w:sz w:val="18"/>
                <w:szCs w:val="18"/>
              </w:rPr>
              <w:t>2</w:t>
            </w:r>
          </w:p>
        </w:tc>
        <w:tc>
          <w:tcPr>
            <w:tcW w:w="945" w:type="dxa"/>
            <w:vAlign w:val="center"/>
          </w:tcPr>
          <w:p w14:paraId="5F4F61E9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0AFEC0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929" w:type="dxa"/>
            <w:vMerge w:val="continue"/>
            <w:tcBorders>
              <w:top w:val="nil"/>
              <w:bottom w:val="nil"/>
            </w:tcBorders>
            <w:vAlign w:val="top"/>
          </w:tcPr>
          <w:p w14:paraId="143DB938"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825" w:type="dxa"/>
            <w:vMerge w:val="restart"/>
            <w:tcBorders>
              <w:bottom w:val="nil"/>
            </w:tcBorders>
            <w:vAlign w:val="center"/>
          </w:tcPr>
          <w:p w14:paraId="20A9EC22">
            <w:pPr>
              <w:pStyle w:val="6"/>
              <w:spacing w:before="194" w:line="240" w:lineRule="auto"/>
              <w:ind w:left="83" w:right="75" w:firstLine="2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效益指标（30</w:t>
            </w:r>
            <w:r>
              <w:rPr>
                <w:rFonts w:hint="eastAsia" w:ascii="宋体" w:hAnsi="宋体" w:eastAsia="宋体" w:cs="宋体"/>
                <w:spacing w:val="22"/>
                <w:w w:val="109"/>
                <w:sz w:val="18"/>
                <w:szCs w:val="18"/>
              </w:rPr>
              <w:t>分）</w:t>
            </w:r>
          </w:p>
        </w:tc>
        <w:tc>
          <w:tcPr>
            <w:tcW w:w="751" w:type="dxa"/>
            <w:vMerge w:val="restart"/>
            <w:tcBorders>
              <w:bottom w:val="nil"/>
            </w:tcBorders>
            <w:vAlign w:val="center"/>
          </w:tcPr>
          <w:p w14:paraId="10DA3B80">
            <w:pPr>
              <w:pStyle w:val="6"/>
              <w:spacing w:before="70" w:line="240" w:lineRule="auto"/>
              <w:ind w:left="28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社会效</w:t>
            </w:r>
          </w:p>
          <w:p w14:paraId="75958F81">
            <w:pPr>
              <w:pStyle w:val="6"/>
              <w:spacing w:before="9" w:line="240" w:lineRule="auto"/>
              <w:ind w:left="28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益指标</w:t>
            </w:r>
          </w:p>
        </w:tc>
        <w:tc>
          <w:tcPr>
            <w:tcW w:w="1778" w:type="dxa"/>
            <w:gridSpan w:val="2"/>
            <w:vAlign w:val="center"/>
          </w:tcPr>
          <w:p w14:paraId="774C881D">
            <w:pPr>
              <w:pStyle w:val="6"/>
              <w:spacing w:before="51" w:line="240" w:lineRule="auto"/>
              <w:ind w:left="399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2"/>
                <w:sz w:val="18"/>
                <w:szCs w:val="18"/>
              </w:rPr>
              <w:t>医疗服务</w:t>
            </w:r>
          </w:p>
        </w:tc>
        <w:tc>
          <w:tcPr>
            <w:tcW w:w="1174" w:type="dxa"/>
            <w:vAlign w:val="center"/>
          </w:tcPr>
          <w:p w14:paraId="19602092">
            <w:pPr>
              <w:pStyle w:val="6"/>
              <w:spacing w:before="46" w:line="240" w:lineRule="auto"/>
              <w:ind w:left="266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完善</w:t>
            </w:r>
          </w:p>
        </w:tc>
        <w:tc>
          <w:tcPr>
            <w:tcW w:w="1203" w:type="dxa"/>
            <w:vAlign w:val="center"/>
          </w:tcPr>
          <w:p w14:paraId="7E652582">
            <w:pPr>
              <w:pStyle w:val="6"/>
              <w:spacing w:before="46" w:line="240" w:lineRule="auto"/>
              <w:ind w:left="277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完善</w:t>
            </w:r>
          </w:p>
        </w:tc>
        <w:tc>
          <w:tcPr>
            <w:tcW w:w="920" w:type="dxa"/>
            <w:vAlign w:val="center"/>
          </w:tcPr>
          <w:p w14:paraId="26371AEA">
            <w:pPr>
              <w:pStyle w:val="6"/>
              <w:spacing w:before="46" w:line="240" w:lineRule="auto"/>
              <w:ind w:left="28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8</w:t>
            </w:r>
          </w:p>
        </w:tc>
        <w:tc>
          <w:tcPr>
            <w:tcW w:w="974" w:type="dxa"/>
            <w:vAlign w:val="center"/>
          </w:tcPr>
          <w:p w14:paraId="127EB160">
            <w:pPr>
              <w:pStyle w:val="6"/>
              <w:spacing w:before="46" w:line="240" w:lineRule="auto"/>
              <w:ind w:left="207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2"/>
                <w:sz w:val="18"/>
                <w:szCs w:val="18"/>
              </w:rPr>
              <w:t>7.27</w:t>
            </w:r>
          </w:p>
        </w:tc>
        <w:tc>
          <w:tcPr>
            <w:tcW w:w="945" w:type="dxa"/>
            <w:vAlign w:val="center"/>
          </w:tcPr>
          <w:p w14:paraId="5B2C0C39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4496B5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929" w:type="dxa"/>
            <w:vMerge w:val="continue"/>
            <w:tcBorders>
              <w:top w:val="nil"/>
              <w:bottom w:val="nil"/>
            </w:tcBorders>
            <w:vAlign w:val="top"/>
          </w:tcPr>
          <w:p w14:paraId="57C44739"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825" w:type="dxa"/>
            <w:vMerge w:val="continue"/>
            <w:tcBorders>
              <w:top w:val="nil"/>
              <w:bottom w:val="nil"/>
            </w:tcBorders>
            <w:vAlign w:val="center"/>
          </w:tcPr>
          <w:p w14:paraId="7E9114BF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751" w:type="dxa"/>
            <w:vMerge w:val="continue"/>
            <w:tcBorders>
              <w:top w:val="nil"/>
            </w:tcBorders>
            <w:vAlign w:val="center"/>
          </w:tcPr>
          <w:p w14:paraId="24F5FA01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778" w:type="dxa"/>
            <w:gridSpan w:val="2"/>
            <w:vAlign w:val="center"/>
          </w:tcPr>
          <w:p w14:paraId="6C3BCB78">
            <w:pPr>
              <w:pStyle w:val="6"/>
              <w:spacing w:before="51" w:line="240" w:lineRule="auto"/>
              <w:ind w:left="395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3"/>
                <w:sz w:val="18"/>
                <w:szCs w:val="18"/>
              </w:rPr>
              <w:t>居民健康</w:t>
            </w:r>
          </w:p>
        </w:tc>
        <w:tc>
          <w:tcPr>
            <w:tcW w:w="1174" w:type="dxa"/>
            <w:vAlign w:val="center"/>
          </w:tcPr>
          <w:p w14:paraId="09F50270">
            <w:pPr>
              <w:pStyle w:val="6"/>
              <w:spacing w:before="46" w:line="240" w:lineRule="auto"/>
              <w:ind w:left="265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保障</w:t>
            </w:r>
          </w:p>
        </w:tc>
        <w:tc>
          <w:tcPr>
            <w:tcW w:w="1203" w:type="dxa"/>
            <w:vAlign w:val="center"/>
          </w:tcPr>
          <w:p w14:paraId="2A01898F">
            <w:pPr>
              <w:pStyle w:val="6"/>
              <w:spacing w:before="46" w:line="240" w:lineRule="auto"/>
              <w:ind w:left="277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保障</w:t>
            </w:r>
          </w:p>
        </w:tc>
        <w:tc>
          <w:tcPr>
            <w:tcW w:w="920" w:type="dxa"/>
            <w:vAlign w:val="center"/>
          </w:tcPr>
          <w:p w14:paraId="449A6378">
            <w:pPr>
              <w:pStyle w:val="6"/>
              <w:spacing w:before="46" w:line="240" w:lineRule="auto"/>
              <w:ind w:left="282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7</w:t>
            </w:r>
          </w:p>
        </w:tc>
        <w:tc>
          <w:tcPr>
            <w:tcW w:w="974" w:type="dxa"/>
            <w:vAlign w:val="center"/>
          </w:tcPr>
          <w:p w14:paraId="39C8268D">
            <w:pPr>
              <w:pStyle w:val="6"/>
              <w:spacing w:before="46" w:line="240" w:lineRule="auto"/>
              <w:ind w:left="205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2"/>
                <w:sz w:val="18"/>
                <w:szCs w:val="18"/>
              </w:rPr>
              <w:t>6.36</w:t>
            </w:r>
          </w:p>
        </w:tc>
        <w:tc>
          <w:tcPr>
            <w:tcW w:w="945" w:type="dxa"/>
            <w:vAlign w:val="center"/>
          </w:tcPr>
          <w:p w14:paraId="7F7E7DB6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6956C5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929" w:type="dxa"/>
            <w:vMerge w:val="continue"/>
            <w:tcBorders>
              <w:top w:val="nil"/>
              <w:bottom w:val="nil"/>
            </w:tcBorders>
            <w:vAlign w:val="top"/>
          </w:tcPr>
          <w:p w14:paraId="769523EA"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825" w:type="dxa"/>
            <w:vMerge w:val="continue"/>
            <w:tcBorders>
              <w:top w:val="nil"/>
              <w:bottom w:val="nil"/>
            </w:tcBorders>
            <w:vAlign w:val="center"/>
          </w:tcPr>
          <w:p w14:paraId="08272F9C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751" w:type="dxa"/>
            <w:vMerge w:val="restart"/>
            <w:shd w:val="clear" w:color="auto" w:fill="auto"/>
            <w:vAlign w:val="center"/>
          </w:tcPr>
          <w:p w14:paraId="54A476FC">
            <w:pPr>
              <w:pStyle w:val="6"/>
              <w:spacing w:before="23" w:line="240" w:lineRule="auto"/>
              <w:ind w:left="91" w:leftChars="0" w:right="17" w:rightChars="0" w:hanging="63" w:firstLineChars="0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  <w:t>可持续</w:t>
            </w: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影响</w:t>
            </w:r>
          </w:p>
        </w:tc>
        <w:tc>
          <w:tcPr>
            <w:tcW w:w="1778" w:type="dxa"/>
            <w:gridSpan w:val="2"/>
            <w:shd w:val="clear" w:color="auto" w:fill="auto"/>
            <w:vAlign w:val="center"/>
          </w:tcPr>
          <w:p w14:paraId="07C287A4">
            <w:pPr>
              <w:pStyle w:val="6"/>
              <w:spacing w:before="52" w:line="240" w:lineRule="auto"/>
              <w:ind w:left="397" w:leftChars="0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8"/>
                <w:szCs w:val="18"/>
              </w:rPr>
              <w:t>公共安全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0FFC34D7">
            <w:pPr>
              <w:pStyle w:val="6"/>
              <w:spacing w:before="46" w:line="240" w:lineRule="auto"/>
              <w:ind w:left="265" w:leftChars="0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保障</w:t>
            </w:r>
          </w:p>
        </w:tc>
        <w:tc>
          <w:tcPr>
            <w:tcW w:w="1203" w:type="dxa"/>
            <w:shd w:val="clear" w:color="auto" w:fill="auto"/>
            <w:vAlign w:val="center"/>
          </w:tcPr>
          <w:p w14:paraId="0DB2CF2E">
            <w:pPr>
              <w:pStyle w:val="6"/>
              <w:spacing w:before="46" w:line="240" w:lineRule="auto"/>
              <w:ind w:left="277" w:leftChars="0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保障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197209F0">
            <w:pPr>
              <w:pStyle w:val="6"/>
              <w:spacing w:before="46" w:line="240" w:lineRule="auto"/>
              <w:ind w:left="280" w:leftChars="0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8</w:t>
            </w:r>
          </w:p>
        </w:tc>
        <w:tc>
          <w:tcPr>
            <w:tcW w:w="974" w:type="dxa"/>
            <w:shd w:val="clear" w:color="auto" w:fill="auto"/>
            <w:vAlign w:val="center"/>
          </w:tcPr>
          <w:p w14:paraId="4188BDC7">
            <w:pPr>
              <w:pStyle w:val="6"/>
              <w:spacing w:before="46" w:line="240" w:lineRule="auto"/>
              <w:ind w:left="300" w:leftChars="0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8</w:t>
            </w:r>
          </w:p>
        </w:tc>
        <w:tc>
          <w:tcPr>
            <w:tcW w:w="945" w:type="dxa"/>
            <w:vAlign w:val="center"/>
          </w:tcPr>
          <w:p w14:paraId="5BFB8DCA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3CC3DE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929" w:type="dxa"/>
            <w:vMerge w:val="continue"/>
            <w:tcBorders>
              <w:top w:val="nil"/>
              <w:bottom w:val="nil"/>
            </w:tcBorders>
            <w:vAlign w:val="top"/>
          </w:tcPr>
          <w:p w14:paraId="55C3EF20"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825" w:type="dxa"/>
            <w:vMerge w:val="continue"/>
            <w:tcBorders>
              <w:top w:val="nil"/>
              <w:bottom w:val="nil"/>
            </w:tcBorders>
            <w:vAlign w:val="center"/>
          </w:tcPr>
          <w:p w14:paraId="3FD17560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751" w:type="dxa"/>
            <w:vMerge w:val="continue"/>
            <w:tcBorders>
              <w:bottom w:val="nil"/>
            </w:tcBorders>
            <w:vAlign w:val="center"/>
          </w:tcPr>
          <w:p w14:paraId="4AEAAAB5">
            <w:pPr>
              <w:pStyle w:val="6"/>
              <w:spacing w:before="23" w:line="240" w:lineRule="auto"/>
              <w:ind w:left="91" w:right="17" w:hanging="63"/>
              <w:jc w:val="center"/>
              <w:rPr>
                <w:rFonts w:hint="eastAsia" w:ascii="宋体" w:hAnsi="宋体" w:eastAsia="宋体" w:cs="宋体"/>
                <w:spacing w:val="5"/>
                <w:sz w:val="18"/>
                <w:szCs w:val="18"/>
              </w:rPr>
            </w:pPr>
          </w:p>
        </w:tc>
        <w:tc>
          <w:tcPr>
            <w:tcW w:w="1778" w:type="dxa"/>
            <w:gridSpan w:val="2"/>
            <w:shd w:val="clear" w:color="auto" w:fill="auto"/>
            <w:vAlign w:val="center"/>
          </w:tcPr>
          <w:p w14:paraId="366DFA87">
            <w:pPr>
              <w:pStyle w:val="6"/>
              <w:spacing w:before="52" w:line="240" w:lineRule="auto"/>
              <w:ind w:left="394" w:leftChars="0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服务机制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43400439">
            <w:pPr>
              <w:pStyle w:val="6"/>
              <w:spacing w:before="46" w:line="240" w:lineRule="auto"/>
              <w:ind w:left="266" w:leftChars="0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完善</w:t>
            </w:r>
          </w:p>
        </w:tc>
        <w:tc>
          <w:tcPr>
            <w:tcW w:w="1203" w:type="dxa"/>
            <w:shd w:val="clear" w:color="auto" w:fill="auto"/>
            <w:vAlign w:val="center"/>
          </w:tcPr>
          <w:p w14:paraId="0F391DC1">
            <w:pPr>
              <w:pStyle w:val="6"/>
              <w:spacing w:before="46" w:line="240" w:lineRule="auto"/>
              <w:ind w:left="277" w:leftChars="0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完善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A9ECBA2">
            <w:pPr>
              <w:pStyle w:val="6"/>
              <w:spacing w:before="46" w:line="240" w:lineRule="auto"/>
              <w:ind w:left="282" w:leftChars="0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7</w:t>
            </w:r>
          </w:p>
        </w:tc>
        <w:tc>
          <w:tcPr>
            <w:tcW w:w="974" w:type="dxa"/>
            <w:shd w:val="clear" w:color="auto" w:fill="auto"/>
            <w:vAlign w:val="center"/>
          </w:tcPr>
          <w:p w14:paraId="6EF37FEB">
            <w:pPr>
              <w:pStyle w:val="6"/>
              <w:spacing w:before="46" w:line="240" w:lineRule="auto"/>
              <w:ind w:left="303" w:leftChars="0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7</w:t>
            </w:r>
          </w:p>
        </w:tc>
        <w:tc>
          <w:tcPr>
            <w:tcW w:w="945" w:type="dxa"/>
            <w:vAlign w:val="center"/>
          </w:tcPr>
          <w:p w14:paraId="49CFA206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1D3E93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929" w:type="dxa"/>
            <w:vMerge w:val="continue"/>
            <w:tcBorders>
              <w:top w:val="nil"/>
              <w:bottom w:val="nil"/>
            </w:tcBorders>
            <w:vAlign w:val="top"/>
          </w:tcPr>
          <w:p w14:paraId="7C4A7DE4"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825" w:type="dxa"/>
            <w:vMerge w:val="continue"/>
            <w:tcBorders>
              <w:top w:val="nil"/>
              <w:bottom w:val="nil"/>
            </w:tcBorders>
            <w:vAlign w:val="center"/>
          </w:tcPr>
          <w:p w14:paraId="6472E7D5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751" w:type="dxa"/>
            <w:vMerge w:val="restart"/>
            <w:tcBorders>
              <w:bottom w:val="nil"/>
            </w:tcBorders>
            <w:vAlign w:val="center"/>
          </w:tcPr>
          <w:p w14:paraId="1C95226A">
            <w:pPr>
              <w:pStyle w:val="6"/>
              <w:spacing w:before="23" w:line="240" w:lineRule="auto"/>
              <w:ind w:left="91" w:right="17" w:hanging="63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社会公众或服务对象满意度</w:t>
            </w:r>
          </w:p>
        </w:tc>
        <w:tc>
          <w:tcPr>
            <w:tcW w:w="1778" w:type="dxa"/>
            <w:gridSpan w:val="2"/>
            <w:vAlign w:val="center"/>
          </w:tcPr>
          <w:p w14:paraId="51E252F1">
            <w:pPr>
              <w:pStyle w:val="6"/>
              <w:spacing w:before="52" w:line="240" w:lineRule="auto"/>
              <w:ind w:left="397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服务对象满意度</w:t>
            </w:r>
          </w:p>
        </w:tc>
        <w:tc>
          <w:tcPr>
            <w:tcW w:w="1174" w:type="dxa"/>
            <w:vAlign w:val="center"/>
          </w:tcPr>
          <w:p w14:paraId="166CBCE4">
            <w:pPr>
              <w:pStyle w:val="6"/>
              <w:spacing w:before="46" w:line="240" w:lineRule="auto"/>
              <w:ind w:left="265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≥90%</w:t>
            </w:r>
          </w:p>
        </w:tc>
        <w:tc>
          <w:tcPr>
            <w:tcW w:w="1203" w:type="dxa"/>
            <w:vAlign w:val="center"/>
          </w:tcPr>
          <w:p w14:paraId="6DF501FD">
            <w:pPr>
              <w:pStyle w:val="6"/>
              <w:spacing w:before="46" w:line="240" w:lineRule="auto"/>
              <w:ind w:left="277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≥90%</w:t>
            </w:r>
          </w:p>
        </w:tc>
        <w:tc>
          <w:tcPr>
            <w:tcW w:w="920" w:type="dxa"/>
            <w:vAlign w:val="center"/>
          </w:tcPr>
          <w:p w14:paraId="33E424DC">
            <w:pPr>
              <w:pStyle w:val="6"/>
              <w:spacing w:before="46" w:line="240" w:lineRule="auto"/>
              <w:ind w:left="280"/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cs="宋体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974" w:type="dxa"/>
            <w:vAlign w:val="center"/>
          </w:tcPr>
          <w:p w14:paraId="2CA243DF">
            <w:pPr>
              <w:pStyle w:val="6"/>
              <w:spacing w:before="46" w:line="240" w:lineRule="auto"/>
              <w:ind w:left="300"/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cs="宋体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945" w:type="dxa"/>
            <w:vAlign w:val="center"/>
          </w:tcPr>
          <w:p w14:paraId="54607C51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3B9EC7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" w:hRule="atLeast"/>
        </w:trPr>
        <w:tc>
          <w:tcPr>
            <w:tcW w:w="929" w:type="dxa"/>
            <w:vMerge w:val="continue"/>
            <w:tcBorders>
              <w:top w:val="nil"/>
              <w:bottom w:val="nil"/>
            </w:tcBorders>
            <w:vAlign w:val="top"/>
          </w:tcPr>
          <w:p w14:paraId="75747638">
            <w:pPr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825" w:type="dxa"/>
            <w:vMerge w:val="continue"/>
            <w:tcBorders>
              <w:top w:val="nil"/>
            </w:tcBorders>
            <w:vAlign w:val="center"/>
          </w:tcPr>
          <w:p w14:paraId="288A8826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751" w:type="dxa"/>
            <w:vMerge w:val="continue"/>
            <w:tcBorders>
              <w:top w:val="nil"/>
            </w:tcBorders>
            <w:vAlign w:val="center"/>
          </w:tcPr>
          <w:p w14:paraId="118AF14B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1778" w:type="dxa"/>
            <w:gridSpan w:val="2"/>
            <w:vAlign w:val="center"/>
          </w:tcPr>
          <w:p w14:paraId="0F9FD82B">
            <w:pPr>
              <w:pStyle w:val="6"/>
              <w:spacing w:before="52" w:line="240" w:lineRule="auto"/>
              <w:ind w:left="394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会公众满意度</w:t>
            </w:r>
          </w:p>
        </w:tc>
        <w:tc>
          <w:tcPr>
            <w:tcW w:w="1174" w:type="dxa"/>
            <w:vAlign w:val="center"/>
          </w:tcPr>
          <w:p w14:paraId="257AD491">
            <w:pPr>
              <w:pStyle w:val="6"/>
              <w:spacing w:before="46" w:line="240" w:lineRule="auto"/>
              <w:ind w:left="266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≥90%</w:t>
            </w:r>
          </w:p>
        </w:tc>
        <w:tc>
          <w:tcPr>
            <w:tcW w:w="1203" w:type="dxa"/>
            <w:vAlign w:val="center"/>
          </w:tcPr>
          <w:p w14:paraId="3FA4FA78">
            <w:pPr>
              <w:pStyle w:val="6"/>
              <w:spacing w:before="46" w:line="240" w:lineRule="auto"/>
              <w:ind w:left="277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≥90%</w:t>
            </w:r>
          </w:p>
        </w:tc>
        <w:tc>
          <w:tcPr>
            <w:tcW w:w="920" w:type="dxa"/>
            <w:vAlign w:val="center"/>
          </w:tcPr>
          <w:p w14:paraId="3F7591C6">
            <w:pPr>
              <w:pStyle w:val="6"/>
              <w:spacing w:before="46" w:line="240" w:lineRule="auto"/>
              <w:ind w:left="282"/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cs="宋体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974" w:type="dxa"/>
            <w:vAlign w:val="center"/>
          </w:tcPr>
          <w:p w14:paraId="263D8D24">
            <w:pPr>
              <w:pStyle w:val="6"/>
              <w:spacing w:before="46" w:line="240" w:lineRule="auto"/>
              <w:ind w:left="303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cs="宋体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945" w:type="dxa"/>
            <w:vAlign w:val="center"/>
          </w:tcPr>
          <w:p w14:paraId="4C9F3240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55A262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</w:trPr>
        <w:tc>
          <w:tcPr>
            <w:tcW w:w="5457" w:type="dxa"/>
            <w:gridSpan w:val="6"/>
            <w:vAlign w:val="top"/>
          </w:tcPr>
          <w:p w14:paraId="02A9B52B">
            <w:pPr>
              <w:pStyle w:val="6"/>
              <w:spacing w:before="46" w:line="221" w:lineRule="auto"/>
              <w:ind w:left="1686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3"/>
                <w:sz w:val="18"/>
                <w:szCs w:val="18"/>
              </w:rPr>
              <w:t>总分</w:t>
            </w:r>
          </w:p>
        </w:tc>
        <w:tc>
          <w:tcPr>
            <w:tcW w:w="1203" w:type="dxa"/>
            <w:vAlign w:val="top"/>
          </w:tcPr>
          <w:p w14:paraId="56378000">
            <w:pPr>
              <w:spacing w:line="190" w:lineRule="exact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920" w:type="dxa"/>
            <w:vAlign w:val="top"/>
          </w:tcPr>
          <w:p w14:paraId="3D13CD8D">
            <w:pPr>
              <w:pStyle w:val="6"/>
              <w:spacing w:before="46" w:line="221" w:lineRule="auto"/>
              <w:ind w:left="224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100</w:t>
            </w:r>
          </w:p>
        </w:tc>
        <w:tc>
          <w:tcPr>
            <w:tcW w:w="974" w:type="dxa"/>
            <w:vAlign w:val="top"/>
          </w:tcPr>
          <w:p w14:paraId="4804DD7B">
            <w:pPr>
              <w:pStyle w:val="6"/>
              <w:spacing w:before="46" w:line="221" w:lineRule="auto"/>
              <w:ind w:left="17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3"/>
                <w:sz w:val="18"/>
                <w:szCs w:val="18"/>
              </w:rPr>
              <w:t>97.52</w:t>
            </w:r>
          </w:p>
        </w:tc>
        <w:tc>
          <w:tcPr>
            <w:tcW w:w="945" w:type="dxa"/>
            <w:vAlign w:val="top"/>
          </w:tcPr>
          <w:p w14:paraId="61FEAA01">
            <w:pPr>
              <w:spacing w:line="190" w:lineRule="exac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</w:tbl>
    <w:p w14:paraId="44A46FCD">
      <w:pPr>
        <w:spacing w:before="28" w:line="229" w:lineRule="auto"/>
        <w:ind w:left="37"/>
        <w:rPr>
          <w:rFonts w:ascii="宋体" w:hAnsi="宋体" w:eastAsia="宋体" w:cs="宋体"/>
          <w:sz w:val="18"/>
          <w:szCs w:val="18"/>
        </w:rPr>
      </w:pPr>
      <w:r>
        <w:rPr>
          <w:rFonts w:ascii="宋体" w:hAnsi="宋体" w:eastAsia="宋体" w:cs="宋体"/>
          <w:spacing w:val="4"/>
          <w:sz w:val="18"/>
          <w:szCs w:val="18"/>
        </w:rPr>
        <w:t>备注：一个项目支出一张表。</w:t>
      </w:r>
    </w:p>
    <w:p w14:paraId="32085602">
      <w:pPr>
        <w:spacing w:before="34" w:line="230" w:lineRule="auto"/>
        <w:ind w:left="37"/>
        <w:rPr>
          <w:rFonts w:ascii="宋体" w:hAnsi="宋体" w:eastAsia="宋体" w:cs="宋体"/>
          <w:sz w:val="18"/>
          <w:szCs w:val="18"/>
        </w:rPr>
      </w:pPr>
    </w:p>
    <w:p w14:paraId="7C1D3CC1">
      <w:pPr>
        <w:spacing w:line="230" w:lineRule="auto"/>
        <w:rPr>
          <w:rFonts w:ascii="宋体" w:hAnsi="宋体" w:eastAsia="宋体" w:cs="宋体"/>
          <w:sz w:val="12"/>
          <w:szCs w:val="12"/>
        </w:rPr>
        <w:sectPr>
          <w:pgSz w:w="11905" w:h="16837"/>
          <w:pgMar w:top="1087" w:right="1785" w:bottom="0" w:left="1010" w:header="0" w:footer="0" w:gutter="0"/>
          <w:cols w:space="720" w:num="1"/>
        </w:sectPr>
      </w:pPr>
    </w:p>
    <w:p w14:paraId="18030349">
      <w:pPr>
        <w:spacing w:before="72" w:line="219" w:lineRule="auto"/>
        <w:ind w:left="94"/>
        <w:rPr>
          <w:rFonts w:ascii="黑体" w:hAnsi="黑体" w:eastAsia="黑体" w:cs="黑体"/>
          <w:spacing w:val="-1"/>
          <w:sz w:val="31"/>
          <w:szCs w:val="31"/>
        </w:rPr>
      </w:pPr>
    </w:p>
    <w:p w14:paraId="3836434B">
      <w:pPr>
        <w:spacing w:before="72" w:line="219" w:lineRule="auto"/>
        <w:ind w:left="94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1"/>
          <w:sz w:val="31"/>
          <w:szCs w:val="31"/>
        </w:rPr>
        <w:t>附件3</w:t>
      </w:r>
    </w:p>
    <w:p w14:paraId="5C167F10">
      <w:pPr>
        <w:ind w:left="1840"/>
        <w:outlineLvl w:val="0"/>
        <w:rPr>
          <w:rFonts w:ascii="方正小标宋简体" w:hAnsi="方正小标宋简体" w:eastAsia="方正小标宋简体" w:cs="方正小标宋简体"/>
          <w:sz w:val="43"/>
          <w:szCs w:val="43"/>
        </w:rPr>
      </w:pPr>
      <w:r>
        <w:rPr>
          <w:rFonts w:ascii="方正小标宋简体" w:hAnsi="方正小标宋简体" w:eastAsia="方正小标宋简体" w:cs="方正小标宋简体"/>
          <w:spacing w:val="9"/>
          <w:sz w:val="43"/>
          <w:szCs w:val="43"/>
        </w:rPr>
        <w:t>2025年度项目支出绩效自评表</w:t>
      </w:r>
    </w:p>
    <w:p w14:paraId="0FA265DF">
      <w:pPr>
        <w:spacing w:line="140" w:lineRule="exact"/>
      </w:pPr>
    </w:p>
    <w:tbl>
      <w:tblPr>
        <w:tblStyle w:val="5"/>
        <w:tblW w:w="9376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36"/>
        <w:gridCol w:w="992"/>
        <w:gridCol w:w="1021"/>
        <w:gridCol w:w="1212"/>
        <w:gridCol w:w="1213"/>
        <w:gridCol w:w="923"/>
        <w:gridCol w:w="951"/>
        <w:gridCol w:w="1006"/>
        <w:gridCol w:w="1222"/>
      </w:tblGrid>
      <w:tr w14:paraId="37A04FC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</w:trPr>
        <w:tc>
          <w:tcPr>
            <w:tcW w:w="836" w:type="dxa"/>
            <w:vAlign w:val="top"/>
          </w:tcPr>
          <w:p w14:paraId="754964EE">
            <w:pPr>
              <w:pStyle w:val="6"/>
              <w:spacing w:before="30" w:line="229" w:lineRule="auto"/>
              <w:ind w:left="130"/>
              <w:jc w:val="center"/>
              <w:rPr>
                <w:sz w:val="19"/>
                <w:szCs w:val="19"/>
              </w:rPr>
            </w:pPr>
            <w:r>
              <w:rPr>
                <w:spacing w:val="5"/>
                <w:sz w:val="19"/>
                <w:szCs w:val="19"/>
              </w:rPr>
              <w:t>项目名</w:t>
            </w:r>
          </w:p>
        </w:tc>
        <w:tc>
          <w:tcPr>
            <w:tcW w:w="8540" w:type="dxa"/>
            <w:gridSpan w:val="8"/>
            <w:vAlign w:val="top"/>
          </w:tcPr>
          <w:p w14:paraId="60DDF0FD">
            <w:pPr>
              <w:pStyle w:val="6"/>
              <w:spacing w:before="57" w:line="220" w:lineRule="auto"/>
              <w:ind w:left="3080"/>
              <w:jc w:val="center"/>
              <w:rPr>
                <w:sz w:val="19"/>
                <w:szCs w:val="19"/>
              </w:rPr>
            </w:pPr>
            <w:r>
              <w:rPr>
                <w:spacing w:val="7"/>
                <w:sz w:val="19"/>
                <w:szCs w:val="19"/>
              </w:rPr>
              <w:t>2025年度基本药物补助资金</w:t>
            </w:r>
          </w:p>
        </w:tc>
      </w:tr>
      <w:tr w14:paraId="738BECF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836" w:type="dxa"/>
            <w:vAlign w:val="top"/>
          </w:tcPr>
          <w:p w14:paraId="5EAE9D42">
            <w:pPr>
              <w:pStyle w:val="6"/>
              <w:spacing w:line="230" w:lineRule="auto"/>
              <w:ind w:left="128"/>
              <w:jc w:val="center"/>
              <w:rPr>
                <w:sz w:val="19"/>
                <w:szCs w:val="19"/>
              </w:rPr>
            </w:pPr>
            <w:r>
              <w:rPr>
                <w:spacing w:val="4"/>
                <w:position w:val="-1"/>
                <w:sz w:val="19"/>
                <w:szCs w:val="19"/>
              </w:rPr>
              <w:t>主</w:t>
            </w:r>
            <w:r>
              <w:rPr>
                <w:position w:val="-2"/>
                <w:sz w:val="19"/>
                <w:szCs w:val="19"/>
              </w:rPr>
              <w:drawing>
                <wp:inline distT="0" distB="0" distL="0" distR="0">
                  <wp:extent cx="125730" cy="140335"/>
                  <wp:effectExtent l="0" t="0" r="0" b="0"/>
                  <wp:docPr id="4" name="IM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 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64" cy="1404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"/>
                <w:position w:val="-1"/>
                <w:sz w:val="19"/>
                <w:szCs w:val="19"/>
              </w:rPr>
              <w:t>部</w:t>
            </w:r>
          </w:p>
        </w:tc>
        <w:tc>
          <w:tcPr>
            <w:tcW w:w="4438" w:type="dxa"/>
            <w:gridSpan w:val="4"/>
            <w:vAlign w:val="top"/>
          </w:tcPr>
          <w:p w14:paraId="23A2A59E">
            <w:pPr>
              <w:pStyle w:val="6"/>
              <w:spacing w:before="48" w:line="219" w:lineRule="auto"/>
              <w:ind w:left="932"/>
              <w:jc w:val="center"/>
              <w:rPr>
                <w:sz w:val="19"/>
                <w:szCs w:val="19"/>
              </w:rPr>
            </w:pPr>
            <w:r>
              <w:rPr>
                <w:spacing w:val="8"/>
                <w:sz w:val="19"/>
                <w:szCs w:val="19"/>
              </w:rPr>
              <w:t>柳叶湖旅游度假区卫生健康局</w:t>
            </w:r>
          </w:p>
        </w:tc>
        <w:tc>
          <w:tcPr>
            <w:tcW w:w="923" w:type="dxa"/>
            <w:vAlign w:val="top"/>
          </w:tcPr>
          <w:p w14:paraId="4591244F">
            <w:pPr>
              <w:pStyle w:val="6"/>
              <w:spacing w:before="48" w:line="219" w:lineRule="auto"/>
              <w:ind w:left="78"/>
              <w:jc w:val="center"/>
              <w:rPr>
                <w:sz w:val="19"/>
                <w:szCs w:val="19"/>
              </w:rPr>
            </w:pPr>
            <w:r>
              <w:rPr>
                <w:spacing w:val="5"/>
                <w:sz w:val="19"/>
                <w:szCs w:val="19"/>
              </w:rPr>
              <w:t>实施单位</w:t>
            </w:r>
          </w:p>
        </w:tc>
        <w:tc>
          <w:tcPr>
            <w:tcW w:w="3179" w:type="dxa"/>
            <w:gridSpan w:val="3"/>
            <w:vAlign w:val="top"/>
          </w:tcPr>
          <w:p w14:paraId="3777128E">
            <w:pPr>
              <w:pStyle w:val="6"/>
              <w:spacing w:before="48" w:line="219" w:lineRule="auto"/>
              <w:ind w:left="303"/>
              <w:jc w:val="center"/>
              <w:rPr>
                <w:sz w:val="19"/>
                <w:szCs w:val="19"/>
              </w:rPr>
            </w:pPr>
            <w:r>
              <w:rPr>
                <w:spacing w:val="8"/>
                <w:sz w:val="19"/>
                <w:szCs w:val="19"/>
              </w:rPr>
              <w:t>七里桥街道社区卫生服务中心</w:t>
            </w:r>
          </w:p>
        </w:tc>
      </w:tr>
      <w:tr w14:paraId="3BA3639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836" w:type="dxa"/>
            <w:vMerge w:val="restart"/>
            <w:tcBorders>
              <w:bottom w:val="nil"/>
            </w:tcBorders>
            <w:vAlign w:val="top"/>
          </w:tcPr>
          <w:p w14:paraId="5F02D65D">
            <w:pPr>
              <w:pStyle w:val="6"/>
              <w:spacing w:line="203" w:lineRule="auto"/>
              <w:ind w:left="34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门</w:t>
            </w:r>
          </w:p>
          <w:p w14:paraId="76E2BC2D">
            <w:pPr>
              <w:spacing w:line="280" w:lineRule="auto"/>
              <w:jc w:val="center"/>
              <w:rPr>
                <w:rFonts w:ascii="Arial"/>
                <w:sz w:val="21"/>
              </w:rPr>
            </w:pPr>
          </w:p>
          <w:p w14:paraId="69DA24A6">
            <w:pPr>
              <w:pStyle w:val="6"/>
              <w:spacing w:before="62" w:line="227" w:lineRule="auto"/>
              <w:ind w:left="130"/>
              <w:jc w:val="center"/>
              <w:rPr>
                <w:sz w:val="19"/>
                <w:szCs w:val="19"/>
              </w:rPr>
            </w:pPr>
            <w:r>
              <w:rPr>
                <w:spacing w:val="5"/>
                <w:sz w:val="19"/>
                <w:szCs w:val="19"/>
              </w:rPr>
              <w:t>项目资</w:t>
            </w:r>
          </w:p>
          <w:p w14:paraId="76050087">
            <w:pPr>
              <w:pStyle w:val="6"/>
              <w:spacing w:before="12" w:line="242" w:lineRule="auto"/>
              <w:ind w:left="226" w:right="104" w:hanging="98"/>
              <w:jc w:val="center"/>
              <w:rPr>
                <w:sz w:val="19"/>
                <w:szCs w:val="19"/>
              </w:rPr>
            </w:pPr>
            <w:r>
              <w:rPr>
                <w:spacing w:val="5"/>
                <w:sz w:val="19"/>
                <w:szCs w:val="19"/>
              </w:rPr>
              <w:t>金（万</w:t>
            </w:r>
            <w:r>
              <w:rPr>
                <w:spacing w:val="-1"/>
                <w:sz w:val="19"/>
                <w:szCs w:val="19"/>
              </w:rPr>
              <w:t>元）</w:t>
            </w:r>
          </w:p>
        </w:tc>
        <w:tc>
          <w:tcPr>
            <w:tcW w:w="992" w:type="dxa"/>
            <w:vAlign w:val="top"/>
          </w:tcPr>
          <w:p w14:paraId="182EDAC3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021" w:type="dxa"/>
            <w:vMerge w:val="restart"/>
            <w:tcBorders>
              <w:bottom w:val="nil"/>
            </w:tcBorders>
            <w:vAlign w:val="top"/>
          </w:tcPr>
          <w:p w14:paraId="33A1F086">
            <w:pPr>
              <w:pStyle w:val="6"/>
              <w:spacing w:before="261" w:line="227" w:lineRule="auto"/>
              <w:ind w:left="119"/>
              <w:jc w:val="center"/>
              <w:rPr>
                <w:sz w:val="19"/>
                <w:szCs w:val="19"/>
              </w:rPr>
            </w:pPr>
            <w:r>
              <w:rPr>
                <w:spacing w:val="6"/>
                <w:sz w:val="19"/>
                <w:szCs w:val="19"/>
              </w:rPr>
              <w:t>上年结转</w:t>
            </w:r>
          </w:p>
        </w:tc>
        <w:tc>
          <w:tcPr>
            <w:tcW w:w="1212" w:type="dxa"/>
            <w:vMerge w:val="restart"/>
            <w:tcBorders>
              <w:bottom w:val="nil"/>
            </w:tcBorders>
            <w:vAlign w:val="top"/>
          </w:tcPr>
          <w:p w14:paraId="75A289FE">
            <w:pPr>
              <w:pStyle w:val="6"/>
              <w:spacing w:before="260" w:line="229" w:lineRule="auto"/>
              <w:ind w:left="216"/>
              <w:jc w:val="center"/>
              <w:rPr>
                <w:sz w:val="19"/>
                <w:szCs w:val="19"/>
              </w:rPr>
            </w:pPr>
            <w:r>
              <w:rPr>
                <w:spacing w:val="6"/>
                <w:sz w:val="19"/>
                <w:szCs w:val="19"/>
              </w:rPr>
              <w:t>年初预算</w:t>
            </w:r>
          </w:p>
        </w:tc>
        <w:tc>
          <w:tcPr>
            <w:tcW w:w="1213" w:type="dxa"/>
            <w:vMerge w:val="restart"/>
            <w:tcBorders>
              <w:bottom w:val="nil"/>
            </w:tcBorders>
            <w:vAlign w:val="top"/>
          </w:tcPr>
          <w:p w14:paraId="2056F7F4">
            <w:pPr>
              <w:pStyle w:val="6"/>
              <w:spacing w:before="260" w:line="229" w:lineRule="auto"/>
              <w:ind w:left="218"/>
              <w:jc w:val="center"/>
              <w:rPr>
                <w:sz w:val="19"/>
                <w:szCs w:val="19"/>
              </w:rPr>
            </w:pPr>
            <w:r>
              <w:rPr>
                <w:spacing w:val="7"/>
                <w:sz w:val="19"/>
                <w:szCs w:val="19"/>
              </w:rPr>
              <w:t>全年预算</w:t>
            </w:r>
          </w:p>
        </w:tc>
        <w:tc>
          <w:tcPr>
            <w:tcW w:w="923" w:type="dxa"/>
            <w:vMerge w:val="restart"/>
            <w:tcBorders>
              <w:bottom w:val="nil"/>
            </w:tcBorders>
            <w:vAlign w:val="top"/>
          </w:tcPr>
          <w:p w14:paraId="75521CCF">
            <w:pPr>
              <w:pStyle w:val="6"/>
              <w:spacing w:before="136" w:line="241" w:lineRule="auto"/>
              <w:ind w:left="371" w:right="46" w:hanging="298"/>
              <w:jc w:val="center"/>
              <w:rPr>
                <w:sz w:val="19"/>
                <w:szCs w:val="19"/>
              </w:rPr>
            </w:pPr>
            <w:r>
              <w:rPr>
                <w:spacing w:val="7"/>
                <w:sz w:val="19"/>
                <w:szCs w:val="19"/>
              </w:rPr>
              <w:t>全年执行</w:t>
            </w:r>
            <w:r>
              <w:rPr>
                <w:sz w:val="19"/>
                <w:szCs w:val="19"/>
              </w:rPr>
              <w:t>数</w:t>
            </w:r>
          </w:p>
        </w:tc>
        <w:tc>
          <w:tcPr>
            <w:tcW w:w="951" w:type="dxa"/>
            <w:vMerge w:val="restart"/>
            <w:tcBorders>
              <w:bottom w:val="nil"/>
            </w:tcBorders>
            <w:vAlign w:val="top"/>
          </w:tcPr>
          <w:p w14:paraId="09308792">
            <w:pPr>
              <w:pStyle w:val="6"/>
              <w:spacing w:before="260" w:line="229" w:lineRule="auto"/>
              <w:ind w:left="289"/>
              <w:jc w:val="center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</w:rPr>
              <w:t>分值</w:t>
            </w:r>
          </w:p>
        </w:tc>
        <w:tc>
          <w:tcPr>
            <w:tcW w:w="1006" w:type="dxa"/>
            <w:vMerge w:val="restart"/>
            <w:tcBorders>
              <w:bottom w:val="nil"/>
            </w:tcBorders>
            <w:vAlign w:val="top"/>
          </w:tcPr>
          <w:p w14:paraId="56432A0C">
            <w:pPr>
              <w:pStyle w:val="6"/>
              <w:spacing w:before="260" w:line="229" w:lineRule="auto"/>
              <w:ind w:left="217"/>
              <w:jc w:val="center"/>
              <w:rPr>
                <w:sz w:val="19"/>
                <w:szCs w:val="19"/>
              </w:rPr>
            </w:pPr>
            <w:r>
              <w:rPr>
                <w:spacing w:val="6"/>
                <w:sz w:val="19"/>
                <w:szCs w:val="19"/>
              </w:rPr>
              <w:t>执行率</w:t>
            </w:r>
          </w:p>
        </w:tc>
        <w:tc>
          <w:tcPr>
            <w:tcW w:w="1222" w:type="dxa"/>
            <w:vMerge w:val="restart"/>
            <w:tcBorders>
              <w:bottom w:val="nil"/>
            </w:tcBorders>
            <w:vAlign w:val="top"/>
          </w:tcPr>
          <w:p w14:paraId="28E63F92">
            <w:pPr>
              <w:pStyle w:val="6"/>
              <w:spacing w:before="260" w:line="229" w:lineRule="auto"/>
              <w:ind w:left="424"/>
              <w:jc w:val="center"/>
              <w:rPr>
                <w:sz w:val="19"/>
                <w:szCs w:val="19"/>
              </w:rPr>
            </w:pPr>
            <w:r>
              <w:rPr>
                <w:spacing w:val="4"/>
                <w:sz w:val="19"/>
                <w:szCs w:val="19"/>
              </w:rPr>
              <w:t>得分</w:t>
            </w:r>
          </w:p>
        </w:tc>
      </w:tr>
      <w:tr w14:paraId="7D007A2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836" w:type="dxa"/>
            <w:vMerge w:val="continue"/>
            <w:tcBorders>
              <w:top w:val="nil"/>
              <w:bottom w:val="nil"/>
            </w:tcBorders>
            <w:vAlign w:val="top"/>
          </w:tcPr>
          <w:p w14:paraId="5E4AECC4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992" w:type="dxa"/>
            <w:vAlign w:val="top"/>
          </w:tcPr>
          <w:p w14:paraId="3E83C278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021" w:type="dxa"/>
            <w:vMerge w:val="continue"/>
            <w:tcBorders>
              <w:top w:val="nil"/>
            </w:tcBorders>
            <w:vAlign w:val="top"/>
          </w:tcPr>
          <w:p w14:paraId="68D95E1A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12" w:type="dxa"/>
            <w:vMerge w:val="continue"/>
            <w:tcBorders>
              <w:top w:val="nil"/>
            </w:tcBorders>
            <w:vAlign w:val="top"/>
          </w:tcPr>
          <w:p w14:paraId="0B1CF1B8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13" w:type="dxa"/>
            <w:vMerge w:val="continue"/>
            <w:tcBorders>
              <w:top w:val="nil"/>
            </w:tcBorders>
            <w:vAlign w:val="top"/>
          </w:tcPr>
          <w:p w14:paraId="3BB13F0E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923" w:type="dxa"/>
            <w:vMerge w:val="continue"/>
            <w:tcBorders>
              <w:top w:val="nil"/>
            </w:tcBorders>
            <w:vAlign w:val="top"/>
          </w:tcPr>
          <w:p w14:paraId="21F9DF20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951" w:type="dxa"/>
            <w:vMerge w:val="continue"/>
            <w:tcBorders>
              <w:top w:val="nil"/>
            </w:tcBorders>
            <w:vAlign w:val="top"/>
          </w:tcPr>
          <w:p w14:paraId="38C07531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006" w:type="dxa"/>
            <w:vMerge w:val="continue"/>
            <w:tcBorders>
              <w:top w:val="nil"/>
            </w:tcBorders>
            <w:vAlign w:val="top"/>
          </w:tcPr>
          <w:p w14:paraId="1C1B5535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22" w:type="dxa"/>
            <w:vMerge w:val="continue"/>
            <w:tcBorders>
              <w:top w:val="nil"/>
            </w:tcBorders>
            <w:vAlign w:val="top"/>
          </w:tcPr>
          <w:p w14:paraId="52017CCB">
            <w:pPr>
              <w:jc w:val="center"/>
              <w:rPr>
                <w:rFonts w:ascii="Arial"/>
                <w:sz w:val="21"/>
              </w:rPr>
            </w:pPr>
          </w:p>
        </w:tc>
      </w:tr>
      <w:tr w14:paraId="7BF9520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836" w:type="dxa"/>
            <w:vMerge w:val="continue"/>
            <w:tcBorders>
              <w:top w:val="nil"/>
              <w:bottom w:val="nil"/>
            </w:tcBorders>
            <w:vAlign w:val="top"/>
          </w:tcPr>
          <w:p w14:paraId="35DCD662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992" w:type="dxa"/>
            <w:vAlign w:val="top"/>
          </w:tcPr>
          <w:p w14:paraId="0A36CB5D">
            <w:pPr>
              <w:pStyle w:val="6"/>
              <w:spacing w:before="25" w:line="227" w:lineRule="auto"/>
              <w:ind w:left="103"/>
              <w:jc w:val="center"/>
              <w:rPr>
                <w:sz w:val="19"/>
                <w:szCs w:val="19"/>
              </w:rPr>
            </w:pPr>
            <w:r>
              <w:rPr>
                <w:spacing w:val="6"/>
                <w:sz w:val="19"/>
                <w:szCs w:val="19"/>
              </w:rPr>
              <w:t>年度资金</w:t>
            </w:r>
          </w:p>
        </w:tc>
        <w:tc>
          <w:tcPr>
            <w:tcW w:w="1021" w:type="dxa"/>
            <w:vAlign w:val="top"/>
          </w:tcPr>
          <w:p w14:paraId="5D70ECDC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12" w:type="dxa"/>
            <w:vAlign w:val="top"/>
          </w:tcPr>
          <w:p w14:paraId="21B97847">
            <w:pPr>
              <w:pStyle w:val="6"/>
              <w:spacing w:before="82" w:line="252" w:lineRule="exact"/>
              <w:ind w:left="326"/>
              <w:jc w:val="center"/>
              <w:rPr>
                <w:sz w:val="19"/>
                <w:szCs w:val="19"/>
              </w:rPr>
            </w:pPr>
            <w:r>
              <w:rPr>
                <w:spacing w:val="2"/>
                <w:position w:val="1"/>
                <w:sz w:val="19"/>
                <w:szCs w:val="19"/>
              </w:rPr>
              <w:t>19.455</w:t>
            </w:r>
          </w:p>
        </w:tc>
        <w:tc>
          <w:tcPr>
            <w:tcW w:w="1213" w:type="dxa"/>
            <w:vAlign w:val="top"/>
          </w:tcPr>
          <w:p w14:paraId="48AC882C">
            <w:pPr>
              <w:pStyle w:val="6"/>
              <w:spacing w:before="82" w:line="252" w:lineRule="exact"/>
              <w:ind w:left="329"/>
              <w:jc w:val="center"/>
              <w:rPr>
                <w:sz w:val="19"/>
                <w:szCs w:val="19"/>
              </w:rPr>
            </w:pPr>
            <w:r>
              <w:rPr>
                <w:spacing w:val="2"/>
                <w:position w:val="1"/>
                <w:sz w:val="19"/>
                <w:szCs w:val="19"/>
              </w:rPr>
              <w:t>19.455</w:t>
            </w:r>
          </w:p>
        </w:tc>
        <w:tc>
          <w:tcPr>
            <w:tcW w:w="923" w:type="dxa"/>
            <w:vAlign w:val="top"/>
          </w:tcPr>
          <w:p w14:paraId="0FD13F33">
            <w:pPr>
              <w:pStyle w:val="6"/>
              <w:spacing w:before="82" w:line="252" w:lineRule="exact"/>
              <w:ind w:left="184"/>
              <w:jc w:val="center"/>
              <w:rPr>
                <w:sz w:val="19"/>
                <w:szCs w:val="19"/>
              </w:rPr>
            </w:pPr>
            <w:r>
              <w:rPr>
                <w:spacing w:val="2"/>
                <w:position w:val="1"/>
                <w:sz w:val="19"/>
                <w:szCs w:val="19"/>
              </w:rPr>
              <w:t>19.455</w:t>
            </w:r>
          </w:p>
        </w:tc>
        <w:tc>
          <w:tcPr>
            <w:tcW w:w="951" w:type="dxa"/>
            <w:vAlign w:val="top"/>
          </w:tcPr>
          <w:p w14:paraId="7C6630C2">
            <w:pPr>
              <w:pStyle w:val="6"/>
              <w:spacing w:before="82" w:line="252" w:lineRule="exact"/>
              <w:ind w:left="401"/>
              <w:jc w:val="center"/>
              <w:rPr>
                <w:sz w:val="19"/>
                <w:szCs w:val="19"/>
              </w:rPr>
            </w:pPr>
            <w:r>
              <w:rPr>
                <w:spacing w:val="-6"/>
                <w:position w:val="1"/>
                <w:sz w:val="19"/>
                <w:szCs w:val="19"/>
              </w:rPr>
              <w:t>10</w:t>
            </w:r>
          </w:p>
        </w:tc>
        <w:tc>
          <w:tcPr>
            <w:tcW w:w="1006" w:type="dxa"/>
            <w:vAlign w:val="top"/>
          </w:tcPr>
          <w:p w14:paraId="0C464E8F">
            <w:pPr>
              <w:pStyle w:val="6"/>
              <w:spacing w:before="82" w:line="252" w:lineRule="exact"/>
              <w:ind w:left="331"/>
              <w:jc w:val="center"/>
              <w:rPr>
                <w:sz w:val="19"/>
                <w:szCs w:val="19"/>
              </w:rPr>
            </w:pPr>
            <w:r>
              <w:rPr>
                <w:position w:val="1"/>
                <w:sz w:val="19"/>
                <w:szCs w:val="19"/>
              </w:rPr>
              <w:t>100%</w:t>
            </w:r>
          </w:p>
        </w:tc>
        <w:tc>
          <w:tcPr>
            <w:tcW w:w="1222" w:type="dxa"/>
            <w:vAlign w:val="top"/>
          </w:tcPr>
          <w:p w14:paraId="159909D3">
            <w:pPr>
              <w:pStyle w:val="6"/>
              <w:spacing w:before="140" w:line="188" w:lineRule="auto"/>
              <w:ind w:left="537"/>
              <w:jc w:val="center"/>
              <w:rPr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10</w:t>
            </w:r>
          </w:p>
        </w:tc>
      </w:tr>
      <w:tr w14:paraId="41508AB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836" w:type="dxa"/>
            <w:vMerge w:val="continue"/>
            <w:tcBorders>
              <w:top w:val="nil"/>
              <w:bottom w:val="nil"/>
            </w:tcBorders>
            <w:vAlign w:val="top"/>
          </w:tcPr>
          <w:p w14:paraId="1133877E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992" w:type="dxa"/>
            <w:vAlign w:val="top"/>
          </w:tcPr>
          <w:p w14:paraId="0D7318E3">
            <w:pPr>
              <w:jc w:val="center"/>
              <w:rPr>
                <w:rFonts w:ascii="Arial"/>
                <w:sz w:val="21"/>
              </w:rPr>
            </w:pPr>
            <w:r>
              <w:pict>
                <v:shape id="_x0000_s1032" o:spid="_x0000_s1032" o:spt="202" type="#_x0000_t202" style="position:absolute;left:0pt;margin-left:14.6pt;margin-top:-4.55pt;height:12pt;width:21.4pt;mso-position-horizontal-relative:page;mso-position-vertical-relative:page;z-index:251660288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2DF4729A">
                        <w:pPr>
                          <w:pStyle w:val="6"/>
                          <w:spacing w:before="19" w:line="194" w:lineRule="auto"/>
                          <w:ind w:left="20"/>
                          <w:rPr>
                            <w:sz w:val="19"/>
                            <w:szCs w:val="19"/>
                          </w:rPr>
                        </w:pPr>
                        <w:r>
                          <w:rPr>
                            <w:spacing w:val="3"/>
                            <w:sz w:val="19"/>
                            <w:szCs w:val="19"/>
                          </w:rPr>
                          <w:t>总额</w:t>
                        </w:r>
                      </w:p>
                    </w:txbxContent>
                  </v:textbox>
                </v:shape>
              </w:pict>
            </w:r>
            <w:r>
              <w:pict>
                <v:shape id="_x0000_s1033" o:spid="_x0000_s1033" o:spt="202" type="#_x0000_t202" style="position:absolute;left:0pt;margin-left:4.6pt;margin-top:1pt;height:13.7pt;width:41.45pt;mso-position-horizontal-relative:page;mso-position-vertical-relative:page;z-index:251661312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EFFCD70">
                        <w:pPr>
                          <w:pStyle w:val="6"/>
                          <w:spacing w:before="19" w:line="227" w:lineRule="auto"/>
                          <w:ind w:left="20"/>
                          <w:rPr>
                            <w:sz w:val="19"/>
                            <w:szCs w:val="19"/>
                          </w:rPr>
                        </w:pPr>
                        <w:r>
                          <w:rPr>
                            <w:spacing w:val="9"/>
                            <w:sz w:val="19"/>
                            <w:szCs w:val="19"/>
                          </w:rPr>
                          <w:t>其中：当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1021" w:type="dxa"/>
            <w:vAlign w:val="top"/>
          </w:tcPr>
          <w:p w14:paraId="0A8A19B1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12" w:type="dxa"/>
            <w:vAlign w:val="top"/>
          </w:tcPr>
          <w:p w14:paraId="118BB08B">
            <w:pPr>
              <w:pStyle w:val="6"/>
              <w:spacing w:before="83" w:line="251" w:lineRule="exact"/>
              <w:ind w:left="326"/>
              <w:jc w:val="center"/>
              <w:rPr>
                <w:sz w:val="19"/>
                <w:szCs w:val="19"/>
              </w:rPr>
            </w:pPr>
            <w:r>
              <w:rPr>
                <w:spacing w:val="2"/>
                <w:position w:val="1"/>
                <w:sz w:val="19"/>
                <w:szCs w:val="19"/>
              </w:rPr>
              <w:t>19.455</w:t>
            </w:r>
          </w:p>
        </w:tc>
        <w:tc>
          <w:tcPr>
            <w:tcW w:w="1213" w:type="dxa"/>
            <w:vAlign w:val="top"/>
          </w:tcPr>
          <w:p w14:paraId="3BF77AE4">
            <w:pPr>
              <w:pStyle w:val="6"/>
              <w:spacing w:before="83" w:line="251" w:lineRule="exact"/>
              <w:ind w:left="329"/>
              <w:jc w:val="center"/>
              <w:rPr>
                <w:sz w:val="19"/>
                <w:szCs w:val="19"/>
              </w:rPr>
            </w:pPr>
            <w:r>
              <w:rPr>
                <w:spacing w:val="2"/>
                <w:position w:val="1"/>
                <w:sz w:val="19"/>
                <w:szCs w:val="19"/>
              </w:rPr>
              <w:t>19.455</w:t>
            </w:r>
          </w:p>
        </w:tc>
        <w:tc>
          <w:tcPr>
            <w:tcW w:w="923" w:type="dxa"/>
            <w:vAlign w:val="top"/>
          </w:tcPr>
          <w:p w14:paraId="1FE12E43">
            <w:pPr>
              <w:pStyle w:val="6"/>
              <w:spacing w:before="83" w:line="251" w:lineRule="exact"/>
              <w:ind w:left="184"/>
              <w:jc w:val="center"/>
              <w:rPr>
                <w:sz w:val="19"/>
                <w:szCs w:val="19"/>
              </w:rPr>
            </w:pPr>
            <w:r>
              <w:rPr>
                <w:spacing w:val="2"/>
                <w:position w:val="1"/>
                <w:sz w:val="19"/>
                <w:szCs w:val="19"/>
              </w:rPr>
              <w:t>19.455</w:t>
            </w:r>
          </w:p>
        </w:tc>
        <w:tc>
          <w:tcPr>
            <w:tcW w:w="951" w:type="dxa"/>
            <w:vAlign w:val="top"/>
          </w:tcPr>
          <w:p w14:paraId="19431204">
            <w:pPr>
              <w:pStyle w:val="6"/>
              <w:spacing w:before="83" w:line="251" w:lineRule="exact"/>
              <w:ind w:left="401"/>
              <w:jc w:val="center"/>
              <w:rPr>
                <w:sz w:val="19"/>
                <w:szCs w:val="19"/>
              </w:rPr>
            </w:pPr>
            <w:r>
              <w:rPr>
                <w:spacing w:val="-6"/>
                <w:position w:val="1"/>
                <w:sz w:val="19"/>
                <w:szCs w:val="19"/>
              </w:rPr>
              <w:t>10</w:t>
            </w:r>
          </w:p>
        </w:tc>
        <w:tc>
          <w:tcPr>
            <w:tcW w:w="1006" w:type="dxa"/>
            <w:vAlign w:val="top"/>
          </w:tcPr>
          <w:p w14:paraId="5CB1C727">
            <w:pPr>
              <w:pStyle w:val="6"/>
              <w:spacing w:before="83" w:line="251" w:lineRule="exact"/>
              <w:ind w:left="331"/>
              <w:jc w:val="center"/>
              <w:rPr>
                <w:sz w:val="19"/>
                <w:szCs w:val="19"/>
              </w:rPr>
            </w:pPr>
            <w:r>
              <w:rPr>
                <w:position w:val="1"/>
                <w:sz w:val="19"/>
                <w:szCs w:val="19"/>
              </w:rPr>
              <w:t>100%</w:t>
            </w:r>
          </w:p>
        </w:tc>
        <w:tc>
          <w:tcPr>
            <w:tcW w:w="1222" w:type="dxa"/>
            <w:vAlign w:val="top"/>
          </w:tcPr>
          <w:p w14:paraId="7F0DAE01">
            <w:pPr>
              <w:pStyle w:val="6"/>
              <w:spacing w:before="141" w:line="187" w:lineRule="auto"/>
              <w:ind w:left="537"/>
              <w:jc w:val="center"/>
              <w:rPr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10</w:t>
            </w:r>
          </w:p>
        </w:tc>
      </w:tr>
      <w:tr w14:paraId="0160ABD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836" w:type="dxa"/>
            <w:vMerge w:val="continue"/>
            <w:tcBorders>
              <w:top w:val="nil"/>
            </w:tcBorders>
            <w:vAlign w:val="top"/>
          </w:tcPr>
          <w:p w14:paraId="2A8D403A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992" w:type="dxa"/>
            <w:vAlign w:val="top"/>
          </w:tcPr>
          <w:p w14:paraId="5B47FDD1">
            <w:pPr>
              <w:jc w:val="center"/>
              <w:rPr>
                <w:rFonts w:ascii="Arial"/>
                <w:sz w:val="21"/>
              </w:rPr>
            </w:pPr>
            <w:r>
              <w:pict>
                <v:shape id="_x0000_s1034" o:spid="_x0000_s1034" o:spt="202" type="#_x0000_t202" style="position:absolute;left:0pt;margin-left:4.6pt;margin-top:-4.5pt;height:22.2pt;width:41.4pt;mso-position-horizontal-relative:page;mso-position-vertical-relative:page;z-index:251659264;mso-width-relative:page;mso-height-relative:page;" filled="f" stroked="f" coordsize="21600,21600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475AF070">
                        <w:pPr>
                          <w:pStyle w:val="6"/>
                          <w:spacing w:before="19" w:line="180" w:lineRule="auto"/>
                          <w:ind w:left="20"/>
                          <w:rPr>
                            <w:sz w:val="19"/>
                            <w:szCs w:val="19"/>
                          </w:rPr>
                        </w:pPr>
                        <w:r>
                          <w:rPr>
                            <w:spacing w:val="6"/>
                            <w:sz w:val="19"/>
                            <w:szCs w:val="19"/>
                          </w:rPr>
                          <w:t>年财政拨</w:t>
                        </w:r>
                      </w:p>
                      <w:p w14:paraId="077DCB59">
                        <w:pPr>
                          <w:pStyle w:val="6"/>
                          <w:spacing w:line="212" w:lineRule="auto"/>
                          <w:ind w:left="20"/>
                          <w:rPr>
                            <w:sz w:val="19"/>
                            <w:szCs w:val="19"/>
                          </w:rPr>
                        </w:pPr>
                        <w:r>
                          <w:rPr>
                            <w:spacing w:val="6"/>
                            <w:sz w:val="19"/>
                            <w:szCs w:val="19"/>
                          </w:rPr>
                          <w:t>其他资金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1021" w:type="dxa"/>
            <w:vAlign w:val="top"/>
          </w:tcPr>
          <w:p w14:paraId="15A5ED3B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12" w:type="dxa"/>
            <w:vAlign w:val="top"/>
          </w:tcPr>
          <w:p w14:paraId="1AE2F966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13" w:type="dxa"/>
            <w:vAlign w:val="top"/>
          </w:tcPr>
          <w:p w14:paraId="2F7FDF5E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923" w:type="dxa"/>
            <w:vAlign w:val="top"/>
          </w:tcPr>
          <w:p w14:paraId="12220314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951" w:type="dxa"/>
            <w:vAlign w:val="top"/>
          </w:tcPr>
          <w:p w14:paraId="45C1613F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006" w:type="dxa"/>
            <w:vAlign w:val="top"/>
          </w:tcPr>
          <w:p w14:paraId="30249E8D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22" w:type="dxa"/>
            <w:vAlign w:val="top"/>
          </w:tcPr>
          <w:p w14:paraId="1BEFF5D5">
            <w:pPr>
              <w:jc w:val="center"/>
              <w:rPr>
                <w:rFonts w:ascii="Arial"/>
                <w:sz w:val="21"/>
              </w:rPr>
            </w:pPr>
          </w:p>
        </w:tc>
      </w:tr>
      <w:tr w14:paraId="1536EB4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</w:trPr>
        <w:tc>
          <w:tcPr>
            <w:tcW w:w="836" w:type="dxa"/>
            <w:vMerge w:val="restart"/>
            <w:tcBorders>
              <w:bottom w:val="nil"/>
            </w:tcBorders>
            <w:vAlign w:val="top"/>
          </w:tcPr>
          <w:p w14:paraId="5843FBD0">
            <w:pPr>
              <w:spacing w:line="319" w:lineRule="auto"/>
              <w:jc w:val="center"/>
              <w:rPr>
                <w:rFonts w:ascii="Arial"/>
                <w:sz w:val="21"/>
              </w:rPr>
            </w:pPr>
          </w:p>
          <w:p w14:paraId="773E7AA6">
            <w:pPr>
              <w:spacing w:line="319" w:lineRule="auto"/>
              <w:jc w:val="center"/>
              <w:rPr>
                <w:rFonts w:ascii="Arial"/>
                <w:sz w:val="21"/>
              </w:rPr>
            </w:pPr>
          </w:p>
          <w:p w14:paraId="7E107370">
            <w:pPr>
              <w:pStyle w:val="6"/>
              <w:spacing w:before="62" w:line="242" w:lineRule="auto"/>
              <w:ind w:left="127" w:right="104"/>
              <w:jc w:val="center"/>
              <w:rPr>
                <w:sz w:val="19"/>
                <w:szCs w:val="19"/>
              </w:rPr>
            </w:pPr>
            <w:r>
              <w:rPr>
                <w:spacing w:val="6"/>
                <w:sz w:val="19"/>
                <w:szCs w:val="19"/>
              </w:rPr>
              <w:t>年度总体目标</w:t>
            </w:r>
          </w:p>
        </w:tc>
        <w:tc>
          <w:tcPr>
            <w:tcW w:w="4438" w:type="dxa"/>
            <w:gridSpan w:val="4"/>
            <w:vAlign w:val="top"/>
          </w:tcPr>
          <w:p w14:paraId="07E52020">
            <w:pPr>
              <w:pStyle w:val="6"/>
              <w:spacing w:before="145" w:line="229" w:lineRule="auto"/>
              <w:ind w:left="1829"/>
              <w:jc w:val="center"/>
              <w:rPr>
                <w:sz w:val="19"/>
                <w:szCs w:val="19"/>
              </w:rPr>
            </w:pPr>
            <w:r>
              <w:rPr>
                <w:spacing w:val="6"/>
                <w:sz w:val="19"/>
                <w:szCs w:val="19"/>
              </w:rPr>
              <w:t>预期目标</w:t>
            </w:r>
          </w:p>
        </w:tc>
        <w:tc>
          <w:tcPr>
            <w:tcW w:w="4102" w:type="dxa"/>
            <w:gridSpan w:val="4"/>
            <w:vAlign w:val="top"/>
          </w:tcPr>
          <w:p w14:paraId="0A169A46">
            <w:pPr>
              <w:pStyle w:val="6"/>
              <w:spacing w:before="145" w:line="225" w:lineRule="auto"/>
              <w:ind w:left="1465"/>
              <w:jc w:val="center"/>
              <w:rPr>
                <w:sz w:val="19"/>
                <w:szCs w:val="19"/>
              </w:rPr>
            </w:pPr>
            <w:r>
              <w:rPr>
                <w:spacing w:val="6"/>
                <w:sz w:val="19"/>
                <w:szCs w:val="19"/>
              </w:rPr>
              <w:t>实际完成情况</w:t>
            </w:r>
          </w:p>
        </w:tc>
      </w:tr>
      <w:tr w14:paraId="2609650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8" w:hRule="atLeast"/>
        </w:trPr>
        <w:tc>
          <w:tcPr>
            <w:tcW w:w="836" w:type="dxa"/>
            <w:vMerge w:val="continue"/>
            <w:tcBorders>
              <w:top w:val="nil"/>
            </w:tcBorders>
            <w:vAlign w:val="top"/>
          </w:tcPr>
          <w:p w14:paraId="0268D5BA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4438" w:type="dxa"/>
            <w:gridSpan w:val="4"/>
            <w:vAlign w:val="top"/>
          </w:tcPr>
          <w:p w14:paraId="27E02F10">
            <w:pPr>
              <w:pStyle w:val="6"/>
              <w:spacing w:before="218" w:line="225" w:lineRule="auto"/>
              <w:ind w:left="50"/>
              <w:jc w:val="center"/>
              <w:rPr>
                <w:sz w:val="19"/>
                <w:szCs w:val="19"/>
              </w:rPr>
            </w:pPr>
            <w:r>
              <w:rPr>
                <w:spacing w:val="7"/>
                <w:sz w:val="19"/>
                <w:szCs w:val="19"/>
              </w:rPr>
              <w:t>1.保证所有政府办基础医疗卫生机构实施国家基本</w:t>
            </w:r>
          </w:p>
          <w:p w14:paraId="079F3BCF">
            <w:pPr>
              <w:pStyle w:val="6"/>
              <w:spacing w:before="16" w:line="225" w:lineRule="auto"/>
              <w:ind w:left="37"/>
              <w:jc w:val="center"/>
              <w:rPr>
                <w:sz w:val="19"/>
                <w:szCs w:val="19"/>
              </w:rPr>
            </w:pPr>
            <w:r>
              <w:rPr>
                <w:spacing w:val="8"/>
                <w:sz w:val="19"/>
                <w:szCs w:val="19"/>
              </w:rPr>
              <w:t>药物制度，推进综合改革顺利进行；2.对实施国家</w:t>
            </w:r>
          </w:p>
          <w:p w14:paraId="56B75D58">
            <w:pPr>
              <w:pStyle w:val="6"/>
              <w:spacing w:before="15" w:line="228" w:lineRule="auto"/>
              <w:ind w:left="37"/>
              <w:jc w:val="center"/>
              <w:rPr>
                <w:sz w:val="19"/>
                <w:szCs w:val="19"/>
              </w:rPr>
            </w:pPr>
            <w:r>
              <w:rPr>
                <w:spacing w:val="8"/>
                <w:sz w:val="19"/>
                <w:szCs w:val="19"/>
              </w:rPr>
              <w:t>基本药物制度的村卫生室给予补助，支持国家基本</w:t>
            </w:r>
          </w:p>
          <w:p w14:paraId="7332939A">
            <w:pPr>
              <w:pStyle w:val="6"/>
              <w:spacing w:before="12" w:line="225" w:lineRule="auto"/>
              <w:ind w:left="834"/>
              <w:jc w:val="center"/>
              <w:rPr>
                <w:sz w:val="19"/>
                <w:szCs w:val="19"/>
              </w:rPr>
            </w:pPr>
            <w:r>
              <w:rPr>
                <w:spacing w:val="7"/>
                <w:sz w:val="19"/>
                <w:szCs w:val="19"/>
              </w:rPr>
              <w:t>药物制度在村卫生室顺利实施。</w:t>
            </w:r>
          </w:p>
        </w:tc>
        <w:tc>
          <w:tcPr>
            <w:tcW w:w="4102" w:type="dxa"/>
            <w:gridSpan w:val="4"/>
            <w:vAlign w:val="top"/>
          </w:tcPr>
          <w:p w14:paraId="354BC4E4">
            <w:pPr>
              <w:pStyle w:val="6"/>
              <w:spacing w:before="218"/>
              <w:ind w:left="68" w:right="43" w:firstLine="14"/>
              <w:jc w:val="center"/>
              <w:rPr>
                <w:sz w:val="19"/>
                <w:szCs w:val="19"/>
              </w:rPr>
            </w:pPr>
            <w:r>
              <w:rPr>
                <w:spacing w:val="7"/>
                <w:sz w:val="19"/>
                <w:szCs w:val="19"/>
              </w:rPr>
              <w:t>1.保证所有政府办基础医疗卫生机构实施国家</w:t>
            </w:r>
            <w:r>
              <w:rPr>
                <w:spacing w:val="8"/>
                <w:sz w:val="19"/>
                <w:szCs w:val="19"/>
              </w:rPr>
              <w:t>基本药物制度，推进综合改革顺利进行；2.对实施国家基本药物制度的村卫生室给予补助，支持国家基本药物制度在村卫生室顺利实施。</w:t>
            </w:r>
          </w:p>
        </w:tc>
      </w:tr>
      <w:tr w14:paraId="73DA18C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836" w:type="dxa"/>
            <w:vMerge w:val="restart"/>
            <w:tcBorders>
              <w:bottom w:val="nil"/>
            </w:tcBorders>
            <w:textDirection w:val="tbRlV"/>
            <w:vAlign w:val="top"/>
          </w:tcPr>
          <w:p w14:paraId="133207B3">
            <w:pPr>
              <w:pStyle w:val="6"/>
              <w:spacing w:before="284" w:line="212" w:lineRule="auto"/>
              <w:ind w:left="1454"/>
              <w:jc w:val="center"/>
              <w:rPr>
                <w:sz w:val="19"/>
                <w:szCs w:val="19"/>
              </w:rPr>
            </w:pPr>
            <w:r>
              <w:rPr>
                <w:spacing w:val="44"/>
                <w:sz w:val="19"/>
                <w:szCs w:val="19"/>
              </w:rPr>
              <w:t>绩效指标</w:t>
            </w:r>
          </w:p>
        </w:tc>
        <w:tc>
          <w:tcPr>
            <w:tcW w:w="992" w:type="dxa"/>
            <w:vAlign w:val="top"/>
          </w:tcPr>
          <w:p w14:paraId="6DA6637E">
            <w:pPr>
              <w:pStyle w:val="6"/>
              <w:spacing w:before="149" w:line="230" w:lineRule="auto"/>
              <w:ind w:left="105"/>
              <w:jc w:val="center"/>
              <w:rPr>
                <w:sz w:val="19"/>
                <w:szCs w:val="19"/>
              </w:rPr>
            </w:pPr>
            <w:r>
              <w:rPr>
                <w:spacing w:val="6"/>
                <w:sz w:val="19"/>
                <w:szCs w:val="19"/>
              </w:rPr>
              <w:t>一级指标</w:t>
            </w:r>
          </w:p>
        </w:tc>
        <w:tc>
          <w:tcPr>
            <w:tcW w:w="1021" w:type="dxa"/>
            <w:vAlign w:val="top"/>
          </w:tcPr>
          <w:p w14:paraId="1F5C620F">
            <w:pPr>
              <w:pStyle w:val="6"/>
              <w:spacing w:before="149" w:line="230" w:lineRule="auto"/>
              <w:ind w:left="121"/>
              <w:jc w:val="center"/>
              <w:rPr>
                <w:sz w:val="19"/>
                <w:szCs w:val="19"/>
              </w:rPr>
            </w:pPr>
            <w:r>
              <w:rPr>
                <w:spacing w:val="6"/>
                <w:sz w:val="19"/>
                <w:szCs w:val="19"/>
              </w:rPr>
              <w:t>二级指标</w:t>
            </w:r>
          </w:p>
        </w:tc>
        <w:tc>
          <w:tcPr>
            <w:tcW w:w="1212" w:type="dxa"/>
            <w:vAlign w:val="top"/>
          </w:tcPr>
          <w:p w14:paraId="1AB493FF">
            <w:pPr>
              <w:pStyle w:val="6"/>
              <w:spacing w:before="149" w:line="230" w:lineRule="auto"/>
              <w:ind w:left="38"/>
              <w:jc w:val="center"/>
              <w:rPr>
                <w:sz w:val="19"/>
                <w:szCs w:val="19"/>
              </w:rPr>
            </w:pPr>
            <w:r>
              <w:rPr>
                <w:spacing w:val="7"/>
                <w:sz w:val="19"/>
                <w:szCs w:val="19"/>
              </w:rPr>
              <w:t>三级指标</w:t>
            </w:r>
          </w:p>
        </w:tc>
        <w:tc>
          <w:tcPr>
            <w:tcW w:w="1213" w:type="dxa"/>
            <w:vAlign w:val="top"/>
          </w:tcPr>
          <w:p w14:paraId="3A80C5D5">
            <w:pPr>
              <w:pStyle w:val="6"/>
              <w:spacing w:before="149" w:line="229" w:lineRule="auto"/>
              <w:ind w:left="41"/>
              <w:jc w:val="center"/>
              <w:rPr>
                <w:sz w:val="19"/>
                <w:szCs w:val="19"/>
              </w:rPr>
            </w:pPr>
            <w:r>
              <w:rPr>
                <w:spacing w:val="7"/>
                <w:sz w:val="19"/>
                <w:szCs w:val="19"/>
              </w:rPr>
              <w:t>年度完成值</w:t>
            </w:r>
          </w:p>
        </w:tc>
        <w:tc>
          <w:tcPr>
            <w:tcW w:w="923" w:type="dxa"/>
            <w:vAlign w:val="top"/>
          </w:tcPr>
          <w:p w14:paraId="0C10F2F4">
            <w:pPr>
              <w:pStyle w:val="6"/>
              <w:spacing w:before="30" w:line="207" w:lineRule="auto"/>
              <w:ind w:left="39" w:right="80" w:firstLine="4"/>
              <w:jc w:val="center"/>
              <w:rPr>
                <w:sz w:val="19"/>
                <w:szCs w:val="19"/>
              </w:rPr>
            </w:pPr>
            <w:r>
              <w:rPr>
                <w:spacing w:val="5"/>
                <w:sz w:val="19"/>
                <w:szCs w:val="19"/>
              </w:rPr>
              <w:t>实际完成</w:t>
            </w:r>
            <w:r>
              <w:rPr>
                <w:spacing w:val="1"/>
                <w:sz w:val="19"/>
                <w:szCs w:val="19"/>
              </w:rPr>
              <w:t>值</w:t>
            </w:r>
          </w:p>
        </w:tc>
        <w:tc>
          <w:tcPr>
            <w:tcW w:w="951" w:type="dxa"/>
            <w:vAlign w:val="top"/>
          </w:tcPr>
          <w:p w14:paraId="2F20E320">
            <w:pPr>
              <w:pStyle w:val="6"/>
              <w:spacing w:before="149" w:line="229" w:lineRule="auto"/>
              <w:ind w:left="42"/>
              <w:jc w:val="center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</w:rPr>
              <w:t>分值</w:t>
            </w:r>
          </w:p>
        </w:tc>
        <w:tc>
          <w:tcPr>
            <w:tcW w:w="1006" w:type="dxa"/>
            <w:vAlign w:val="top"/>
          </w:tcPr>
          <w:p w14:paraId="2705F049">
            <w:pPr>
              <w:pStyle w:val="6"/>
              <w:spacing w:before="149" w:line="229" w:lineRule="auto"/>
              <w:ind w:left="43"/>
              <w:jc w:val="center"/>
              <w:rPr>
                <w:sz w:val="19"/>
                <w:szCs w:val="19"/>
              </w:rPr>
            </w:pPr>
            <w:r>
              <w:rPr>
                <w:spacing w:val="4"/>
                <w:sz w:val="19"/>
                <w:szCs w:val="19"/>
              </w:rPr>
              <w:t>得分</w:t>
            </w:r>
          </w:p>
        </w:tc>
        <w:tc>
          <w:tcPr>
            <w:tcW w:w="1222" w:type="dxa"/>
            <w:vAlign w:val="top"/>
          </w:tcPr>
          <w:p w14:paraId="6B8AC533">
            <w:pPr>
              <w:pStyle w:val="6"/>
              <w:spacing w:before="31" w:line="229" w:lineRule="auto"/>
              <w:ind w:left="44"/>
              <w:jc w:val="center"/>
              <w:rPr>
                <w:sz w:val="19"/>
                <w:szCs w:val="19"/>
              </w:rPr>
            </w:pPr>
            <w:r>
              <w:rPr>
                <w:spacing w:val="7"/>
                <w:sz w:val="19"/>
                <w:szCs w:val="19"/>
              </w:rPr>
              <w:t>偏差原因分</w:t>
            </w:r>
          </w:p>
          <w:p w14:paraId="428BA885">
            <w:pPr>
              <w:pStyle w:val="6"/>
              <w:spacing w:before="12" w:line="172" w:lineRule="auto"/>
              <w:ind w:left="45"/>
              <w:jc w:val="center"/>
              <w:rPr>
                <w:sz w:val="19"/>
                <w:szCs w:val="19"/>
              </w:rPr>
            </w:pPr>
            <w:r>
              <w:rPr>
                <w:spacing w:val="7"/>
                <w:sz w:val="19"/>
                <w:szCs w:val="19"/>
              </w:rPr>
              <w:t>析及改进措</w:t>
            </w:r>
          </w:p>
        </w:tc>
      </w:tr>
      <w:tr w14:paraId="5279B15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83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95651BE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992" w:type="dxa"/>
            <w:vMerge w:val="restart"/>
            <w:tcBorders>
              <w:bottom w:val="nil"/>
            </w:tcBorders>
            <w:vAlign w:val="top"/>
          </w:tcPr>
          <w:p w14:paraId="3F9D1522">
            <w:pPr>
              <w:spacing w:line="342" w:lineRule="auto"/>
              <w:jc w:val="center"/>
              <w:rPr>
                <w:rFonts w:ascii="Arial"/>
                <w:sz w:val="21"/>
              </w:rPr>
            </w:pPr>
          </w:p>
          <w:p w14:paraId="37E7A2BA">
            <w:pPr>
              <w:spacing w:line="343" w:lineRule="auto"/>
              <w:jc w:val="center"/>
              <w:rPr>
                <w:rFonts w:ascii="Arial"/>
                <w:sz w:val="21"/>
              </w:rPr>
            </w:pPr>
          </w:p>
          <w:p w14:paraId="73701954">
            <w:pPr>
              <w:pStyle w:val="6"/>
              <w:spacing w:before="62" w:line="242" w:lineRule="auto"/>
              <w:ind w:left="109" w:right="86" w:hanging="7"/>
              <w:jc w:val="center"/>
              <w:rPr>
                <w:sz w:val="19"/>
                <w:szCs w:val="19"/>
              </w:rPr>
            </w:pPr>
            <w:r>
              <w:rPr>
                <w:spacing w:val="7"/>
                <w:sz w:val="19"/>
                <w:szCs w:val="19"/>
              </w:rPr>
              <w:t>产出指标</w:t>
            </w:r>
            <w:r>
              <w:rPr>
                <w:spacing w:val="2"/>
                <w:sz w:val="19"/>
                <w:szCs w:val="19"/>
              </w:rPr>
              <w:t>（50分）</w:t>
            </w:r>
          </w:p>
        </w:tc>
        <w:tc>
          <w:tcPr>
            <w:tcW w:w="1021" w:type="dxa"/>
            <w:vAlign w:val="top"/>
          </w:tcPr>
          <w:p w14:paraId="5355646E">
            <w:pPr>
              <w:pStyle w:val="6"/>
              <w:spacing w:before="152" w:line="229" w:lineRule="auto"/>
              <w:ind w:left="119"/>
              <w:jc w:val="center"/>
              <w:rPr>
                <w:sz w:val="19"/>
                <w:szCs w:val="19"/>
              </w:rPr>
            </w:pPr>
            <w:r>
              <w:rPr>
                <w:spacing w:val="6"/>
                <w:sz w:val="19"/>
                <w:szCs w:val="19"/>
              </w:rPr>
              <w:t>数量指标</w:t>
            </w:r>
          </w:p>
        </w:tc>
        <w:tc>
          <w:tcPr>
            <w:tcW w:w="1212" w:type="dxa"/>
            <w:vAlign w:val="top"/>
          </w:tcPr>
          <w:p w14:paraId="5075C6D1">
            <w:pPr>
              <w:pStyle w:val="6"/>
              <w:spacing w:before="152" w:line="229" w:lineRule="auto"/>
              <w:jc w:val="center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</w:rPr>
              <w:t>补助单位数量</w:t>
            </w:r>
          </w:p>
        </w:tc>
        <w:tc>
          <w:tcPr>
            <w:tcW w:w="1213" w:type="dxa"/>
            <w:vAlign w:val="top"/>
          </w:tcPr>
          <w:p w14:paraId="0516C45E">
            <w:pPr>
              <w:pStyle w:val="6"/>
              <w:spacing w:before="152" w:line="258" w:lineRule="exact"/>
              <w:ind w:left="581"/>
              <w:jc w:val="center"/>
              <w:rPr>
                <w:sz w:val="19"/>
                <w:szCs w:val="19"/>
              </w:rPr>
            </w:pPr>
            <w:r>
              <w:rPr>
                <w:position w:val="1"/>
                <w:sz w:val="19"/>
                <w:szCs w:val="19"/>
              </w:rPr>
              <w:t>1</w:t>
            </w:r>
          </w:p>
        </w:tc>
        <w:tc>
          <w:tcPr>
            <w:tcW w:w="923" w:type="dxa"/>
            <w:vAlign w:val="top"/>
          </w:tcPr>
          <w:p w14:paraId="6FACF1D2">
            <w:pPr>
              <w:pStyle w:val="6"/>
              <w:spacing w:before="152" w:line="229" w:lineRule="auto"/>
              <w:ind w:left="335"/>
              <w:jc w:val="center"/>
              <w:rPr>
                <w:sz w:val="19"/>
                <w:szCs w:val="19"/>
              </w:rPr>
            </w:pPr>
            <w:r>
              <w:rPr>
                <w:spacing w:val="-3"/>
                <w:sz w:val="19"/>
                <w:szCs w:val="19"/>
              </w:rPr>
              <w:t>1个</w:t>
            </w:r>
          </w:p>
        </w:tc>
        <w:tc>
          <w:tcPr>
            <w:tcW w:w="951" w:type="dxa"/>
            <w:vAlign w:val="top"/>
          </w:tcPr>
          <w:p w14:paraId="537A07ED">
            <w:pPr>
              <w:pStyle w:val="6"/>
              <w:spacing w:before="152" w:line="256" w:lineRule="exact"/>
              <w:ind w:left="401"/>
              <w:jc w:val="center"/>
              <w:rPr>
                <w:sz w:val="19"/>
                <w:szCs w:val="19"/>
              </w:rPr>
            </w:pPr>
            <w:r>
              <w:rPr>
                <w:spacing w:val="-6"/>
                <w:position w:val="1"/>
                <w:sz w:val="19"/>
                <w:szCs w:val="19"/>
              </w:rPr>
              <w:t>10</w:t>
            </w:r>
          </w:p>
        </w:tc>
        <w:tc>
          <w:tcPr>
            <w:tcW w:w="1006" w:type="dxa"/>
            <w:vAlign w:val="top"/>
          </w:tcPr>
          <w:p w14:paraId="67F0D329">
            <w:pPr>
              <w:pStyle w:val="6"/>
              <w:spacing w:before="152" w:line="256" w:lineRule="exact"/>
              <w:ind w:left="431"/>
              <w:jc w:val="center"/>
              <w:rPr>
                <w:sz w:val="19"/>
                <w:szCs w:val="19"/>
              </w:rPr>
            </w:pPr>
            <w:r>
              <w:rPr>
                <w:spacing w:val="-6"/>
                <w:position w:val="1"/>
                <w:sz w:val="19"/>
                <w:szCs w:val="19"/>
              </w:rPr>
              <w:t>10</w:t>
            </w:r>
          </w:p>
        </w:tc>
        <w:tc>
          <w:tcPr>
            <w:tcW w:w="1222" w:type="dxa"/>
            <w:vAlign w:val="top"/>
          </w:tcPr>
          <w:p w14:paraId="67B6B618">
            <w:pPr>
              <w:jc w:val="center"/>
              <w:rPr>
                <w:rFonts w:ascii="Arial"/>
                <w:sz w:val="21"/>
              </w:rPr>
            </w:pPr>
          </w:p>
        </w:tc>
      </w:tr>
      <w:tr w14:paraId="497F289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83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BA087A1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992" w:type="dxa"/>
            <w:vMerge w:val="continue"/>
            <w:tcBorders>
              <w:top w:val="nil"/>
              <w:bottom w:val="nil"/>
            </w:tcBorders>
            <w:vAlign w:val="top"/>
          </w:tcPr>
          <w:p w14:paraId="5F33B844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021" w:type="dxa"/>
            <w:vAlign w:val="top"/>
          </w:tcPr>
          <w:p w14:paraId="6229FD96">
            <w:pPr>
              <w:pStyle w:val="6"/>
              <w:spacing w:before="152" w:line="230" w:lineRule="auto"/>
              <w:ind w:left="119"/>
              <w:jc w:val="center"/>
              <w:rPr>
                <w:sz w:val="19"/>
                <w:szCs w:val="19"/>
              </w:rPr>
            </w:pPr>
            <w:r>
              <w:rPr>
                <w:spacing w:val="6"/>
                <w:sz w:val="19"/>
                <w:szCs w:val="19"/>
              </w:rPr>
              <w:t>质量指标</w:t>
            </w:r>
          </w:p>
        </w:tc>
        <w:tc>
          <w:tcPr>
            <w:tcW w:w="1212" w:type="dxa"/>
            <w:vAlign w:val="top"/>
          </w:tcPr>
          <w:p w14:paraId="3F00C7E6">
            <w:pPr>
              <w:pStyle w:val="6"/>
              <w:spacing w:before="152" w:line="230" w:lineRule="auto"/>
              <w:jc w:val="center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</w:rPr>
              <w:t>补助发放准确</w:t>
            </w:r>
          </w:p>
        </w:tc>
        <w:tc>
          <w:tcPr>
            <w:tcW w:w="1213" w:type="dxa"/>
            <w:vAlign w:val="top"/>
          </w:tcPr>
          <w:p w14:paraId="24549278">
            <w:pPr>
              <w:pStyle w:val="6"/>
              <w:spacing w:before="152" w:line="256" w:lineRule="exact"/>
              <w:ind w:left="430"/>
              <w:jc w:val="center"/>
              <w:rPr>
                <w:sz w:val="19"/>
                <w:szCs w:val="19"/>
              </w:rPr>
            </w:pPr>
            <w:r>
              <w:rPr>
                <w:position w:val="1"/>
                <w:sz w:val="19"/>
                <w:szCs w:val="19"/>
              </w:rPr>
              <w:t>100%</w:t>
            </w:r>
          </w:p>
        </w:tc>
        <w:tc>
          <w:tcPr>
            <w:tcW w:w="923" w:type="dxa"/>
            <w:vAlign w:val="top"/>
          </w:tcPr>
          <w:p w14:paraId="3410F029">
            <w:pPr>
              <w:pStyle w:val="6"/>
              <w:spacing w:before="152" w:line="256" w:lineRule="exact"/>
              <w:ind w:left="285"/>
              <w:jc w:val="center"/>
              <w:rPr>
                <w:sz w:val="19"/>
                <w:szCs w:val="19"/>
              </w:rPr>
            </w:pPr>
            <w:r>
              <w:rPr>
                <w:position w:val="1"/>
                <w:sz w:val="19"/>
                <w:szCs w:val="19"/>
              </w:rPr>
              <w:t>100%</w:t>
            </w:r>
          </w:p>
        </w:tc>
        <w:tc>
          <w:tcPr>
            <w:tcW w:w="951" w:type="dxa"/>
            <w:vAlign w:val="top"/>
          </w:tcPr>
          <w:p w14:paraId="26ACA0F2">
            <w:pPr>
              <w:pStyle w:val="6"/>
              <w:spacing w:before="152" w:line="256" w:lineRule="exact"/>
              <w:ind w:left="401"/>
              <w:jc w:val="center"/>
              <w:rPr>
                <w:sz w:val="19"/>
                <w:szCs w:val="19"/>
              </w:rPr>
            </w:pPr>
            <w:r>
              <w:rPr>
                <w:spacing w:val="-6"/>
                <w:position w:val="1"/>
                <w:sz w:val="19"/>
                <w:szCs w:val="19"/>
              </w:rPr>
              <w:t>15</w:t>
            </w:r>
          </w:p>
        </w:tc>
        <w:tc>
          <w:tcPr>
            <w:tcW w:w="1006" w:type="dxa"/>
            <w:vAlign w:val="top"/>
          </w:tcPr>
          <w:p w14:paraId="711CBE3D">
            <w:pPr>
              <w:pStyle w:val="6"/>
              <w:spacing w:before="152" w:line="256" w:lineRule="exact"/>
              <w:ind w:left="431"/>
              <w:jc w:val="center"/>
              <w:rPr>
                <w:sz w:val="19"/>
                <w:szCs w:val="19"/>
              </w:rPr>
            </w:pPr>
            <w:r>
              <w:rPr>
                <w:spacing w:val="-6"/>
                <w:position w:val="1"/>
                <w:sz w:val="19"/>
                <w:szCs w:val="19"/>
              </w:rPr>
              <w:t>15</w:t>
            </w:r>
          </w:p>
        </w:tc>
        <w:tc>
          <w:tcPr>
            <w:tcW w:w="1222" w:type="dxa"/>
            <w:vAlign w:val="top"/>
          </w:tcPr>
          <w:p w14:paraId="191CBB56">
            <w:pPr>
              <w:jc w:val="center"/>
              <w:rPr>
                <w:rFonts w:ascii="Arial"/>
                <w:sz w:val="21"/>
              </w:rPr>
            </w:pPr>
          </w:p>
        </w:tc>
      </w:tr>
      <w:tr w14:paraId="7015DB3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83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5B3DB58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992" w:type="dxa"/>
            <w:vMerge w:val="continue"/>
            <w:tcBorders>
              <w:top w:val="nil"/>
              <w:bottom w:val="nil"/>
            </w:tcBorders>
            <w:vAlign w:val="top"/>
          </w:tcPr>
          <w:p w14:paraId="6AF8BE4E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021" w:type="dxa"/>
            <w:vAlign w:val="top"/>
          </w:tcPr>
          <w:p w14:paraId="63AD1711">
            <w:pPr>
              <w:pStyle w:val="6"/>
              <w:spacing w:before="150" w:line="230" w:lineRule="auto"/>
              <w:ind w:left="127"/>
              <w:jc w:val="center"/>
              <w:rPr>
                <w:sz w:val="19"/>
                <w:szCs w:val="19"/>
              </w:rPr>
            </w:pPr>
            <w:r>
              <w:rPr>
                <w:spacing w:val="4"/>
                <w:sz w:val="19"/>
                <w:szCs w:val="19"/>
              </w:rPr>
              <w:t>时效指标</w:t>
            </w:r>
          </w:p>
        </w:tc>
        <w:tc>
          <w:tcPr>
            <w:tcW w:w="1212" w:type="dxa"/>
            <w:vAlign w:val="top"/>
          </w:tcPr>
          <w:p w14:paraId="79271F40">
            <w:pPr>
              <w:pStyle w:val="6"/>
              <w:spacing w:before="150" w:line="230" w:lineRule="auto"/>
              <w:jc w:val="center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</w:rPr>
              <w:t>补助发放及时</w:t>
            </w:r>
          </w:p>
        </w:tc>
        <w:tc>
          <w:tcPr>
            <w:tcW w:w="1213" w:type="dxa"/>
            <w:vAlign w:val="top"/>
          </w:tcPr>
          <w:p w14:paraId="2E195584">
            <w:pPr>
              <w:pStyle w:val="6"/>
              <w:spacing w:before="150" w:line="256" w:lineRule="exact"/>
              <w:ind w:left="430"/>
              <w:jc w:val="center"/>
              <w:rPr>
                <w:sz w:val="19"/>
                <w:szCs w:val="19"/>
              </w:rPr>
            </w:pPr>
            <w:r>
              <w:rPr>
                <w:position w:val="1"/>
                <w:sz w:val="19"/>
                <w:szCs w:val="19"/>
              </w:rPr>
              <w:t>100%</w:t>
            </w:r>
          </w:p>
        </w:tc>
        <w:tc>
          <w:tcPr>
            <w:tcW w:w="923" w:type="dxa"/>
            <w:vAlign w:val="top"/>
          </w:tcPr>
          <w:p w14:paraId="79267E13">
            <w:pPr>
              <w:pStyle w:val="6"/>
              <w:spacing w:before="150" w:line="256" w:lineRule="exact"/>
              <w:ind w:left="285"/>
              <w:jc w:val="center"/>
              <w:rPr>
                <w:sz w:val="19"/>
                <w:szCs w:val="19"/>
              </w:rPr>
            </w:pPr>
            <w:r>
              <w:rPr>
                <w:position w:val="1"/>
                <w:sz w:val="19"/>
                <w:szCs w:val="19"/>
              </w:rPr>
              <w:t>100%</w:t>
            </w:r>
          </w:p>
        </w:tc>
        <w:tc>
          <w:tcPr>
            <w:tcW w:w="951" w:type="dxa"/>
            <w:vAlign w:val="top"/>
          </w:tcPr>
          <w:p w14:paraId="01044892">
            <w:pPr>
              <w:pStyle w:val="6"/>
              <w:spacing w:before="150" w:line="256" w:lineRule="exact"/>
              <w:ind w:left="401"/>
              <w:jc w:val="center"/>
              <w:rPr>
                <w:sz w:val="19"/>
                <w:szCs w:val="19"/>
              </w:rPr>
            </w:pPr>
            <w:r>
              <w:rPr>
                <w:spacing w:val="-6"/>
                <w:position w:val="1"/>
                <w:sz w:val="19"/>
                <w:szCs w:val="19"/>
              </w:rPr>
              <w:t>15</w:t>
            </w:r>
          </w:p>
        </w:tc>
        <w:tc>
          <w:tcPr>
            <w:tcW w:w="1006" w:type="dxa"/>
            <w:vAlign w:val="top"/>
          </w:tcPr>
          <w:p w14:paraId="2CEBB2D3">
            <w:pPr>
              <w:pStyle w:val="6"/>
              <w:spacing w:before="150" w:line="256" w:lineRule="exact"/>
              <w:ind w:left="431"/>
              <w:jc w:val="center"/>
              <w:rPr>
                <w:sz w:val="19"/>
                <w:szCs w:val="19"/>
              </w:rPr>
            </w:pPr>
            <w:r>
              <w:rPr>
                <w:spacing w:val="-6"/>
                <w:position w:val="1"/>
                <w:sz w:val="19"/>
                <w:szCs w:val="19"/>
              </w:rPr>
              <w:t>15</w:t>
            </w:r>
          </w:p>
        </w:tc>
        <w:tc>
          <w:tcPr>
            <w:tcW w:w="1222" w:type="dxa"/>
            <w:vAlign w:val="top"/>
          </w:tcPr>
          <w:p w14:paraId="2673FA94">
            <w:pPr>
              <w:jc w:val="center"/>
              <w:rPr>
                <w:rFonts w:ascii="Arial"/>
                <w:sz w:val="21"/>
              </w:rPr>
            </w:pPr>
          </w:p>
        </w:tc>
      </w:tr>
      <w:tr w14:paraId="725638F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83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7F9238C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992" w:type="dxa"/>
            <w:vMerge w:val="continue"/>
            <w:tcBorders>
              <w:top w:val="nil"/>
            </w:tcBorders>
            <w:vAlign w:val="top"/>
          </w:tcPr>
          <w:p w14:paraId="42F4CE0A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021" w:type="dxa"/>
            <w:vAlign w:val="top"/>
          </w:tcPr>
          <w:p w14:paraId="53F83C2E">
            <w:pPr>
              <w:pStyle w:val="6"/>
              <w:spacing w:before="153" w:line="228" w:lineRule="auto"/>
              <w:ind w:left="119"/>
              <w:jc w:val="center"/>
              <w:rPr>
                <w:sz w:val="19"/>
                <w:szCs w:val="19"/>
              </w:rPr>
            </w:pPr>
            <w:r>
              <w:rPr>
                <w:spacing w:val="6"/>
                <w:sz w:val="19"/>
                <w:szCs w:val="19"/>
              </w:rPr>
              <w:t>成本指标</w:t>
            </w:r>
          </w:p>
        </w:tc>
        <w:tc>
          <w:tcPr>
            <w:tcW w:w="1212" w:type="dxa"/>
            <w:vAlign w:val="top"/>
          </w:tcPr>
          <w:p w14:paraId="214B39C5">
            <w:pPr>
              <w:pStyle w:val="6"/>
              <w:spacing w:before="154" w:line="227" w:lineRule="auto"/>
              <w:jc w:val="center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</w:rPr>
              <w:t>补助资金标准</w:t>
            </w:r>
          </w:p>
        </w:tc>
        <w:tc>
          <w:tcPr>
            <w:tcW w:w="1213" w:type="dxa"/>
            <w:vAlign w:val="top"/>
          </w:tcPr>
          <w:p w14:paraId="30555C5D">
            <w:pPr>
              <w:pStyle w:val="6"/>
              <w:spacing w:before="32" w:line="206" w:lineRule="auto"/>
              <w:ind w:left="365" w:right="87" w:hanging="239"/>
              <w:jc w:val="center"/>
              <w:rPr>
                <w:sz w:val="19"/>
                <w:szCs w:val="19"/>
              </w:rPr>
            </w:pPr>
            <w:r>
              <w:rPr>
                <w:spacing w:val="4"/>
                <w:sz w:val="19"/>
                <w:szCs w:val="19"/>
              </w:rPr>
              <w:t>≤19.455万元/年</w:t>
            </w:r>
          </w:p>
        </w:tc>
        <w:tc>
          <w:tcPr>
            <w:tcW w:w="923" w:type="dxa"/>
            <w:vAlign w:val="top"/>
          </w:tcPr>
          <w:p w14:paraId="71190C6B">
            <w:pPr>
              <w:pStyle w:val="6"/>
              <w:spacing w:before="153" w:line="230" w:lineRule="auto"/>
              <w:jc w:val="center"/>
              <w:rPr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19.455万元</w:t>
            </w:r>
          </w:p>
        </w:tc>
        <w:tc>
          <w:tcPr>
            <w:tcW w:w="951" w:type="dxa"/>
            <w:vAlign w:val="top"/>
          </w:tcPr>
          <w:p w14:paraId="581EB31B">
            <w:pPr>
              <w:pStyle w:val="6"/>
              <w:spacing w:before="153" w:line="256" w:lineRule="exact"/>
              <w:ind w:left="401"/>
              <w:jc w:val="center"/>
              <w:rPr>
                <w:sz w:val="19"/>
                <w:szCs w:val="19"/>
              </w:rPr>
            </w:pPr>
            <w:r>
              <w:rPr>
                <w:spacing w:val="-6"/>
                <w:position w:val="1"/>
                <w:sz w:val="19"/>
                <w:szCs w:val="19"/>
              </w:rPr>
              <w:t>10</w:t>
            </w:r>
          </w:p>
        </w:tc>
        <w:tc>
          <w:tcPr>
            <w:tcW w:w="1006" w:type="dxa"/>
            <w:vAlign w:val="top"/>
          </w:tcPr>
          <w:p w14:paraId="52025D8F">
            <w:pPr>
              <w:pStyle w:val="6"/>
              <w:spacing w:before="153" w:line="256" w:lineRule="exact"/>
              <w:ind w:left="431"/>
              <w:jc w:val="center"/>
              <w:rPr>
                <w:sz w:val="19"/>
                <w:szCs w:val="19"/>
              </w:rPr>
            </w:pPr>
            <w:r>
              <w:rPr>
                <w:spacing w:val="-6"/>
                <w:position w:val="1"/>
                <w:sz w:val="19"/>
                <w:szCs w:val="19"/>
              </w:rPr>
              <w:t>10</w:t>
            </w:r>
          </w:p>
        </w:tc>
        <w:tc>
          <w:tcPr>
            <w:tcW w:w="1222" w:type="dxa"/>
            <w:vAlign w:val="top"/>
          </w:tcPr>
          <w:p w14:paraId="43528D89">
            <w:pPr>
              <w:jc w:val="center"/>
              <w:rPr>
                <w:rFonts w:ascii="Arial"/>
                <w:sz w:val="21"/>
              </w:rPr>
            </w:pPr>
          </w:p>
        </w:tc>
      </w:tr>
      <w:tr w14:paraId="6D81CEF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83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061AE30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992" w:type="dxa"/>
            <w:vMerge w:val="restart"/>
            <w:tcBorders>
              <w:bottom w:val="nil"/>
            </w:tcBorders>
            <w:vAlign w:val="top"/>
          </w:tcPr>
          <w:p w14:paraId="501B7422">
            <w:pPr>
              <w:pStyle w:val="6"/>
              <w:spacing w:before="268" w:line="242" w:lineRule="auto"/>
              <w:ind w:left="110" w:right="86" w:hanging="3"/>
              <w:jc w:val="center"/>
              <w:rPr>
                <w:sz w:val="19"/>
                <w:szCs w:val="19"/>
              </w:rPr>
            </w:pPr>
            <w:r>
              <w:rPr>
                <w:spacing w:val="5"/>
                <w:sz w:val="19"/>
                <w:szCs w:val="19"/>
              </w:rPr>
              <w:t>效益指标</w:t>
            </w:r>
            <w:r>
              <w:rPr>
                <w:spacing w:val="2"/>
                <w:sz w:val="19"/>
                <w:szCs w:val="19"/>
              </w:rPr>
              <w:t>（30分）</w:t>
            </w:r>
          </w:p>
        </w:tc>
        <w:tc>
          <w:tcPr>
            <w:tcW w:w="1021" w:type="dxa"/>
            <w:vAlign w:val="top"/>
          </w:tcPr>
          <w:p w14:paraId="7682EED1">
            <w:pPr>
              <w:pStyle w:val="6"/>
              <w:spacing w:before="151" w:line="225" w:lineRule="auto"/>
              <w:ind w:left="119"/>
              <w:jc w:val="center"/>
              <w:rPr>
                <w:sz w:val="19"/>
                <w:szCs w:val="19"/>
              </w:rPr>
            </w:pPr>
            <w:r>
              <w:rPr>
                <w:spacing w:val="6"/>
                <w:sz w:val="19"/>
                <w:szCs w:val="19"/>
              </w:rPr>
              <w:t>社会效益</w:t>
            </w:r>
          </w:p>
        </w:tc>
        <w:tc>
          <w:tcPr>
            <w:tcW w:w="1212" w:type="dxa"/>
            <w:vAlign w:val="top"/>
          </w:tcPr>
          <w:p w14:paraId="68391D30">
            <w:pPr>
              <w:pStyle w:val="6"/>
              <w:spacing w:before="151" w:line="229" w:lineRule="auto"/>
              <w:jc w:val="center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</w:rPr>
              <w:t>减轻群众用药</w:t>
            </w:r>
          </w:p>
        </w:tc>
        <w:tc>
          <w:tcPr>
            <w:tcW w:w="1213" w:type="dxa"/>
            <w:vAlign w:val="top"/>
          </w:tcPr>
          <w:p w14:paraId="3E788BCD">
            <w:pPr>
              <w:pStyle w:val="6"/>
              <w:spacing w:before="151" w:line="230" w:lineRule="auto"/>
              <w:ind w:left="418"/>
              <w:jc w:val="center"/>
              <w:rPr>
                <w:sz w:val="19"/>
                <w:szCs w:val="19"/>
              </w:rPr>
            </w:pPr>
            <w:r>
              <w:rPr>
                <w:spacing w:val="4"/>
                <w:sz w:val="19"/>
                <w:szCs w:val="19"/>
              </w:rPr>
              <w:t>有效</w:t>
            </w:r>
          </w:p>
        </w:tc>
        <w:tc>
          <w:tcPr>
            <w:tcW w:w="923" w:type="dxa"/>
            <w:vAlign w:val="top"/>
          </w:tcPr>
          <w:p w14:paraId="6491E4EF">
            <w:pPr>
              <w:pStyle w:val="6"/>
              <w:spacing w:before="151" w:line="229" w:lineRule="auto"/>
              <w:ind w:left="373"/>
              <w:jc w:val="center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>好</w:t>
            </w:r>
          </w:p>
        </w:tc>
        <w:tc>
          <w:tcPr>
            <w:tcW w:w="951" w:type="dxa"/>
            <w:vAlign w:val="top"/>
          </w:tcPr>
          <w:p w14:paraId="096AFA2F">
            <w:pPr>
              <w:pStyle w:val="6"/>
              <w:spacing w:before="151" w:line="256" w:lineRule="exact"/>
              <w:ind w:left="401"/>
              <w:jc w:val="center"/>
              <w:rPr>
                <w:sz w:val="19"/>
                <w:szCs w:val="19"/>
              </w:rPr>
            </w:pPr>
            <w:r>
              <w:rPr>
                <w:spacing w:val="-6"/>
                <w:position w:val="1"/>
                <w:sz w:val="19"/>
                <w:szCs w:val="19"/>
              </w:rPr>
              <w:t>15</w:t>
            </w:r>
          </w:p>
        </w:tc>
        <w:tc>
          <w:tcPr>
            <w:tcW w:w="1006" w:type="dxa"/>
            <w:vAlign w:val="top"/>
          </w:tcPr>
          <w:p w14:paraId="15842CE1">
            <w:pPr>
              <w:pStyle w:val="6"/>
              <w:spacing w:before="151" w:line="258" w:lineRule="exact"/>
              <w:ind w:left="431"/>
              <w:jc w:val="center"/>
              <w:rPr>
                <w:sz w:val="19"/>
                <w:szCs w:val="19"/>
              </w:rPr>
            </w:pPr>
            <w:r>
              <w:rPr>
                <w:spacing w:val="-6"/>
                <w:position w:val="1"/>
                <w:sz w:val="19"/>
                <w:szCs w:val="19"/>
              </w:rPr>
              <w:t>14</w:t>
            </w:r>
          </w:p>
        </w:tc>
        <w:tc>
          <w:tcPr>
            <w:tcW w:w="1222" w:type="dxa"/>
            <w:vAlign w:val="top"/>
          </w:tcPr>
          <w:p w14:paraId="4D1BDAD3">
            <w:pPr>
              <w:jc w:val="center"/>
              <w:rPr>
                <w:rFonts w:ascii="Arial"/>
                <w:sz w:val="21"/>
              </w:rPr>
            </w:pPr>
          </w:p>
        </w:tc>
      </w:tr>
      <w:tr w14:paraId="341AD12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</w:trPr>
        <w:tc>
          <w:tcPr>
            <w:tcW w:w="836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F989718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992" w:type="dxa"/>
            <w:vMerge w:val="continue"/>
            <w:tcBorders>
              <w:top w:val="nil"/>
            </w:tcBorders>
            <w:vAlign w:val="top"/>
          </w:tcPr>
          <w:p w14:paraId="7FE36F49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021" w:type="dxa"/>
            <w:vAlign w:val="top"/>
          </w:tcPr>
          <w:p w14:paraId="39ED43F7">
            <w:pPr>
              <w:pStyle w:val="6"/>
              <w:spacing w:before="34" w:line="205" w:lineRule="auto"/>
              <w:ind w:left="425" w:right="99" w:hanging="306"/>
              <w:jc w:val="center"/>
              <w:rPr>
                <w:sz w:val="19"/>
                <w:szCs w:val="19"/>
              </w:rPr>
            </w:pPr>
            <w:r>
              <w:rPr>
                <w:spacing w:val="6"/>
                <w:sz w:val="19"/>
                <w:szCs w:val="19"/>
              </w:rPr>
              <w:t>可持续影</w:t>
            </w:r>
            <w:r>
              <w:rPr>
                <w:sz w:val="19"/>
                <w:szCs w:val="19"/>
              </w:rPr>
              <w:t>响</w:t>
            </w:r>
          </w:p>
        </w:tc>
        <w:tc>
          <w:tcPr>
            <w:tcW w:w="1212" w:type="dxa"/>
            <w:vAlign w:val="top"/>
          </w:tcPr>
          <w:p w14:paraId="3FE3B663">
            <w:pPr>
              <w:pStyle w:val="6"/>
              <w:spacing w:before="154" w:line="229" w:lineRule="auto"/>
              <w:ind w:left="39"/>
              <w:jc w:val="center"/>
              <w:rPr>
                <w:sz w:val="19"/>
                <w:szCs w:val="19"/>
              </w:rPr>
            </w:pPr>
            <w:r>
              <w:rPr>
                <w:spacing w:val="6"/>
                <w:sz w:val="19"/>
                <w:szCs w:val="19"/>
              </w:rPr>
              <w:t>保障时效</w:t>
            </w:r>
          </w:p>
        </w:tc>
        <w:tc>
          <w:tcPr>
            <w:tcW w:w="1213" w:type="dxa"/>
            <w:vAlign w:val="top"/>
          </w:tcPr>
          <w:p w14:paraId="5FBBA9ED">
            <w:pPr>
              <w:pStyle w:val="6"/>
              <w:spacing w:before="154" w:line="229" w:lineRule="auto"/>
              <w:ind w:left="480"/>
              <w:jc w:val="center"/>
              <w:rPr>
                <w:sz w:val="19"/>
                <w:szCs w:val="19"/>
              </w:rPr>
            </w:pPr>
            <w:r>
              <w:rPr>
                <w:spacing w:val="-3"/>
                <w:sz w:val="19"/>
                <w:szCs w:val="19"/>
              </w:rPr>
              <w:t>1年</w:t>
            </w:r>
          </w:p>
        </w:tc>
        <w:tc>
          <w:tcPr>
            <w:tcW w:w="923" w:type="dxa"/>
            <w:vAlign w:val="top"/>
          </w:tcPr>
          <w:p w14:paraId="6B00E8DD">
            <w:pPr>
              <w:pStyle w:val="6"/>
              <w:spacing w:before="154" w:line="229" w:lineRule="auto"/>
              <w:ind w:left="337"/>
              <w:jc w:val="center"/>
              <w:rPr>
                <w:sz w:val="19"/>
                <w:szCs w:val="19"/>
              </w:rPr>
            </w:pPr>
            <w:r>
              <w:rPr>
                <w:spacing w:val="-4"/>
                <w:sz w:val="19"/>
                <w:szCs w:val="19"/>
              </w:rPr>
              <w:t>1年</w:t>
            </w:r>
          </w:p>
        </w:tc>
        <w:tc>
          <w:tcPr>
            <w:tcW w:w="951" w:type="dxa"/>
            <w:vAlign w:val="top"/>
          </w:tcPr>
          <w:p w14:paraId="0FB6D81F">
            <w:pPr>
              <w:pStyle w:val="6"/>
              <w:spacing w:before="154" w:line="256" w:lineRule="exact"/>
              <w:ind w:left="401"/>
              <w:jc w:val="center"/>
              <w:rPr>
                <w:sz w:val="19"/>
                <w:szCs w:val="19"/>
              </w:rPr>
            </w:pPr>
            <w:r>
              <w:rPr>
                <w:spacing w:val="-6"/>
                <w:position w:val="1"/>
                <w:sz w:val="19"/>
                <w:szCs w:val="19"/>
              </w:rPr>
              <w:t>15</w:t>
            </w:r>
          </w:p>
        </w:tc>
        <w:tc>
          <w:tcPr>
            <w:tcW w:w="1006" w:type="dxa"/>
            <w:vAlign w:val="top"/>
          </w:tcPr>
          <w:p w14:paraId="0363D860">
            <w:pPr>
              <w:pStyle w:val="6"/>
              <w:spacing w:before="154" w:line="258" w:lineRule="exact"/>
              <w:ind w:left="431"/>
              <w:jc w:val="center"/>
              <w:rPr>
                <w:sz w:val="19"/>
                <w:szCs w:val="19"/>
              </w:rPr>
            </w:pPr>
            <w:r>
              <w:rPr>
                <w:spacing w:val="-6"/>
                <w:position w:val="1"/>
                <w:sz w:val="19"/>
                <w:szCs w:val="19"/>
              </w:rPr>
              <w:t>14</w:t>
            </w:r>
          </w:p>
        </w:tc>
        <w:tc>
          <w:tcPr>
            <w:tcW w:w="1222" w:type="dxa"/>
            <w:vAlign w:val="top"/>
          </w:tcPr>
          <w:p w14:paraId="5BC3BB86">
            <w:pPr>
              <w:jc w:val="center"/>
              <w:rPr>
                <w:rFonts w:ascii="Arial"/>
                <w:sz w:val="21"/>
              </w:rPr>
            </w:pPr>
          </w:p>
        </w:tc>
      </w:tr>
      <w:tr w14:paraId="035200B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836" w:type="dxa"/>
            <w:vMerge w:val="continue"/>
            <w:tcBorders>
              <w:top w:val="nil"/>
            </w:tcBorders>
            <w:textDirection w:val="tbRlV"/>
            <w:vAlign w:val="top"/>
          </w:tcPr>
          <w:p w14:paraId="104E9B65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992" w:type="dxa"/>
            <w:vAlign w:val="top"/>
          </w:tcPr>
          <w:p w14:paraId="12014527">
            <w:pPr>
              <w:pStyle w:val="6"/>
              <w:spacing w:before="35" w:line="205" w:lineRule="auto"/>
              <w:ind w:left="50" w:right="36" w:firstLine="52"/>
              <w:jc w:val="center"/>
              <w:rPr>
                <w:sz w:val="19"/>
                <w:szCs w:val="19"/>
              </w:rPr>
            </w:pPr>
            <w:r>
              <w:rPr>
                <w:spacing w:val="7"/>
                <w:sz w:val="19"/>
                <w:szCs w:val="19"/>
              </w:rPr>
              <w:t>满意度指</w:t>
            </w:r>
            <w:r>
              <w:rPr>
                <w:spacing w:val="5"/>
                <w:sz w:val="19"/>
                <w:szCs w:val="19"/>
              </w:rPr>
              <w:t>标（10分)</w:t>
            </w:r>
          </w:p>
        </w:tc>
        <w:tc>
          <w:tcPr>
            <w:tcW w:w="1021" w:type="dxa"/>
            <w:vAlign w:val="top"/>
          </w:tcPr>
          <w:p w14:paraId="3AF596A5">
            <w:pPr>
              <w:pStyle w:val="6"/>
              <w:spacing w:before="35" w:line="205" w:lineRule="auto"/>
              <w:ind w:left="216" w:right="99" w:hanging="98"/>
              <w:jc w:val="center"/>
              <w:rPr>
                <w:sz w:val="19"/>
                <w:szCs w:val="19"/>
              </w:rPr>
            </w:pPr>
            <w:r>
              <w:rPr>
                <w:spacing w:val="7"/>
                <w:sz w:val="19"/>
                <w:szCs w:val="19"/>
              </w:rPr>
              <w:t>服务对象</w:t>
            </w:r>
            <w:r>
              <w:rPr>
                <w:spacing w:val="6"/>
                <w:sz w:val="19"/>
                <w:szCs w:val="19"/>
              </w:rPr>
              <w:t>满意度</w:t>
            </w:r>
          </w:p>
        </w:tc>
        <w:tc>
          <w:tcPr>
            <w:tcW w:w="1212" w:type="dxa"/>
            <w:vAlign w:val="top"/>
          </w:tcPr>
          <w:p w14:paraId="411816FE">
            <w:pPr>
              <w:pStyle w:val="6"/>
              <w:spacing w:before="155" w:line="229" w:lineRule="auto"/>
              <w:ind w:left="38"/>
              <w:jc w:val="center"/>
              <w:rPr>
                <w:sz w:val="19"/>
                <w:szCs w:val="19"/>
              </w:rPr>
            </w:pPr>
            <w:r>
              <w:rPr>
                <w:spacing w:val="7"/>
                <w:sz w:val="19"/>
                <w:szCs w:val="19"/>
              </w:rPr>
              <w:t>群众满意度</w:t>
            </w:r>
          </w:p>
        </w:tc>
        <w:tc>
          <w:tcPr>
            <w:tcW w:w="1213" w:type="dxa"/>
            <w:vAlign w:val="top"/>
          </w:tcPr>
          <w:p w14:paraId="63F2D413">
            <w:pPr>
              <w:pStyle w:val="6"/>
              <w:spacing w:before="155" w:line="254" w:lineRule="exact"/>
              <w:ind w:left="383"/>
              <w:jc w:val="center"/>
              <w:rPr>
                <w:sz w:val="19"/>
                <w:szCs w:val="19"/>
              </w:rPr>
            </w:pPr>
            <w:r>
              <w:rPr>
                <w:spacing w:val="-1"/>
                <w:position w:val="1"/>
                <w:sz w:val="19"/>
                <w:szCs w:val="19"/>
              </w:rPr>
              <w:t>≥90%</w:t>
            </w:r>
          </w:p>
        </w:tc>
        <w:tc>
          <w:tcPr>
            <w:tcW w:w="923" w:type="dxa"/>
            <w:vAlign w:val="top"/>
          </w:tcPr>
          <w:p w14:paraId="1C2C004D">
            <w:pPr>
              <w:pStyle w:val="6"/>
              <w:spacing w:before="155" w:line="256" w:lineRule="exact"/>
              <w:ind w:left="321"/>
              <w:jc w:val="center"/>
              <w:rPr>
                <w:sz w:val="19"/>
                <w:szCs w:val="19"/>
              </w:rPr>
            </w:pPr>
            <w:r>
              <w:rPr>
                <w:spacing w:val="2"/>
                <w:position w:val="1"/>
                <w:sz w:val="19"/>
                <w:szCs w:val="19"/>
              </w:rPr>
              <w:t>90%</w:t>
            </w:r>
          </w:p>
        </w:tc>
        <w:tc>
          <w:tcPr>
            <w:tcW w:w="951" w:type="dxa"/>
            <w:vAlign w:val="top"/>
          </w:tcPr>
          <w:p w14:paraId="08F6CD59">
            <w:pPr>
              <w:pStyle w:val="6"/>
              <w:spacing w:before="155" w:line="256" w:lineRule="exact"/>
              <w:ind w:left="401"/>
              <w:jc w:val="center"/>
              <w:rPr>
                <w:sz w:val="19"/>
                <w:szCs w:val="19"/>
              </w:rPr>
            </w:pPr>
            <w:r>
              <w:rPr>
                <w:spacing w:val="-6"/>
                <w:position w:val="1"/>
                <w:sz w:val="19"/>
                <w:szCs w:val="19"/>
              </w:rPr>
              <w:t>10</w:t>
            </w:r>
          </w:p>
        </w:tc>
        <w:tc>
          <w:tcPr>
            <w:tcW w:w="1006" w:type="dxa"/>
            <w:vAlign w:val="top"/>
          </w:tcPr>
          <w:p w14:paraId="3656AD5A">
            <w:pPr>
              <w:pStyle w:val="6"/>
              <w:spacing w:before="155" w:line="256" w:lineRule="exact"/>
              <w:ind w:left="431"/>
              <w:jc w:val="center"/>
              <w:rPr>
                <w:sz w:val="19"/>
                <w:szCs w:val="19"/>
              </w:rPr>
            </w:pPr>
            <w:r>
              <w:rPr>
                <w:spacing w:val="-6"/>
                <w:position w:val="1"/>
                <w:sz w:val="19"/>
                <w:szCs w:val="19"/>
              </w:rPr>
              <w:t>10</w:t>
            </w:r>
          </w:p>
        </w:tc>
        <w:tc>
          <w:tcPr>
            <w:tcW w:w="1222" w:type="dxa"/>
            <w:vAlign w:val="top"/>
          </w:tcPr>
          <w:p w14:paraId="0201353D">
            <w:pPr>
              <w:jc w:val="center"/>
              <w:rPr>
                <w:rFonts w:ascii="Arial"/>
                <w:sz w:val="21"/>
              </w:rPr>
            </w:pPr>
          </w:p>
        </w:tc>
      </w:tr>
      <w:tr w14:paraId="1823395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836" w:type="dxa"/>
            <w:vAlign w:val="top"/>
          </w:tcPr>
          <w:p w14:paraId="39C801BC">
            <w:pPr>
              <w:pStyle w:val="6"/>
              <w:spacing w:before="153" w:line="230" w:lineRule="auto"/>
              <w:ind w:left="230"/>
              <w:jc w:val="center"/>
              <w:rPr>
                <w:sz w:val="19"/>
                <w:szCs w:val="19"/>
              </w:rPr>
            </w:pPr>
            <w:r>
              <w:rPr>
                <w:spacing w:val="3"/>
                <w:sz w:val="19"/>
                <w:szCs w:val="19"/>
              </w:rPr>
              <w:t>总分</w:t>
            </w:r>
          </w:p>
        </w:tc>
        <w:tc>
          <w:tcPr>
            <w:tcW w:w="992" w:type="dxa"/>
            <w:vAlign w:val="top"/>
          </w:tcPr>
          <w:p w14:paraId="0924AB1C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021" w:type="dxa"/>
            <w:vAlign w:val="top"/>
          </w:tcPr>
          <w:p w14:paraId="2E2DDF2B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12" w:type="dxa"/>
            <w:vAlign w:val="top"/>
          </w:tcPr>
          <w:p w14:paraId="4C3600C2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13" w:type="dxa"/>
            <w:vAlign w:val="top"/>
          </w:tcPr>
          <w:p w14:paraId="7399829B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923" w:type="dxa"/>
            <w:vAlign w:val="top"/>
          </w:tcPr>
          <w:p w14:paraId="73B7851D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951" w:type="dxa"/>
            <w:vAlign w:val="top"/>
          </w:tcPr>
          <w:p w14:paraId="30D2B42F">
            <w:pPr>
              <w:pStyle w:val="6"/>
              <w:spacing w:before="153" w:line="256" w:lineRule="exact"/>
              <w:ind w:left="350"/>
              <w:jc w:val="center"/>
              <w:rPr>
                <w:sz w:val="19"/>
                <w:szCs w:val="19"/>
              </w:rPr>
            </w:pPr>
            <w:r>
              <w:rPr>
                <w:spacing w:val="-2"/>
                <w:position w:val="1"/>
                <w:sz w:val="19"/>
                <w:szCs w:val="19"/>
              </w:rPr>
              <w:t>100</w:t>
            </w:r>
          </w:p>
        </w:tc>
        <w:tc>
          <w:tcPr>
            <w:tcW w:w="1006" w:type="dxa"/>
            <w:vAlign w:val="top"/>
          </w:tcPr>
          <w:p w14:paraId="0B50605D">
            <w:pPr>
              <w:pStyle w:val="6"/>
              <w:spacing w:before="153" w:line="256" w:lineRule="exact"/>
              <w:ind w:left="417"/>
              <w:jc w:val="center"/>
              <w:rPr>
                <w:sz w:val="19"/>
                <w:szCs w:val="19"/>
              </w:rPr>
            </w:pPr>
            <w:r>
              <w:rPr>
                <w:position w:val="1"/>
                <w:sz w:val="19"/>
                <w:szCs w:val="19"/>
              </w:rPr>
              <w:t>98</w:t>
            </w:r>
          </w:p>
        </w:tc>
        <w:tc>
          <w:tcPr>
            <w:tcW w:w="1222" w:type="dxa"/>
            <w:vAlign w:val="top"/>
          </w:tcPr>
          <w:p w14:paraId="72479FC5">
            <w:pPr>
              <w:jc w:val="center"/>
              <w:rPr>
                <w:rFonts w:ascii="Arial"/>
                <w:sz w:val="21"/>
              </w:rPr>
            </w:pPr>
          </w:p>
        </w:tc>
      </w:tr>
    </w:tbl>
    <w:p w14:paraId="2CF79550">
      <w:pPr>
        <w:pStyle w:val="2"/>
        <w:spacing w:before="40" w:line="229" w:lineRule="auto"/>
        <w:ind w:left="60"/>
        <w:rPr>
          <w:sz w:val="19"/>
          <w:szCs w:val="19"/>
        </w:rPr>
      </w:pPr>
      <w:r>
        <w:rPr>
          <w:spacing w:val="7"/>
          <w:sz w:val="19"/>
          <w:szCs w:val="19"/>
        </w:rPr>
        <w:t>备注：一个项目支出一张表。</w:t>
      </w:r>
      <w:bookmarkStart w:id="0" w:name="_GoBack"/>
      <w:bookmarkEnd w:id="0"/>
    </w:p>
    <w:sectPr>
      <w:pgSz w:w="11905" w:h="16837"/>
      <w:pgMar w:top="1430" w:right="1785" w:bottom="0" w:left="107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4FF3EDA"/>
    <w:rsid w:val="1CB6536F"/>
    <w:rsid w:val="1F966F0A"/>
    <w:rsid w:val="35DA3A24"/>
    <w:rsid w:val="37274BCD"/>
    <w:rsid w:val="3A3A0F35"/>
    <w:rsid w:val="44BD69EB"/>
    <w:rsid w:val="494D6EBA"/>
    <w:rsid w:val="68355DEF"/>
    <w:rsid w:val="6BCB2E82"/>
    <w:rsid w:val="7CA73C2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12"/>
      <w:szCs w:val="12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12"/>
      <w:szCs w:val="1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2"/>
    <customShpInfo spid="_x0000_s1033"/>
    <customShpInfo spid="_x0000_s1034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1090</Words>
  <Characters>1439</Characters>
  <TotalTime>5</TotalTime>
  <ScaleCrop>false</ScaleCrop>
  <LinksUpToDate>false</LinksUpToDate>
  <CharactersWithSpaces>1466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2026-06-18T12:46:00Z</dcterms:created>
  <dc:creator>Tencent Document</dc:creator>
  <cp:lastModifiedBy>淀</cp:lastModifiedBy>
  <dcterms:modified xsi:type="dcterms:W3CDTF">2026-07-16T08:02:50Z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2026-06-18T12:47:01Z</vt:filetime>
  </property>
  <property fmtid="{D5CDD505-2E9C-101B-9397-08002B2CF9AE}" pid="4" name="KSOTemplateDocerSaveRecord">
    <vt:lpwstr>eyJoZGlkIjoiNjYyNDAzNjVmODM5MjY1NTAzMjJmNjY0OGVmZjZkMjciLCJ1c2VySWQiOiIzMTIwMjI0MjYifQ==</vt:lpwstr>
  </property>
  <property fmtid="{D5CDD505-2E9C-101B-9397-08002B2CF9AE}" pid="5" name="KSOProductBuildVer">
    <vt:lpwstr>2052-12.1.0.26895</vt:lpwstr>
  </property>
  <property fmtid="{D5CDD505-2E9C-101B-9397-08002B2CF9AE}" pid="6" name="ICV">
    <vt:lpwstr>C68A874EFD3348C78896D410108D2F8B_12</vt:lpwstr>
  </property>
</Properties>
</file>