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
          <w:b/>
          <w:color w:val="auto"/>
          <w:sz w:val="36"/>
          <w:szCs w:val="36"/>
          <w:lang w:eastAsia="zh-CN"/>
        </w:rPr>
      </w:pPr>
    </w:p>
    <w:p>
      <w:pPr>
        <w:pStyle w:val="2"/>
        <w:rPr>
          <w:rFonts w:hint="eastAsia"/>
          <w:b/>
          <w:color w:val="auto"/>
          <w:sz w:val="44"/>
          <w:szCs w:val="44"/>
        </w:rPr>
      </w:pPr>
    </w:p>
    <w:p>
      <w:pPr>
        <w:ind w:left="0" w:leftChars="0" w:firstLine="0" w:firstLineChars="0"/>
        <w:jc w:val="center"/>
        <w:rPr>
          <w:rFonts w:hint="eastAsia"/>
          <w:b/>
          <w:color w:val="auto"/>
          <w:sz w:val="44"/>
          <w:szCs w:val="44"/>
        </w:rPr>
      </w:pPr>
    </w:p>
    <w:p>
      <w:pPr>
        <w:ind w:left="0" w:leftChars="0" w:firstLine="0" w:firstLineChars="0"/>
        <w:jc w:val="center"/>
        <w:rPr>
          <w:rFonts w:hint="eastAsia" w:ascii="黑体" w:hAnsi="黑体" w:eastAsia="黑体" w:cs="黑体"/>
          <w:b/>
          <w:color w:val="auto"/>
          <w:sz w:val="44"/>
          <w:szCs w:val="44"/>
          <w:lang w:eastAsia="zh-CN"/>
        </w:rPr>
      </w:pPr>
      <w:r>
        <w:rPr>
          <w:rFonts w:hint="eastAsia" w:ascii="黑体" w:hAnsi="黑体" w:eastAsia="黑体" w:cs="黑体"/>
          <w:b/>
          <w:color w:val="auto"/>
          <w:sz w:val="44"/>
          <w:szCs w:val="44"/>
          <w:lang w:val="en-US" w:eastAsia="zh-CN"/>
        </w:rPr>
        <w:t>常德</w:t>
      </w:r>
      <w:r>
        <w:rPr>
          <w:rFonts w:hint="eastAsia" w:ascii="黑体" w:hAnsi="黑体" w:eastAsia="黑体" w:cs="黑体"/>
          <w:b/>
          <w:color w:val="auto"/>
          <w:sz w:val="44"/>
          <w:szCs w:val="44"/>
          <w:lang w:eastAsia="zh-CN"/>
        </w:rPr>
        <w:t>柳叶湖旅游度假区</w:t>
      </w:r>
    </w:p>
    <w:p>
      <w:pPr>
        <w:ind w:left="0" w:leftChars="0" w:firstLine="0" w:firstLineChars="0"/>
        <w:jc w:val="center"/>
        <w:rPr>
          <w:rFonts w:hint="eastAsia" w:ascii="黑体" w:hAnsi="黑体" w:eastAsia="黑体" w:cs="黑体"/>
          <w:b/>
          <w:color w:val="auto"/>
          <w:sz w:val="52"/>
          <w:szCs w:val="52"/>
          <w:lang w:eastAsia="zh-CN"/>
        </w:rPr>
      </w:pPr>
    </w:p>
    <w:p>
      <w:pPr>
        <w:ind w:left="0" w:leftChars="0" w:firstLine="0" w:firstLineChars="0"/>
        <w:jc w:val="center"/>
        <w:outlineLvl w:val="0"/>
        <w:rPr>
          <w:rFonts w:hint="eastAsia" w:ascii="方正小标宋_GBK" w:hAnsi="方正小标宋_GBK" w:eastAsia="方正小标宋_GBK" w:cs="方正小标宋_GBK"/>
          <w:b w:val="0"/>
          <w:bCs/>
          <w:color w:val="auto"/>
          <w:sz w:val="72"/>
          <w:szCs w:val="72"/>
        </w:rPr>
      </w:pPr>
      <w:bookmarkStart w:id="0" w:name="_Toc32757"/>
      <w:bookmarkStart w:id="1" w:name="_Toc18592"/>
      <w:r>
        <w:rPr>
          <w:rFonts w:hint="eastAsia" w:ascii="方正小标宋_GBK" w:hAnsi="方正小标宋_GBK" w:eastAsia="方正小标宋_GBK" w:cs="方正小标宋_GBK"/>
          <w:b w:val="0"/>
          <w:bCs/>
          <w:color w:val="auto"/>
          <w:sz w:val="72"/>
          <w:szCs w:val="72"/>
          <w:lang w:eastAsia="zh-CN"/>
        </w:rPr>
        <w:t>突发</w:t>
      </w:r>
      <w:r>
        <w:rPr>
          <w:rFonts w:hint="eastAsia" w:ascii="方正小标宋_GBK" w:hAnsi="方正小标宋_GBK" w:eastAsia="方正小标宋_GBK" w:cs="方正小标宋_GBK"/>
          <w:b w:val="0"/>
          <w:bCs/>
          <w:color w:val="auto"/>
          <w:sz w:val="72"/>
          <w:szCs w:val="72"/>
        </w:rPr>
        <w:t>环境事件应急预案</w:t>
      </w:r>
      <w:bookmarkEnd w:id="0"/>
      <w:bookmarkEnd w:id="1"/>
    </w:p>
    <w:p>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jc w:val="center"/>
        <w:rPr>
          <w:rFonts w:hint="eastAsia" w:ascii="Times New Roman" w:hAnsi="Times New Roman"/>
          <w:b/>
          <w:bCs/>
          <w:color w:val="auto"/>
          <w:sz w:val="32"/>
          <w:szCs w:val="32"/>
        </w:rPr>
      </w:pPr>
    </w:p>
    <w:p>
      <w:pPr>
        <w:spacing w:line="360" w:lineRule="auto"/>
        <w:ind w:left="0" w:leftChars="0" w:firstLine="0" w:firstLineChars="0"/>
        <w:jc w:val="both"/>
        <w:rPr>
          <w:rFonts w:hint="eastAsia" w:ascii="Times New Roman" w:hAnsi="Times New Roman"/>
          <w:b/>
          <w:bCs/>
          <w:color w:val="auto"/>
          <w:sz w:val="32"/>
          <w:szCs w:val="32"/>
        </w:rPr>
      </w:pPr>
    </w:p>
    <w:p>
      <w:pPr>
        <w:spacing w:line="360" w:lineRule="auto"/>
        <w:ind w:left="0" w:leftChars="0" w:firstLine="0" w:firstLineChars="0"/>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常德柳叶湖旅游度假区管理委员会</w:t>
      </w:r>
    </w:p>
    <w:p>
      <w:pPr>
        <w:spacing w:line="360" w:lineRule="auto"/>
        <w:ind w:left="0" w:leftChars="0" w:firstLine="0" w:firstLineChars="0"/>
        <w:jc w:val="center"/>
        <w:outlineLvl w:val="0"/>
        <w:rPr>
          <w:rFonts w:hint="eastAsia" w:ascii="黑体" w:hAnsi="黑体" w:eastAsia="黑体" w:cs="黑体"/>
          <w:b/>
          <w:bCs/>
          <w:color w:val="auto"/>
          <w:sz w:val="32"/>
          <w:szCs w:val="32"/>
        </w:rPr>
      </w:pPr>
      <w:bookmarkStart w:id="2" w:name="_Toc11617"/>
      <w:bookmarkStart w:id="3" w:name="_Toc14339"/>
      <w:r>
        <w:rPr>
          <w:rFonts w:hint="eastAsia" w:ascii="黑体" w:hAnsi="黑体" w:eastAsia="黑体" w:cs="黑体"/>
          <w:b/>
          <w:bCs/>
          <w:color w:val="auto"/>
          <w:sz w:val="32"/>
          <w:szCs w:val="32"/>
        </w:rPr>
        <w:t>编制时间：202</w:t>
      </w:r>
      <w:r>
        <w:rPr>
          <w:rFonts w:hint="eastAsia" w:ascii="黑体" w:hAnsi="黑体" w:eastAsia="黑体" w:cs="黑体"/>
          <w:b/>
          <w:bCs/>
          <w:color w:val="auto"/>
          <w:sz w:val="32"/>
          <w:szCs w:val="32"/>
          <w:lang w:val="en-US" w:eastAsia="zh-CN"/>
        </w:rPr>
        <w:t>4</w:t>
      </w:r>
      <w:r>
        <w:rPr>
          <w:rFonts w:hint="eastAsia" w:ascii="黑体" w:hAnsi="黑体" w:eastAsia="黑体" w:cs="黑体"/>
          <w:b/>
          <w:bCs/>
          <w:color w:val="auto"/>
          <w:sz w:val="32"/>
          <w:szCs w:val="32"/>
        </w:rPr>
        <w:t>年</w:t>
      </w:r>
      <w:r>
        <w:rPr>
          <w:rFonts w:hint="eastAsia" w:ascii="黑体" w:hAnsi="黑体" w:eastAsia="黑体" w:cs="黑体"/>
          <w:b/>
          <w:bCs/>
          <w:color w:val="auto"/>
          <w:sz w:val="32"/>
          <w:szCs w:val="32"/>
          <w:lang w:val="en-US" w:eastAsia="zh-CN"/>
        </w:rPr>
        <w:t>10</w:t>
      </w:r>
      <w:r>
        <w:rPr>
          <w:rFonts w:hint="eastAsia" w:ascii="黑体" w:hAnsi="黑体" w:eastAsia="黑体" w:cs="黑体"/>
          <w:b/>
          <w:bCs/>
          <w:color w:val="auto"/>
          <w:sz w:val="32"/>
          <w:szCs w:val="32"/>
        </w:rPr>
        <w:t>月</w:t>
      </w:r>
      <w:bookmarkEnd w:id="2"/>
      <w:bookmarkEnd w:id="3"/>
    </w:p>
    <w:p>
      <w:pPr>
        <w:rPr>
          <w:color w:val="auto"/>
        </w:rPr>
      </w:pPr>
      <w:r>
        <w:rPr>
          <w:color w:val="auto"/>
        </w:rPr>
        <w:br w:type="page"/>
      </w:r>
    </w:p>
    <w:sdt>
      <w:sdtPr>
        <w:rPr>
          <w:rFonts w:ascii="宋体" w:hAnsi="宋体" w:eastAsia="宋体" w:cstheme="minorBidi"/>
          <w:b/>
          <w:bCs/>
          <w:color w:val="auto"/>
          <w:kern w:val="2"/>
          <w:sz w:val="28"/>
          <w:szCs w:val="32"/>
          <w:lang w:val="en-US" w:eastAsia="zh-CN" w:bidi="ar-SA"/>
        </w:rPr>
        <w:id w:val="147459328"/>
        <w15:color w:val="DBDBDB"/>
        <w:docPartObj>
          <w:docPartGallery w:val="Table of Contents"/>
          <w:docPartUnique/>
        </w:docPartObj>
      </w:sdtPr>
      <w:sdtEndPr>
        <w:rPr>
          <w:rFonts w:asciiTheme="minorHAnsi" w:hAnsiTheme="minorHAnsi" w:eastAsiaTheme="minorEastAsia" w:cstheme="minorBidi"/>
          <w:b/>
          <w:bCs w:val="0"/>
          <w:color w:val="auto"/>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color w:val="auto"/>
              <w:sz w:val="28"/>
              <w:szCs w:val="32"/>
            </w:rPr>
            <w:t>目</w:t>
          </w:r>
          <w:r>
            <w:rPr>
              <w:rFonts w:hint="eastAsia" w:ascii="宋体" w:hAnsi="宋体" w:eastAsia="宋体"/>
              <w:b/>
              <w:bCs/>
              <w:color w:val="auto"/>
              <w:sz w:val="28"/>
              <w:szCs w:val="32"/>
              <w:lang w:val="en-US" w:eastAsia="zh-CN"/>
            </w:rPr>
            <w:t xml:space="preserve">  </w:t>
          </w:r>
          <w:r>
            <w:rPr>
              <w:rFonts w:ascii="宋体" w:hAnsi="宋体" w:eastAsia="宋体"/>
              <w:b/>
              <w:bCs/>
              <w:color w:val="auto"/>
              <w:sz w:val="28"/>
              <w:szCs w:val="32"/>
            </w:rPr>
            <w:t>录</w:t>
          </w:r>
          <w:r>
            <w:rPr>
              <w:b w:val="0"/>
              <w:bCs w:val="0"/>
              <w:color w:val="auto"/>
            </w:rPr>
            <w:fldChar w:fldCharType="begin"/>
          </w:r>
          <w:r>
            <w:rPr>
              <w:b w:val="0"/>
              <w:bCs w:val="0"/>
              <w:color w:val="auto"/>
            </w:rPr>
            <w:instrText xml:space="preserve">TOC \o "1-2" \h \u </w:instrText>
          </w:r>
          <w:r>
            <w:rPr>
              <w:b w:val="0"/>
              <w:bCs w:val="0"/>
              <w:color w:val="auto"/>
            </w:rPr>
            <w:fldChar w:fldCharType="separate"/>
          </w:r>
        </w:p>
        <w:p>
          <w:pPr>
            <w:pStyle w:val="11"/>
            <w:tabs>
              <w:tab w:val="right" w:leader="dot" w:pos="8306"/>
            </w:tabs>
            <w:ind w:left="0" w:leftChars="0" w:firstLine="0" w:firstLineChars="0"/>
          </w:pPr>
          <w:r>
            <w:rPr>
              <w:bCs w:val="0"/>
              <w:color w:val="auto"/>
            </w:rPr>
            <w:fldChar w:fldCharType="begin"/>
          </w:r>
          <w:r>
            <w:rPr>
              <w:bCs w:val="0"/>
            </w:rPr>
            <w:instrText xml:space="preserve"> HYPERLINK \l _Toc186 </w:instrText>
          </w:r>
          <w:r>
            <w:rPr>
              <w:bCs w:val="0"/>
            </w:rPr>
            <w:fldChar w:fldCharType="separate"/>
          </w:r>
          <w:r>
            <w:rPr>
              <w:rFonts w:hint="eastAsia"/>
              <w:szCs w:val="32"/>
            </w:rPr>
            <w:t>1.总则</w:t>
          </w:r>
          <w:r>
            <w:tab/>
          </w:r>
          <w:r>
            <w:fldChar w:fldCharType="begin"/>
          </w:r>
          <w:r>
            <w:instrText xml:space="preserve"> PAGEREF _Toc186 \h </w:instrText>
          </w:r>
          <w:r>
            <w:fldChar w:fldCharType="separate"/>
          </w:r>
          <w:r>
            <w:t>1</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_Toc30880 </w:instrText>
          </w:r>
          <w:r>
            <w:rPr>
              <w:bCs w:val="0"/>
            </w:rPr>
            <w:fldChar w:fldCharType="separate"/>
          </w:r>
          <w:r>
            <w:rPr>
              <w:rFonts w:hint="eastAsia"/>
              <w:szCs w:val="30"/>
            </w:rPr>
            <w:t>1.1编制目的</w:t>
          </w:r>
          <w:r>
            <w:tab/>
          </w:r>
          <w:r>
            <w:fldChar w:fldCharType="begin"/>
          </w:r>
          <w:r>
            <w:instrText xml:space="preserve"> PAGEREF _Toc30880 \h </w:instrText>
          </w:r>
          <w:r>
            <w:fldChar w:fldCharType="separate"/>
          </w:r>
          <w:r>
            <w:t>1</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_Toc27835 </w:instrText>
          </w:r>
          <w:r>
            <w:rPr>
              <w:bCs w:val="0"/>
            </w:rPr>
            <w:fldChar w:fldCharType="separate"/>
          </w:r>
          <w:r>
            <w:rPr>
              <w:rFonts w:hint="eastAsia"/>
              <w:szCs w:val="30"/>
            </w:rPr>
            <w:t>1.2编制依据</w:t>
          </w:r>
          <w:r>
            <w:tab/>
          </w:r>
          <w:r>
            <w:fldChar w:fldCharType="begin"/>
          </w:r>
          <w:r>
            <w:instrText xml:space="preserve"> PAGEREF _Toc27835 \h </w:instrText>
          </w:r>
          <w:r>
            <w:fldChar w:fldCharType="separate"/>
          </w:r>
          <w:r>
            <w:t>1</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_Toc18229 </w:instrText>
          </w:r>
          <w:r>
            <w:rPr>
              <w:bCs w:val="0"/>
            </w:rPr>
            <w:fldChar w:fldCharType="separate"/>
          </w:r>
          <w:r>
            <w:rPr>
              <w:rFonts w:hint="eastAsia"/>
              <w:szCs w:val="30"/>
            </w:rPr>
            <w:t>1.3适用范围</w:t>
          </w:r>
          <w:r>
            <w:tab/>
          </w:r>
          <w:r>
            <w:fldChar w:fldCharType="begin"/>
          </w:r>
          <w:r>
            <w:instrText xml:space="preserve"> PAGEREF _Toc18229 \h </w:instrText>
          </w:r>
          <w:r>
            <w:fldChar w:fldCharType="separate"/>
          </w:r>
          <w:r>
            <w:t>1</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_Toc29914 </w:instrText>
          </w:r>
          <w:r>
            <w:rPr>
              <w:bCs w:val="0"/>
            </w:rPr>
            <w:fldChar w:fldCharType="separate"/>
          </w:r>
          <w:r>
            <w:rPr>
              <w:rFonts w:hint="eastAsia"/>
              <w:szCs w:val="30"/>
            </w:rPr>
            <w:t>1.4工作原则</w:t>
          </w:r>
          <w:r>
            <w:tab/>
          </w:r>
          <w:r>
            <w:fldChar w:fldCharType="begin"/>
          </w:r>
          <w:r>
            <w:instrText xml:space="preserve"> PAGEREF _Toc29914 \h </w:instrText>
          </w:r>
          <w:r>
            <w:fldChar w:fldCharType="separate"/>
          </w:r>
          <w:r>
            <w:t>2</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_Toc20577 </w:instrText>
          </w:r>
          <w:r>
            <w:rPr>
              <w:bCs w:val="0"/>
            </w:rPr>
            <w:fldChar w:fldCharType="separate"/>
          </w:r>
          <w:r>
            <w:rPr>
              <w:rFonts w:hint="eastAsia"/>
              <w:szCs w:val="30"/>
            </w:rPr>
            <w:t>1.5事件分级</w:t>
          </w:r>
          <w:r>
            <w:tab/>
          </w:r>
          <w:r>
            <w:fldChar w:fldCharType="begin"/>
          </w:r>
          <w:r>
            <w:instrText xml:space="preserve"> PAGEREF _Toc20577 \h </w:instrText>
          </w:r>
          <w:r>
            <w:fldChar w:fldCharType="separate"/>
          </w:r>
          <w:r>
            <w:t>2</w:t>
          </w:r>
          <w:r>
            <w:fldChar w:fldCharType="end"/>
          </w:r>
          <w:r>
            <w:rPr>
              <w:bCs w:val="0"/>
              <w:color w:val="auto"/>
            </w:rPr>
            <w:fldChar w:fldCharType="end"/>
          </w:r>
        </w:p>
        <w:p>
          <w:pPr>
            <w:pStyle w:val="11"/>
            <w:tabs>
              <w:tab w:val="right" w:leader="dot" w:pos="8306"/>
            </w:tabs>
            <w:ind w:left="0" w:leftChars="0" w:firstLine="0" w:firstLineChars="0"/>
          </w:pPr>
          <w:r>
            <w:rPr>
              <w:bCs w:val="0"/>
              <w:color w:val="auto"/>
            </w:rPr>
            <w:fldChar w:fldCharType="begin"/>
          </w:r>
          <w:r>
            <w:rPr>
              <w:bCs w:val="0"/>
            </w:rPr>
            <w:instrText xml:space="preserve"> HYPERLINK \l _Toc32090 </w:instrText>
          </w:r>
          <w:r>
            <w:rPr>
              <w:bCs w:val="0"/>
            </w:rPr>
            <w:fldChar w:fldCharType="separate"/>
          </w:r>
          <w:r>
            <w:rPr>
              <w:rFonts w:hint="eastAsia"/>
              <w:szCs w:val="32"/>
            </w:rPr>
            <w:t>2.应急指挥体系及职责</w:t>
          </w:r>
          <w:r>
            <w:tab/>
          </w:r>
          <w:r>
            <w:fldChar w:fldCharType="begin"/>
          </w:r>
          <w:r>
            <w:instrText xml:space="preserve"> PAGEREF _Toc32090 \h </w:instrText>
          </w:r>
          <w:r>
            <w:fldChar w:fldCharType="separate"/>
          </w:r>
          <w:r>
            <w:t>5</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_Toc12537 </w:instrText>
          </w:r>
          <w:r>
            <w:rPr>
              <w:bCs w:val="0"/>
            </w:rPr>
            <w:fldChar w:fldCharType="separate"/>
          </w:r>
          <w:r>
            <w:rPr>
              <w:rFonts w:hint="eastAsia"/>
              <w:szCs w:val="30"/>
            </w:rPr>
            <w:t>2.1应急组织机构</w:t>
          </w:r>
          <w:r>
            <w:tab/>
          </w:r>
          <w:r>
            <w:fldChar w:fldCharType="begin"/>
          </w:r>
          <w:r>
            <w:instrText xml:space="preserve"> PAGEREF _Toc12537 \h </w:instrText>
          </w:r>
          <w:r>
            <w:fldChar w:fldCharType="separate"/>
          </w:r>
          <w:r>
            <w:t>5</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_Toc15084 </w:instrText>
          </w:r>
          <w:r>
            <w:rPr>
              <w:bCs w:val="0"/>
            </w:rPr>
            <w:fldChar w:fldCharType="separate"/>
          </w:r>
          <w:r>
            <w:rPr>
              <w:rFonts w:hint="eastAsia"/>
              <w:szCs w:val="30"/>
            </w:rPr>
            <w:t>2.2成员单位职责</w:t>
          </w:r>
          <w:r>
            <w:tab/>
          </w:r>
          <w:r>
            <w:fldChar w:fldCharType="begin"/>
          </w:r>
          <w:r>
            <w:instrText xml:space="preserve"> PAGEREF _Toc15084 \h </w:instrText>
          </w:r>
          <w:r>
            <w:fldChar w:fldCharType="separate"/>
          </w:r>
          <w:r>
            <w:t>6</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_Toc29008 </w:instrText>
          </w:r>
          <w:r>
            <w:rPr>
              <w:bCs w:val="0"/>
            </w:rPr>
            <w:fldChar w:fldCharType="separate"/>
          </w:r>
          <w:r>
            <w:rPr>
              <w:rFonts w:hint="eastAsia"/>
              <w:szCs w:val="30"/>
            </w:rPr>
            <w:t>2.3专家组</w:t>
          </w:r>
          <w:r>
            <w:tab/>
          </w:r>
          <w:r>
            <w:fldChar w:fldCharType="begin"/>
          </w:r>
          <w:r>
            <w:instrText xml:space="preserve"> PAGEREF _Toc29008 \h </w:instrText>
          </w:r>
          <w:r>
            <w:fldChar w:fldCharType="separate"/>
          </w:r>
          <w:r>
            <w:t>11</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_Toc18780 </w:instrText>
          </w:r>
          <w:r>
            <w:rPr>
              <w:bCs w:val="0"/>
            </w:rPr>
            <w:fldChar w:fldCharType="separate"/>
          </w:r>
          <w:r>
            <w:rPr>
              <w:rFonts w:hint="eastAsia"/>
              <w:szCs w:val="30"/>
              <w:lang w:val="en-US" w:eastAsia="zh-CN"/>
            </w:rPr>
            <w:t>2.4</w:t>
          </w:r>
          <w:r>
            <w:rPr>
              <w:rFonts w:hint="eastAsia" w:ascii="Times New Roman" w:hAnsi="Times New Roman"/>
              <w:szCs w:val="30"/>
              <w:lang w:eastAsia="zh-CN"/>
            </w:rPr>
            <w:t>乡镇</w:t>
          </w:r>
          <w:r>
            <w:rPr>
              <w:rFonts w:ascii="Times New Roman" w:hAnsi="Times New Roman" w:eastAsia="仿宋"/>
              <w:szCs w:val="30"/>
            </w:rPr>
            <w:t>（</w:t>
          </w:r>
          <w:r>
            <w:rPr>
              <w:rFonts w:hint="eastAsia" w:ascii="Times New Roman" w:hAnsi="Times New Roman"/>
              <w:szCs w:val="30"/>
              <w:lang w:eastAsia="zh-CN"/>
            </w:rPr>
            <w:t>街道</w:t>
          </w:r>
          <w:r>
            <w:rPr>
              <w:rFonts w:ascii="Times New Roman" w:hAnsi="Times New Roman" w:eastAsia="仿宋"/>
              <w:szCs w:val="30"/>
            </w:rPr>
            <w:t>）</w:t>
          </w:r>
          <w:r>
            <w:rPr>
              <w:rFonts w:hint="eastAsia" w:ascii="Times New Roman" w:hAnsi="Times New Roman" w:eastAsia="仿宋"/>
              <w:szCs w:val="30"/>
            </w:rPr>
            <w:t>人民</w:t>
          </w:r>
          <w:r>
            <w:rPr>
              <w:rFonts w:ascii="Times New Roman" w:hAnsi="Times New Roman" w:eastAsia="仿宋"/>
              <w:szCs w:val="30"/>
            </w:rPr>
            <w:t>政府（</w:t>
          </w:r>
          <w:r>
            <w:rPr>
              <w:rFonts w:hint="eastAsia" w:ascii="Times New Roman" w:hAnsi="Times New Roman"/>
              <w:szCs w:val="30"/>
              <w:lang w:eastAsia="zh-CN"/>
            </w:rPr>
            <w:t>办事处</w:t>
          </w:r>
          <w:r>
            <w:rPr>
              <w:rFonts w:ascii="Times New Roman" w:hAnsi="Times New Roman" w:eastAsia="仿宋"/>
              <w:szCs w:val="30"/>
            </w:rPr>
            <w:t>）环境应急指挥机构</w:t>
          </w:r>
          <w:r>
            <w:tab/>
          </w:r>
          <w:r>
            <w:fldChar w:fldCharType="begin"/>
          </w:r>
          <w:r>
            <w:instrText xml:space="preserve"> PAGEREF _Toc18780 \h </w:instrText>
          </w:r>
          <w:r>
            <w:fldChar w:fldCharType="separate"/>
          </w:r>
          <w:r>
            <w:t>11</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_Toc10174 </w:instrText>
          </w:r>
          <w:r>
            <w:rPr>
              <w:bCs w:val="0"/>
            </w:rPr>
            <w:fldChar w:fldCharType="separate"/>
          </w:r>
          <w:r>
            <w:rPr>
              <w:rFonts w:hint="eastAsia"/>
              <w:szCs w:val="30"/>
            </w:rPr>
            <w:t>2.</w:t>
          </w:r>
          <w:r>
            <w:rPr>
              <w:rFonts w:hint="eastAsia"/>
              <w:szCs w:val="30"/>
              <w:lang w:val="en-US" w:eastAsia="zh-CN"/>
            </w:rPr>
            <w:t>5</w:t>
          </w:r>
          <w:r>
            <w:rPr>
              <w:rFonts w:hint="eastAsia"/>
              <w:szCs w:val="30"/>
            </w:rPr>
            <w:t>现场指挥部</w:t>
          </w:r>
          <w:r>
            <w:tab/>
          </w:r>
          <w:r>
            <w:fldChar w:fldCharType="begin"/>
          </w:r>
          <w:r>
            <w:instrText xml:space="preserve"> PAGEREF _Toc10174 \h </w:instrText>
          </w:r>
          <w:r>
            <w:fldChar w:fldCharType="separate"/>
          </w:r>
          <w:r>
            <w:t>12</w:t>
          </w:r>
          <w:r>
            <w:fldChar w:fldCharType="end"/>
          </w:r>
          <w:r>
            <w:rPr>
              <w:bCs w:val="0"/>
              <w:color w:val="auto"/>
            </w:rPr>
            <w:fldChar w:fldCharType="end"/>
          </w:r>
        </w:p>
        <w:p>
          <w:pPr>
            <w:pStyle w:val="11"/>
            <w:tabs>
              <w:tab w:val="right" w:leader="dot" w:pos="8306"/>
            </w:tabs>
            <w:ind w:left="0" w:leftChars="0" w:firstLine="0" w:firstLineChars="0"/>
          </w:pPr>
          <w:r>
            <w:rPr>
              <w:bCs w:val="0"/>
              <w:color w:val="auto"/>
            </w:rPr>
            <w:fldChar w:fldCharType="begin"/>
          </w:r>
          <w:r>
            <w:rPr>
              <w:bCs w:val="0"/>
            </w:rPr>
            <w:instrText xml:space="preserve"> HYPERLINK \l _Toc4211 </w:instrText>
          </w:r>
          <w:r>
            <w:rPr>
              <w:bCs w:val="0"/>
            </w:rPr>
            <w:fldChar w:fldCharType="separate"/>
          </w:r>
          <w:r>
            <w:rPr>
              <w:rFonts w:hint="eastAsia"/>
              <w:szCs w:val="32"/>
            </w:rPr>
            <w:t>3.预警</w:t>
          </w:r>
          <w:r>
            <w:tab/>
          </w:r>
          <w:r>
            <w:fldChar w:fldCharType="begin"/>
          </w:r>
          <w:r>
            <w:instrText xml:space="preserve"> PAGEREF _Toc4211 \h </w:instrText>
          </w:r>
          <w:r>
            <w:fldChar w:fldCharType="separate"/>
          </w:r>
          <w:r>
            <w:t>12</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_Toc25717 </w:instrText>
          </w:r>
          <w:r>
            <w:rPr>
              <w:bCs w:val="0"/>
            </w:rPr>
            <w:fldChar w:fldCharType="separate"/>
          </w:r>
          <w:r>
            <w:rPr>
              <w:rFonts w:hint="eastAsia"/>
              <w:szCs w:val="30"/>
            </w:rPr>
            <w:t>3.1</w:t>
          </w:r>
          <w:r>
            <w:rPr>
              <w:rFonts w:hint="eastAsia"/>
              <w:szCs w:val="30"/>
              <w:lang w:val="en-US" w:eastAsia="zh-CN"/>
            </w:rPr>
            <w:t xml:space="preserve"> </w:t>
          </w:r>
          <w:r>
            <w:rPr>
              <w:rFonts w:hint="eastAsia"/>
              <w:szCs w:val="30"/>
            </w:rPr>
            <w:t>预防</w:t>
          </w:r>
          <w:r>
            <w:tab/>
          </w:r>
          <w:r>
            <w:fldChar w:fldCharType="begin"/>
          </w:r>
          <w:r>
            <w:instrText xml:space="preserve"> PAGEREF _Toc25717 \h </w:instrText>
          </w:r>
          <w:r>
            <w:fldChar w:fldCharType="separate"/>
          </w:r>
          <w:r>
            <w:t>12</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_Toc12543 </w:instrText>
          </w:r>
          <w:r>
            <w:rPr>
              <w:bCs w:val="0"/>
            </w:rPr>
            <w:fldChar w:fldCharType="separate"/>
          </w:r>
          <w:r>
            <w:rPr>
              <w:rFonts w:hint="eastAsia"/>
              <w:szCs w:val="30"/>
            </w:rPr>
            <w:t>3.2监测和风险分析</w:t>
          </w:r>
          <w:r>
            <w:tab/>
          </w:r>
          <w:r>
            <w:fldChar w:fldCharType="begin"/>
          </w:r>
          <w:r>
            <w:instrText xml:space="preserve"> PAGEREF _Toc12543 \h </w:instrText>
          </w:r>
          <w:r>
            <w:fldChar w:fldCharType="separate"/>
          </w:r>
          <w:r>
            <w:t>13</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_Toc22752 </w:instrText>
          </w:r>
          <w:r>
            <w:rPr>
              <w:bCs w:val="0"/>
            </w:rPr>
            <w:fldChar w:fldCharType="separate"/>
          </w:r>
          <w:r>
            <w:rPr>
              <w:rFonts w:hint="eastAsia"/>
              <w:szCs w:val="30"/>
            </w:rPr>
            <w:t>3.3预警分级</w:t>
          </w:r>
          <w:r>
            <w:tab/>
          </w:r>
          <w:r>
            <w:fldChar w:fldCharType="begin"/>
          </w:r>
          <w:r>
            <w:instrText xml:space="preserve"> PAGEREF _Toc22752 \h </w:instrText>
          </w:r>
          <w:r>
            <w:fldChar w:fldCharType="separate"/>
          </w:r>
          <w:r>
            <w:t>14</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_Toc17198 </w:instrText>
          </w:r>
          <w:r>
            <w:rPr>
              <w:bCs w:val="0"/>
            </w:rPr>
            <w:fldChar w:fldCharType="separate"/>
          </w:r>
          <w:r>
            <w:rPr>
              <w:rFonts w:hint="eastAsia"/>
              <w:szCs w:val="30"/>
            </w:rPr>
            <w:t>3.4预警信息发布</w:t>
          </w:r>
          <w:r>
            <w:tab/>
          </w:r>
          <w:r>
            <w:fldChar w:fldCharType="begin"/>
          </w:r>
          <w:r>
            <w:instrText xml:space="preserve"> PAGEREF _Toc17198 \h </w:instrText>
          </w:r>
          <w:r>
            <w:fldChar w:fldCharType="separate"/>
          </w:r>
          <w:r>
            <w:t>14</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_Toc32548 </w:instrText>
          </w:r>
          <w:r>
            <w:rPr>
              <w:bCs w:val="0"/>
            </w:rPr>
            <w:fldChar w:fldCharType="separate"/>
          </w:r>
          <w:r>
            <w:rPr>
              <w:rFonts w:hint="eastAsia"/>
              <w:szCs w:val="30"/>
            </w:rPr>
            <w:t>3.5预警行动</w:t>
          </w:r>
          <w:r>
            <w:tab/>
          </w:r>
          <w:r>
            <w:fldChar w:fldCharType="begin"/>
          </w:r>
          <w:r>
            <w:instrText xml:space="preserve"> PAGEREF _Toc32548 \h </w:instrText>
          </w:r>
          <w:r>
            <w:fldChar w:fldCharType="separate"/>
          </w:r>
          <w:r>
            <w:t>15</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_Toc14484 </w:instrText>
          </w:r>
          <w:r>
            <w:rPr>
              <w:bCs w:val="0"/>
            </w:rPr>
            <w:fldChar w:fldCharType="separate"/>
          </w:r>
          <w:r>
            <w:rPr>
              <w:rFonts w:hint="eastAsia"/>
              <w:szCs w:val="30"/>
            </w:rPr>
            <w:t>3.6预警级别调整和解除</w:t>
          </w:r>
          <w:r>
            <w:tab/>
          </w:r>
          <w:r>
            <w:fldChar w:fldCharType="begin"/>
          </w:r>
          <w:r>
            <w:instrText xml:space="preserve"> PAGEREF _Toc14484 \h </w:instrText>
          </w:r>
          <w:r>
            <w:fldChar w:fldCharType="separate"/>
          </w:r>
          <w:r>
            <w:t>15</w:t>
          </w:r>
          <w:r>
            <w:fldChar w:fldCharType="end"/>
          </w:r>
          <w:r>
            <w:rPr>
              <w:bCs w:val="0"/>
              <w:color w:val="auto"/>
            </w:rPr>
            <w:fldChar w:fldCharType="end"/>
          </w:r>
        </w:p>
        <w:p>
          <w:pPr>
            <w:pStyle w:val="11"/>
            <w:tabs>
              <w:tab w:val="right" w:leader="dot" w:pos="8306"/>
            </w:tabs>
            <w:ind w:left="0" w:leftChars="0" w:firstLine="0" w:firstLineChars="0"/>
          </w:pPr>
          <w:r>
            <w:rPr>
              <w:bCs w:val="0"/>
              <w:color w:val="auto"/>
            </w:rPr>
            <w:fldChar w:fldCharType="begin"/>
          </w:r>
          <w:r>
            <w:rPr>
              <w:bCs w:val="0"/>
            </w:rPr>
            <w:instrText xml:space="preserve"> HYPERLINK \l _Toc27258 </w:instrText>
          </w:r>
          <w:r>
            <w:rPr>
              <w:bCs w:val="0"/>
            </w:rPr>
            <w:fldChar w:fldCharType="separate"/>
          </w:r>
          <w:r>
            <w:rPr>
              <w:rFonts w:hint="eastAsia"/>
              <w:szCs w:val="32"/>
            </w:rPr>
            <w:t>4.应急响应</w:t>
          </w:r>
          <w:r>
            <w:tab/>
          </w:r>
          <w:r>
            <w:fldChar w:fldCharType="begin"/>
          </w:r>
          <w:r>
            <w:instrText xml:space="preserve"> PAGEREF _Toc27258 \h </w:instrText>
          </w:r>
          <w:r>
            <w:fldChar w:fldCharType="separate"/>
          </w:r>
          <w:r>
            <w:t>16</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_Toc1945 </w:instrText>
          </w:r>
          <w:r>
            <w:rPr>
              <w:bCs w:val="0"/>
            </w:rPr>
            <w:fldChar w:fldCharType="separate"/>
          </w:r>
          <w:r>
            <w:rPr>
              <w:rFonts w:hint="eastAsia"/>
              <w:szCs w:val="30"/>
            </w:rPr>
            <w:t>4.1响应分级</w:t>
          </w:r>
          <w:r>
            <w:tab/>
          </w:r>
          <w:r>
            <w:fldChar w:fldCharType="begin"/>
          </w:r>
          <w:r>
            <w:instrText xml:space="preserve"> PAGEREF _Toc1945 \h </w:instrText>
          </w:r>
          <w:r>
            <w:fldChar w:fldCharType="separate"/>
          </w:r>
          <w:r>
            <w:t>16</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_Toc28533 </w:instrText>
          </w:r>
          <w:r>
            <w:rPr>
              <w:bCs w:val="0"/>
            </w:rPr>
            <w:fldChar w:fldCharType="separate"/>
          </w:r>
          <w:r>
            <w:rPr>
              <w:rFonts w:hint="eastAsia"/>
              <w:szCs w:val="30"/>
            </w:rPr>
            <w:t>4.2信息报告与发布</w:t>
          </w:r>
          <w:r>
            <w:tab/>
          </w:r>
          <w:r>
            <w:fldChar w:fldCharType="begin"/>
          </w:r>
          <w:r>
            <w:instrText xml:space="preserve"> PAGEREF _Toc28533 \h </w:instrText>
          </w:r>
          <w:r>
            <w:fldChar w:fldCharType="separate"/>
          </w:r>
          <w:r>
            <w:t>16</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_Toc13093 </w:instrText>
          </w:r>
          <w:r>
            <w:rPr>
              <w:bCs w:val="0"/>
            </w:rPr>
            <w:fldChar w:fldCharType="separate"/>
          </w:r>
          <w:r>
            <w:rPr>
              <w:rFonts w:hint="eastAsia"/>
              <w:szCs w:val="30"/>
            </w:rPr>
            <w:t>4.3响应行动</w:t>
          </w:r>
          <w:r>
            <w:tab/>
          </w:r>
          <w:r>
            <w:fldChar w:fldCharType="begin"/>
          </w:r>
          <w:r>
            <w:instrText xml:space="preserve"> PAGEREF _Toc13093 \h </w:instrText>
          </w:r>
          <w:r>
            <w:fldChar w:fldCharType="separate"/>
          </w:r>
          <w:r>
            <w:t>19</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_Toc2940 </w:instrText>
          </w:r>
          <w:r>
            <w:rPr>
              <w:bCs w:val="0"/>
            </w:rPr>
            <w:fldChar w:fldCharType="separate"/>
          </w:r>
          <w:r>
            <w:rPr>
              <w:rFonts w:hint="eastAsia"/>
              <w:szCs w:val="30"/>
            </w:rPr>
            <w:t>4.4响应措施</w:t>
          </w:r>
          <w:r>
            <w:tab/>
          </w:r>
          <w:r>
            <w:fldChar w:fldCharType="begin"/>
          </w:r>
          <w:r>
            <w:instrText xml:space="preserve"> PAGEREF _Toc2940 \h </w:instrText>
          </w:r>
          <w:r>
            <w:fldChar w:fldCharType="separate"/>
          </w:r>
          <w:r>
            <w:t>19</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_Toc6327 </w:instrText>
          </w:r>
          <w:r>
            <w:rPr>
              <w:bCs w:val="0"/>
            </w:rPr>
            <w:fldChar w:fldCharType="separate"/>
          </w:r>
          <w:r>
            <w:rPr>
              <w:rFonts w:hint="eastAsia"/>
              <w:szCs w:val="30"/>
            </w:rPr>
            <w:t>4.5安全防护</w:t>
          </w:r>
          <w:r>
            <w:tab/>
          </w:r>
          <w:r>
            <w:fldChar w:fldCharType="begin"/>
          </w:r>
          <w:r>
            <w:instrText xml:space="preserve"> PAGEREF _Toc6327 \h </w:instrText>
          </w:r>
          <w:r>
            <w:fldChar w:fldCharType="separate"/>
          </w:r>
          <w:r>
            <w:t>21</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_Toc27893 </w:instrText>
          </w:r>
          <w:r>
            <w:rPr>
              <w:bCs w:val="0"/>
            </w:rPr>
            <w:fldChar w:fldCharType="separate"/>
          </w:r>
          <w:r>
            <w:rPr>
              <w:rFonts w:hint="eastAsia"/>
              <w:szCs w:val="30"/>
            </w:rPr>
            <w:t>4.6响应调整或终止</w:t>
          </w:r>
          <w:r>
            <w:tab/>
          </w:r>
          <w:r>
            <w:fldChar w:fldCharType="begin"/>
          </w:r>
          <w:r>
            <w:instrText xml:space="preserve"> PAGEREF _Toc27893 \h </w:instrText>
          </w:r>
          <w:r>
            <w:fldChar w:fldCharType="separate"/>
          </w:r>
          <w:r>
            <w:t>21</w:t>
          </w:r>
          <w:r>
            <w:fldChar w:fldCharType="end"/>
          </w:r>
          <w:r>
            <w:rPr>
              <w:bCs w:val="0"/>
              <w:color w:val="auto"/>
            </w:rPr>
            <w:fldChar w:fldCharType="end"/>
          </w:r>
        </w:p>
        <w:p>
          <w:pPr>
            <w:pStyle w:val="11"/>
            <w:tabs>
              <w:tab w:val="right" w:leader="dot" w:pos="8306"/>
            </w:tabs>
            <w:ind w:left="0" w:leftChars="0" w:firstLine="0" w:firstLineChars="0"/>
          </w:pPr>
          <w:r>
            <w:rPr>
              <w:bCs w:val="0"/>
              <w:color w:val="auto"/>
            </w:rPr>
            <w:fldChar w:fldCharType="begin"/>
          </w:r>
          <w:r>
            <w:rPr>
              <w:bCs w:val="0"/>
            </w:rPr>
            <w:instrText xml:space="preserve"> HYPERLINK \l _Toc90 </w:instrText>
          </w:r>
          <w:r>
            <w:rPr>
              <w:bCs w:val="0"/>
            </w:rPr>
            <w:fldChar w:fldCharType="separate"/>
          </w:r>
          <w:r>
            <w:rPr>
              <w:rFonts w:hint="eastAsia"/>
              <w:szCs w:val="32"/>
            </w:rPr>
            <w:t>5.后期处置</w:t>
          </w:r>
          <w:r>
            <w:tab/>
          </w:r>
          <w:r>
            <w:fldChar w:fldCharType="begin"/>
          </w:r>
          <w:r>
            <w:instrText xml:space="preserve"> PAGEREF _Toc90 \h </w:instrText>
          </w:r>
          <w:r>
            <w:fldChar w:fldCharType="separate"/>
          </w:r>
          <w:r>
            <w:t>22</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_Toc18941 </w:instrText>
          </w:r>
          <w:r>
            <w:rPr>
              <w:bCs w:val="0"/>
            </w:rPr>
            <w:fldChar w:fldCharType="separate"/>
          </w:r>
          <w:r>
            <w:rPr>
              <w:rFonts w:hint="eastAsia"/>
              <w:szCs w:val="30"/>
            </w:rPr>
            <w:t>5.1安置、补偿与理赔</w:t>
          </w:r>
          <w:r>
            <w:tab/>
          </w:r>
          <w:r>
            <w:fldChar w:fldCharType="begin"/>
          </w:r>
          <w:r>
            <w:instrText xml:space="preserve"> PAGEREF _Toc18941 \h </w:instrText>
          </w:r>
          <w:r>
            <w:fldChar w:fldCharType="separate"/>
          </w:r>
          <w:r>
            <w:t>22</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_Toc1295 </w:instrText>
          </w:r>
          <w:r>
            <w:rPr>
              <w:bCs w:val="0"/>
            </w:rPr>
            <w:fldChar w:fldCharType="separate"/>
          </w:r>
          <w:r>
            <w:rPr>
              <w:rFonts w:hint="eastAsia"/>
              <w:szCs w:val="30"/>
            </w:rPr>
            <w:t>5.2事件调查</w:t>
          </w:r>
          <w:r>
            <w:tab/>
          </w:r>
          <w:r>
            <w:fldChar w:fldCharType="begin"/>
          </w:r>
          <w:r>
            <w:instrText xml:space="preserve"> PAGEREF _Toc1295 \h </w:instrText>
          </w:r>
          <w:r>
            <w:fldChar w:fldCharType="separate"/>
          </w:r>
          <w:r>
            <w:t>22</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_Toc24987 </w:instrText>
          </w:r>
          <w:r>
            <w:rPr>
              <w:bCs w:val="0"/>
            </w:rPr>
            <w:fldChar w:fldCharType="separate"/>
          </w:r>
          <w:r>
            <w:rPr>
              <w:rFonts w:hint="eastAsia"/>
              <w:szCs w:val="30"/>
            </w:rPr>
            <w:t>5.3评估与报告</w:t>
          </w:r>
          <w:r>
            <w:tab/>
          </w:r>
          <w:r>
            <w:fldChar w:fldCharType="begin"/>
          </w:r>
          <w:r>
            <w:instrText xml:space="preserve"> PAGEREF _Toc24987 \h </w:instrText>
          </w:r>
          <w:r>
            <w:fldChar w:fldCharType="separate"/>
          </w:r>
          <w:r>
            <w:t>22</w:t>
          </w:r>
          <w:r>
            <w:fldChar w:fldCharType="end"/>
          </w:r>
          <w:r>
            <w:rPr>
              <w:bCs w:val="0"/>
              <w:color w:val="auto"/>
            </w:rPr>
            <w:fldChar w:fldCharType="end"/>
          </w:r>
        </w:p>
        <w:p>
          <w:pPr>
            <w:pStyle w:val="11"/>
            <w:tabs>
              <w:tab w:val="right" w:leader="dot" w:pos="8306"/>
            </w:tabs>
            <w:ind w:left="0" w:leftChars="0" w:firstLine="0" w:firstLineChars="0"/>
          </w:pPr>
          <w:r>
            <w:rPr>
              <w:bCs w:val="0"/>
              <w:color w:val="auto"/>
            </w:rPr>
            <w:fldChar w:fldCharType="begin"/>
          </w:r>
          <w:r>
            <w:rPr>
              <w:bCs w:val="0"/>
            </w:rPr>
            <w:instrText xml:space="preserve"> HYPERLINK \l _Toc24989 </w:instrText>
          </w:r>
          <w:r>
            <w:rPr>
              <w:bCs w:val="0"/>
            </w:rPr>
            <w:fldChar w:fldCharType="separate"/>
          </w:r>
          <w:r>
            <w:rPr>
              <w:rFonts w:hint="eastAsia"/>
              <w:szCs w:val="32"/>
            </w:rPr>
            <w:t>6.应急保障</w:t>
          </w:r>
          <w:r>
            <w:tab/>
          </w:r>
          <w:r>
            <w:fldChar w:fldCharType="begin"/>
          </w:r>
          <w:r>
            <w:instrText xml:space="preserve"> PAGEREF _Toc24989 \h </w:instrText>
          </w:r>
          <w:r>
            <w:fldChar w:fldCharType="separate"/>
          </w:r>
          <w:r>
            <w:t>23</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_Toc9170 </w:instrText>
          </w:r>
          <w:r>
            <w:rPr>
              <w:bCs w:val="0"/>
            </w:rPr>
            <w:fldChar w:fldCharType="separate"/>
          </w:r>
          <w:r>
            <w:rPr>
              <w:rFonts w:hint="eastAsia"/>
              <w:szCs w:val="30"/>
            </w:rPr>
            <w:t>6.1物资和经费保障</w:t>
          </w:r>
          <w:r>
            <w:tab/>
          </w:r>
          <w:r>
            <w:fldChar w:fldCharType="begin"/>
          </w:r>
          <w:r>
            <w:instrText xml:space="preserve"> PAGEREF _Toc9170 \h </w:instrText>
          </w:r>
          <w:r>
            <w:fldChar w:fldCharType="separate"/>
          </w:r>
          <w:r>
            <w:t>23</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_Toc19700 </w:instrText>
          </w:r>
          <w:r>
            <w:rPr>
              <w:bCs w:val="0"/>
            </w:rPr>
            <w:fldChar w:fldCharType="separate"/>
          </w:r>
          <w:r>
            <w:rPr>
              <w:rFonts w:hint="eastAsia"/>
              <w:szCs w:val="30"/>
            </w:rPr>
            <w:t>6.2通信、交通与运输保障</w:t>
          </w:r>
          <w:r>
            <w:tab/>
          </w:r>
          <w:r>
            <w:fldChar w:fldCharType="begin"/>
          </w:r>
          <w:r>
            <w:instrText xml:space="preserve"> PAGEREF _Toc19700 \h </w:instrText>
          </w:r>
          <w:r>
            <w:fldChar w:fldCharType="separate"/>
          </w:r>
          <w:r>
            <w:t>23</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_Toc7934 </w:instrText>
          </w:r>
          <w:r>
            <w:rPr>
              <w:bCs w:val="0"/>
            </w:rPr>
            <w:fldChar w:fldCharType="separate"/>
          </w:r>
          <w:r>
            <w:rPr>
              <w:rFonts w:hint="eastAsia"/>
              <w:szCs w:val="30"/>
            </w:rPr>
            <w:t>6.3队伍保障</w:t>
          </w:r>
          <w:r>
            <w:tab/>
          </w:r>
          <w:r>
            <w:fldChar w:fldCharType="begin"/>
          </w:r>
          <w:r>
            <w:instrText xml:space="preserve"> PAGEREF _Toc7934 \h </w:instrText>
          </w:r>
          <w:r>
            <w:fldChar w:fldCharType="separate"/>
          </w:r>
          <w:r>
            <w:t>23</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_Toc10877 </w:instrText>
          </w:r>
          <w:r>
            <w:rPr>
              <w:bCs w:val="0"/>
            </w:rPr>
            <w:fldChar w:fldCharType="separate"/>
          </w:r>
          <w:r>
            <w:rPr>
              <w:rFonts w:hint="eastAsia"/>
              <w:szCs w:val="30"/>
            </w:rPr>
            <w:t>6.4技术保障</w:t>
          </w:r>
          <w:r>
            <w:tab/>
          </w:r>
          <w:r>
            <w:fldChar w:fldCharType="begin"/>
          </w:r>
          <w:r>
            <w:instrText xml:space="preserve"> PAGEREF _Toc10877 \h </w:instrText>
          </w:r>
          <w:r>
            <w:fldChar w:fldCharType="separate"/>
          </w:r>
          <w:r>
            <w:t>23</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_Toc1375 </w:instrText>
          </w:r>
          <w:r>
            <w:rPr>
              <w:bCs w:val="0"/>
            </w:rPr>
            <w:fldChar w:fldCharType="separate"/>
          </w:r>
          <w:r>
            <w:rPr>
              <w:rFonts w:hint="eastAsia"/>
              <w:szCs w:val="30"/>
            </w:rPr>
            <w:t>6.</w:t>
          </w:r>
          <w:r>
            <w:rPr>
              <w:rFonts w:hint="eastAsia"/>
              <w:szCs w:val="30"/>
              <w:lang w:val="en-US" w:eastAsia="zh-CN"/>
            </w:rPr>
            <w:t>5</w:t>
          </w:r>
          <w:r>
            <w:rPr>
              <w:rFonts w:hint="eastAsia"/>
              <w:szCs w:val="30"/>
            </w:rPr>
            <w:t>医疗卫生保障</w:t>
          </w:r>
          <w:r>
            <w:tab/>
          </w:r>
          <w:r>
            <w:fldChar w:fldCharType="begin"/>
          </w:r>
          <w:r>
            <w:instrText xml:space="preserve"> PAGEREF _Toc1375 \h </w:instrText>
          </w:r>
          <w:r>
            <w:fldChar w:fldCharType="separate"/>
          </w:r>
          <w:r>
            <w:t>24</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_Toc13834 </w:instrText>
          </w:r>
          <w:r>
            <w:rPr>
              <w:bCs w:val="0"/>
            </w:rPr>
            <w:fldChar w:fldCharType="separate"/>
          </w:r>
          <w:r>
            <w:rPr>
              <w:rFonts w:hint="eastAsia"/>
              <w:szCs w:val="30"/>
            </w:rPr>
            <w:t>6.</w:t>
          </w:r>
          <w:r>
            <w:rPr>
              <w:rFonts w:hint="eastAsia"/>
              <w:szCs w:val="30"/>
              <w:lang w:val="en-US" w:eastAsia="zh-CN"/>
            </w:rPr>
            <w:t>6治安维稳</w:t>
          </w:r>
          <w:r>
            <w:tab/>
          </w:r>
          <w:r>
            <w:fldChar w:fldCharType="begin"/>
          </w:r>
          <w:r>
            <w:instrText xml:space="preserve"> PAGEREF _Toc13834 \h </w:instrText>
          </w:r>
          <w:r>
            <w:fldChar w:fldCharType="separate"/>
          </w:r>
          <w:r>
            <w:t>24</w:t>
          </w:r>
          <w:r>
            <w:fldChar w:fldCharType="end"/>
          </w:r>
          <w:r>
            <w:rPr>
              <w:bCs w:val="0"/>
              <w:color w:val="auto"/>
            </w:rPr>
            <w:fldChar w:fldCharType="end"/>
          </w:r>
        </w:p>
        <w:p>
          <w:pPr>
            <w:pStyle w:val="11"/>
            <w:tabs>
              <w:tab w:val="right" w:leader="dot" w:pos="8306"/>
            </w:tabs>
            <w:ind w:left="0" w:leftChars="0" w:firstLine="0" w:firstLineChars="0"/>
          </w:pPr>
          <w:r>
            <w:rPr>
              <w:bCs w:val="0"/>
              <w:color w:val="auto"/>
            </w:rPr>
            <w:fldChar w:fldCharType="begin"/>
          </w:r>
          <w:r>
            <w:rPr>
              <w:bCs w:val="0"/>
            </w:rPr>
            <w:instrText xml:space="preserve"> HYPERLINK \l _Toc29636 </w:instrText>
          </w:r>
          <w:r>
            <w:rPr>
              <w:bCs w:val="0"/>
            </w:rPr>
            <w:fldChar w:fldCharType="separate"/>
          </w:r>
          <w:r>
            <w:rPr>
              <w:rFonts w:hint="eastAsia"/>
              <w:szCs w:val="32"/>
            </w:rPr>
            <w:t>7.监督管理</w:t>
          </w:r>
          <w:r>
            <w:tab/>
          </w:r>
          <w:r>
            <w:fldChar w:fldCharType="begin"/>
          </w:r>
          <w:r>
            <w:instrText xml:space="preserve"> PAGEREF _Toc29636 \h </w:instrText>
          </w:r>
          <w:r>
            <w:fldChar w:fldCharType="separate"/>
          </w:r>
          <w:r>
            <w:t>24</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_Toc20560 </w:instrText>
          </w:r>
          <w:r>
            <w:rPr>
              <w:bCs w:val="0"/>
            </w:rPr>
            <w:fldChar w:fldCharType="separate"/>
          </w:r>
          <w:r>
            <w:rPr>
              <w:rFonts w:hint="eastAsia"/>
              <w:szCs w:val="30"/>
            </w:rPr>
            <w:t>7.1宣传、培训和演练</w:t>
          </w:r>
          <w:r>
            <w:tab/>
          </w:r>
          <w:r>
            <w:fldChar w:fldCharType="begin"/>
          </w:r>
          <w:r>
            <w:instrText xml:space="preserve"> PAGEREF _Toc20560 \h </w:instrText>
          </w:r>
          <w:r>
            <w:fldChar w:fldCharType="separate"/>
          </w:r>
          <w:r>
            <w:t>24</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_Toc10925 </w:instrText>
          </w:r>
          <w:r>
            <w:rPr>
              <w:bCs w:val="0"/>
            </w:rPr>
            <w:fldChar w:fldCharType="separate"/>
          </w:r>
          <w:r>
            <w:rPr>
              <w:rFonts w:hint="eastAsia"/>
              <w:szCs w:val="30"/>
            </w:rPr>
            <w:t>7.2奖惩与责任追究</w:t>
          </w:r>
          <w:r>
            <w:tab/>
          </w:r>
          <w:r>
            <w:fldChar w:fldCharType="begin"/>
          </w:r>
          <w:r>
            <w:instrText xml:space="preserve"> PAGEREF _Toc10925 \h </w:instrText>
          </w:r>
          <w:r>
            <w:fldChar w:fldCharType="separate"/>
          </w:r>
          <w:r>
            <w:t>24</w:t>
          </w:r>
          <w:r>
            <w:fldChar w:fldCharType="end"/>
          </w:r>
          <w:r>
            <w:rPr>
              <w:bCs w:val="0"/>
              <w:color w:val="auto"/>
            </w:rPr>
            <w:fldChar w:fldCharType="end"/>
          </w:r>
        </w:p>
        <w:p>
          <w:pPr>
            <w:pStyle w:val="11"/>
            <w:tabs>
              <w:tab w:val="right" w:leader="dot" w:pos="8306"/>
            </w:tabs>
            <w:ind w:left="0" w:leftChars="0" w:firstLine="0" w:firstLineChars="0"/>
          </w:pPr>
          <w:r>
            <w:rPr>
              <w:bCs w:val="0"/>
              <w:color w:val="auto"/>
            </w:rPr>
            <w:fldChar w:fldCharType="begin"/>
          </w:r>
          <w:r>
            <w:rPr>
              <w:bCs w:val="0"/>
            </w:rPr>
            <w:instrText xml:space="preserve"> HYPERLINK \l _Toc30726 </w:instrText>
          </w:r>
          <w:r>
            <w:rPr>
              <w:bCs w:val="0"/>
            </w:rPr>
            <w:fldChar w:fldCharType="separate"/>
          </w:r>
          <w:r>
            <w:rPr>
              <w:rFonts w:hint="eastAsia"/>
              <w:szCs w:val="32"/>
            </w:rPr>
            <w:t>8.附则</w:t>
          </w:r>
          <w:r>
            <w:tab/>
          </w:r>
          <w:r>
            <w:fldChar w:fldCharType="begin"/>
          </w:r>
          <w:r>
            <w:instrText xml:space="preserve"> PAGEREF _Toc30726 \h </w:instrText>
          </w:r>
          <w:r>
            <w:fldChar w:fldCharType="separate"/>
          </w:r>
          <w:r>
            <w:t>27</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_Toc13662 </w:instrText>
          </w:r>
          <w:r>
            <w:rPr>
              <w:bCs w:val="0"/>
            </w:rPr>
            <w:fldChar w:fldCharType="separate"/>
          </w:r>
          <w:r>
            <w:rPr>
              <w:rFonts w:hint="eastAsia"/>
              <w:szCs w:val="30"/>
            </w:rPr>
            <w:t>8.1预案解释、管理与更新</w:t>
          </w:r>
          <w:r>
            <w:tab/>
          </w:r>
          <w:r>
            <w:fldChar w:fldCharType="begin"/>
          </w:r>
          <w:r>
            <w:instrText xml:space="preserve"> PAGEREF _Toc13662 \h </w:instrText>
          </w:r>
          <w:r>
            <w:fldChar w:fldCharType="separate"/>
          </w:r>
          <w:r>
            <w:t>27</w:t>
          </w:r>
          <w:r>
            <w:fldChar w:fldCharType="end"/>
          </w:r>
          <w:r>
            <w:rPr>
              <w:bCs w:val="0"/>
              <w:color w:val="auto"/>
            </w:rPr>
            <w:fldChar w:fldCharType="end"/>
          </w:r>
        </w:p>
        <w:p>
          <w:pPr>
            <w:pStyle w:val="12"/>
            <w:tabs>
              <w:tab w:val="right" w:leader="dot" w:pos="8306"/>
              <w:tab w:val="clear" w:pos="8296"/>
            </w:tabs>
          </w:pPr>
          <w:r>
            <w:rPr>
              <w:bCs w:val="0"/>
              <w:color w:val="auto"/>
            </w:rPr>
            <w:fldChar w:fldCharType="begin"/>
          </w:r>
          <w:r>
            <w:rPr>
              <w:bCs w:val="0"/>
            </w:rPr>
            <w:instrText xml:space="preserve"> HYPERLINK \l _Toc7453 </w:instrText>
          </w:r>
          <w:r>
            <w:rPr>
              <w:bCs w:val="0"/>
            </w:rPr>
            <w:fldChar w:fldCharType="separate"/>
          </w:r>
          <w:r>
            <w:rPr>
              <w:rFonts w:hint="eastAsia"/>
              <w:szCs w:val="30"/>
            </w:rPr>
            <w:t>8.2预案实施</w:t>
          </w:r>
          <w:r>
            <w:tab/>
          </w:r>
          <w:r>
            <w:fldChar w:fldCharType="begin"/>
          </w:r>
          <w:r>
            <w:instrText xml:space="preserve"> PAGEREF _Toc7453 \h </w:instrText>
          </w:r>
          <w:r>
            <w:fldChar w:fldCharType="separate"/>
          </w:r>
          <w:r>
            <w:t>27</w:t>
          </w:r>
          <w:r>
            <w:fldChar w:fldCharType="end"/>
          </w:r>
          <w:r>
            <w:rPr>
              <w:bCs w:val="0"/>
              <w:color w:val="auto"/>
            </w:rPr>
            <w:fldChar w:fldCharType="end"/>
          </w:r>
        </w:p>
        <w:p>
          <w:pPr>
            <w:pStyle w:val="11"/>
            <w:tabs>
              <w:tab w:val="right" w:leader="dot" w:pos="830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_Toc5821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spacing w:val="-17"/>
              <w:kern w:val="2"/>
              <w:sz w:val="21"/>
              <w:szCs w:val="30"/>
              <w:lang w:val="en-US" w:eastAsia="zh-CN" w:bidi="ar-SA"/>
            </w:rPr>
            <w:t>附件1</w:t>
          </w:r>
          <w:r>
            <w:rPr>
              <w:rFonts w:hint="eastAsia" w:cstheme="minorBidi"/>
              <w:spacing w:val="-17"/>
              <w:kern w:val="2"/>
              <w:sz w:val="21"/>
              <w:szCs w:val="30"/>
              <w:lang w:val="en-US" w:eastAsia="zh-CN" w:bidi="ar-SA"/>
            </w:rPr>
            <w:t xml:space="preserve">  </w:t>
          </w:r>
          <w:r>
            <w:rPr>
              <w:rFonts w:hint="eastAsia" w:ascii="Times New Roman" w:hAnsi="Times New Roman" w:eastAsia="仿宋" w:cstheme="minorBidi"/>
              <w:spacing w:val="-17"/>
              <w:kern w:val="2"/>
              <w:sz w:val="21"/>
              <w:szCs w:val="30"/>
              <w:lang w:val="en-US" w:eastAsia="zh-CN" w:bidi="ar-SA"/>
            </w:rPr>
            <w:t>一般突发环境事件信息报送模板（常德市生态环境局柳叶湖分局报送区管委会）</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_Toc5821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29</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2"/>
            <w:tabs>
              <w:tab w:val="right" w:leader="dot" w:pos="8306"/>
              <w:tab w:val="clear" w:pos="829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_Toc9909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附件2  较大/重大/特别重大突发环境事件信息报送模板（常德市生态环境局柳叶湖分局报送区管委会）</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_Toc9909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30</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1"/>
            <w:tabs>
              <w:tab w:val="right" w:leader="dot" w:pos="830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_Toc4595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附件3  较大突发环境事件信息报送模板（区管委会报送市政府）</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_Toc4595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31</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1"/>
            <w:tabs>
              <w:tab w:val="right" w:leader="dot" w:pos="830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_Toc2489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附件4  重大/特别重大突发环境事件信息报送模板（区管委会报送市政府）</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_Toc2489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32</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2"/>
            <w:tabs>
              <w:tab w:val="right" w:leader="dot" w:pos="8306"/>
              <w:tab w:val="clear" w:pos="829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_Toc5404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附件5  较大突发环境事件信息报送模板（常德市生态环境局柳叶湖分局报送常德市生态环境局）</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_Toc5404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33</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2"/>
            <w:tabs>
              <w:tab w:val="right" w:leader="dot" w:pos="8306"/>
              <w:tab w:val="clear" w:pos="829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_Toc32064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附件6  重大/特别重大突发环境事件信息报送模板（常德市生态环境局柳叶湖分局报送常德市生态环境局）</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_Toc32064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34</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1"/>
            <w:tabs>
              <w:tab w:val="right" w:leader="dot" w:pos="830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_Toc16025 </w:instrText>
          </w:r>
          <w:r>
            <w:rPr>
              <w:rFonts w:hint="eastAsia" w:ascii="Times New Roman" w:hAnsi="Times New Roman" w:eastAsia="仿宋" w:cstheme="minorBidi"/>
              <w:kern w:val="2"/>
              <w:sz w:val="21"/>
              <w:szCs w:val="30"/>
              <w:lang w:val="en-US" w:eastAsia="zh-CN" w:bidi="ar-SA"/>
            </w:rPr>
            <w:fldChar w:fldCharType="separate"/>
          </w:r>
          <w:r>
            <w:rPr>
              <w:rFonts w:hint="default" w:ascii="Times New Roman" w:hAnsi="Times New Roman" w:eastAsia="仿宋" w:cstheme="minorBidi"/>
              <w:kern w:val="2"/>
              <w:sz w:val="21"/>
              <w:szCs w:val="30"/>
              <w:lang w:val="en-US" w:eastAsia="zh-CN" w:bidi="ar-SA"/>
            </w:rPr>
            <w:t>附件</w:t>
          </w:r>
          <w:r>
            <w:rPr>
              <w:rFonts w:hint="eastAsia" w:ascii="Times New Roman" w:hAnsi="Times New Roman" w:eastAsia="仿宋" w:cstheme="minorBidi"/>
              <w:kern w:val="2"/>
              <w:sz w:val="21"/>
              <w:szCs w:val="30"/>
              <w:lang w:val="en-US" w:eastAsia="zh-CN" w:bidi="ar-SA"/>
            </w:rPr>
            <w:t>7</w:t>
          </w:r>
          <w:r>
            <w:rPr>
              <w:rFonts w:hint="default" w:ascii="Times New Roman" w:hAnsi="Times New Roman" w:eastAsia="仿宋" w:cstheme="minorBidi"/>
              <w:kern w:val="2"/>
              <w:sz w:val="21"/>
              <w:szCs w:val="30"/>
              <w:lang w:val="en-US" w:eastAsia="zh-CN" w:bidi="ar-SA"/>
            </w:rPr>
            <w:t xml:space="preserve">  </w:t>
          </w:r>
          <w:r>
            <w:rPr>
              <w:rFonts w:hint="eastAsia" w:ascii="Times New Roman" w:hAnsi="Times New Roman" w:eastAsia="仿宋" w:cstheme="minorBidi"/>
              <w:kern w:val="2"/>
              <w:sz w:val="21"/>
              <w:szCs w:val="30"/>
              <w:lang w:val="en-US" w:eastAsia="zh-CN" w:bidi="ar-SA"/>
            </w:rPr>
            <w:t>柳叶湖旅游度假区突发</w:t>
          </w:r>
          <w:r>
            <w:rPr>
              <w:rFonts w:hint="default" w:ascii="Times New Roman" w:hAnsi="Times New Roman" w:eastAsia="仿宋" w:cstheme="minorBidi"/>
              <w:kern w:val="2"/>
              <w:sz w:val="21"/>
              <w:szCs w:val="30"/>
              <w:lang w:val="en-US" w:eastAsia="zh-CN" w:bidi="ar-SA"/>
            </w:rPr>
            <w:t>环境事件报告（初报）</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_Toc16025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35</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1"/>
            <w:tabs>
              <w:tab w:val="right" w:leader="dot" w:pos="830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_Toc815 </w:instrText>
          </w:r>
          <w:r>
            <w:rPr>
              <w:rFonts w:hint="eastAsia" w:ascii="Times New Roman" w:hAnsi="Times New Roman" w:eastAsia="仿宋" w:cstheme="minorBidi"/>
              <w:kern w:val="2"/>
              <w:sz w:val="21"/>
              <w:szCs w:val="30"/>
              <w:lang w:val="en-US" w:eastAsia="zh-CN" w:bidi="ar-SA"/>
            </w:rPr>
            <w:fldChar w:fldCharType="separate"/>
          </w:r>
          <w:r>
            <w:rPr>
              <w:rFonts w:hint="default" w:ascii="Times New Roman" w:hAnsi="Times New Roman" w:eastAsia="仿宋" w:cstheme="minorBidi"/>
              <w:kern w:val="2"/>
              <w:sz w:val="21"/>
              <w:szCs w:val="30"/>
              <w:lang w:val="en-US" w:eastAsia="zh-CN" w:bidi="ar-SA"/>
            </w:rPr>
            <w:t>附件</w:t>
          </w:r>
          <w:r>
            <w:rPr>
              <w:rFonts w:hint="eastAsia" w:ascii="Times New Roman" w:hAnsi="Times New Roman" w:eastAsia="仿宋" w:cstheme="minorBidi"/>
              <w:kern w:val="2"/>
              <w:sz w:val="21"/>
              <w:szCs w:val="30"/>
              <w:lang w:val="en-US" w:eastAsia="zh-CN" w:bidi="ar-SA"/>
            </w:rPr>
            <w:t>8</w:t>
          </w:r>
          <w:r>
            <w:rPr>
              <w:rFonts w:hint="default" w:ascii="Times New Roman" w:hAnsi="Times New Roman" w:eastAsia="仿宋" w:cstheme="minorBidi"/>
              <w:kern w:val="2"/>
              <w:sz w:val="21"/>
              <w:szCs w:val="30"/>
              <w:lang w:val="en-US" w:eastAsia="zh-CN" w:bidi="ar-SA"/>
            </w:rPr>
            <w:t xml:space="preserve">  </w:t>
          </w:r>
          <w:r>
            <w:rPr>
              <w:rFonts w:hint="eastAsia" w:ascii="Times New Roman" w:hAnsi="Times New Roman" w:eastAsia="仿宋" w:cstheme="minorBidi"/>
              <w:kern w:val="2"/>
              <w:sz w:val="21"/>
              <w:szCs w:val="30"/>
              <w:lang w:val="en-US" w:eastAsia="zh-CN" w:bidi="ar-SA"/>
            </w:rPr>
            <w:t>柳叶湖旅游度假区突发</w:t>
          </w:r>
          <w:r>
            <w:rPr>
              <w:rFonts w:hint="default" w:ascii="Times New Roman" w:hAnsi="Times New Roman" w:eastAsia="仿宋" w:cstheme="minorBidi"/>
              <w:kern w:val="2"/>
              <w:sz w:val="21"/>
              <w:szCs w:val="30"/>
              <w:lang w:val="en-US" w:eastAsia="zh-CN" w:bidi="ar-SA"/>
            </w:rPr>
            <w:t>环境事件报告（</w:t>
          </w:r>
          <w:r>
            <w:rPr>
              <w:rFonts w:hint="eastAsia" w:ascii="Times New Roman" w:hAnsi="Times New Roman" w:eastAsia="仿宋" w:cstheme="minorBidi"/>
              <w:kern w:val="2"/>
              <w:sz w:val="21"/>
              <w:szCs w:val="30"/>
              <w:lang w:val="en-US" w:eastAsia="zh-CN" w:bidi="ar-SA"/>
            </w:rPr>
            <w:t>续</w:t>
          </w:r>
          <w:r>
            <w:rPr>
              <w:rFonts w:hint="default" w:ascii="Times New Roman" w:hAnsi="Times New Roman" w:eastAsia="仿宋" w:cstheme="minorBidi"/>
              <w:kern w:val="2"/>
              <w:sz w:val="21"/>
              <w:szCs w:val="30"/>
              <w:lang w:val="en-US" w:eastAsia="zh-CN" w:bidi="ar-SA"/>
            </w:rPr>
            <w:t>报）</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_Toc815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36</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1"/>
            <w:tabs>
              <w:tab w:val="right" w:leader="dot" w:pos="830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_Toc31160 </w:instrText>
          </w:r>
          <w:r>
            <w:rPr>
              <w:rFonts w:hint="eastAsia" w:ascii="Times New Roman" w:hAnsi="Times New Roman" w:eastAsia="仿宋" w:cstheme="minorBidi"/>
              <w:kern w:val="2"/>
              <w:sz w:val="21"/>
              <w:szCs w:val="30"/>
              <w:lang w:val="en-US" w:eastAsia="zh-CN" w:bidi="ar-SA"/>
            </w:rPr>
            <w:fldChar w:fldCharType="separate"/>
          </w:r>
          <w:r>
            <w:rPr>
              <w:rFonts w:hint="default" w:ascii="Times New Roman" w:hAnsi="Times New Roman" w:eastAsia="仿宋" w:cstheme="minorBidi"/>
              <w:kern w:val="2"/>
              <w:sz w:val="21"/>
              <w:szCs w:val="30"/>
              <w:lang w:val="en-US" w:eastAsia="zh-CN" w:bidi="ar-SA"/>
            </w:rPr>
            <w:t>附件</w:t>
          </w:r>
          <w:r>
            <w:rPr>
              <w:rFonts w:hint="eastAsia" w:ascii="Times New Roman" w:hAnsi="Times New Roman" w:eastAsia="仿宋" w:cstheme="minorBidi"/>
              <w:kern w:val="2"/>
              <w:sz w:val="21"/>
              <w:szCs w:val="30"/>
              <w:lang w:val="en-US" w:eastAsia="zh-CN" w:bidi="ar-SA"/>
            </w:rPr>
            <w:t>9</w:t>
          </w:r>
          <w:r>
            <w:rPr>
              <w:rFonts w:hint="default" w:ascii="Times New Roman" w:hAnsi="Times New Roman" w:eastAsia="仿宋" w:cstheme="minorBidi"/>
              <w:kern w:val="2"/>
              <w:sz w:val="21"/>
              <w:szCs w:val="30"/>
              <w:lang w:val="en-US" w:eastAsia="zh-CN" w:bidi="ar-SA"/>
            </w:rPr>
            <w:t xml:space="preserve">  </w:t>
          </w:r>
          <w:r>
            <w:rPr>
              <w:rFonts w:hint="eastAsia" w:ascii="Times New Roman" w:hAnsi="Times New Roman" w:eastAsia="仿宋" w:cstheme="minorBidi"/>
              <w:kern w:val="2"/>
              <w:sz w:val="21"/>
              <w:szCs w:val="30"/>
              <w:lang w:val="en-US" w:eastAsia="zh-CN" w:bidi="ar-SA"/>
            </w:rPr>
            <w:t>柳叶湖旅游度假区突发</w:t>
          </w:r>
          <w:r>
            <w:rPr>
              <w:rFonts w:hint="default" w:ascii="Times New Roman" w:hAnsi="Times New Roman" w:eastAsia="仿宋" w:cstheme="minorBidi"/>
              <w:kern w:val="2"/>
              <w:sz w:val="21"/>
              <w:szCs w:val="30"/>
              <w:lang w:val="en-US" w:eastAsia="zh-CN" w:bidi="ar-SA"/>
            </w:rPr>
            <w:t>环境事件报告（</w:t>
          </w:r>
          <w:r>
            <w:rPr>
              <w:rFonts w:hint="eastAsia" w:ascii="Times New Roman" w:hAnsi="Times New Roman" w:eastAsia="仿宋" w:cstheme="minorBidi"/>
              <w:kern w:val="2"/>
              <w:sz w:val="21"/>
              <w:szCs w:val="30"/>
              <w:lang w:val="en-US" w:eastAsia="zh-CN" w:bidi="ar-SA"/>
            </w:rPr>
            <w:t>终</w:t>
          </w:r>
          <w:r>
            <w:rPr>
              <w:rFonts w:hint="default" w:ascii="Times New Roman" w:hAnsi="Times New Roman" w:eastAsia="仿宋" w:cstheme="minorBidi"/>
              <w:kern w:val="2"/>
              <w:sz w:val="21"/>
              <w:szCs w:val="30"/>
              <w:lang w:val="en-US" w:eastAsia="zh-CN" w:bidi="ar-SA"/>
            </w:rPr>
            <w:t>报）</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_Toc31160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37</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11"/>
            <w:tabs>
              <w:tab w:val="right" w:leader="dot" w:pos="8306"/>
            </w:tabs>
            <w:rPr>
              <w:rFonts w:hint="eastAsia" w:ascii="Times New Roman" w:hAnsi="Times New Roman" w:eastAsia="仿宋" w:cstheme="minorBidi"/>
              <w:kern w:val="2"/>
              <w:sz w:val="21"/>
              <w:szCs w:val="30"/>
              <w:lang w:val="en-US" w:eastAsia="zh-CN" w:bidi="ar-SA"/>
            </w:rPr>
          </w:pP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_Toc28334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附件10  柳叶湖旅游度假区突发环境事件预警信息发布模板（区管委会）</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HYPERLINK \l _Toc21963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柳叶湖旅游度假区突发</w:t>
          </w:r>
          <w:r>
            <w:rPr>
              <w:rFonts w:hint="default" w:ascii="Times New Roman" w:hAnsi="Times New Roman" w:eastAsia="仿宋" w:cstheme="minorBidi"/>
              <w:kern w:val="2"/>
              <w:sz w:val="21"/>
              <w:szCs w:val="30"/>
              <w:lang w:val="en-US" w:eastAsia="zh-CN" w:bidi="ar-SA"/>
            </w:rPr>
            <w:t>环境事件预警</w:t>
          </w:r>
          <w:r>
            <w:rPr>
              <w:rFonts w:hint="eastAsia" w:ascii="Times New Roman" w:hAnsi="Times New Roman" w:eastAsia="仿宋" w:cstheme="minorBidi"/>
              <w:kern w:val="2"/>
              <w:sz w:val="21"/>
              <w:szCs w:val="30"/>
              <w:lang w:val="en-US" w:eastAsia="zh-CN" w:bidi="ar-SA"/>
            </w:rPr>
            <w:tab/>
          </w:r>
          <w:r>
            <w:rPr>
              <w:rFonts w:hint="eastAsia" w:ascii="Times New Roman" w:hAnsi="Times New Roman" w:eastAsia="仿宋" w:cstheme="minorBidi"/>
              <w:kern w:val="2"/>
              <w:sz w:val="21"/>
              <w:szCs w:val="30"/>
              <w:lang w:val="en-US" w:eastAsia="zh-CN" w:bidi="ar-SA"/>
            </w:rPr>
            <w:fldChar w:fldCharType="begin"/>
          </w:r>
          <w:r>
            <w:rPr>
              <w:rFonts w:hint="eastAsia" w:ascii="Times New Roman" w:hAnsi="Times New Roman" w:eastAsia="仿宋" w:cstheme="minorBidi"/>
              <w:kern w:val="2"/>
              <w:sz w:val="21"/>
              <w:szCs w:val="30"/>
              <w:lang w:val="en-US" w:eastAsia="zh-CN" w:bidi="ar-SA"/>
            </w:rPr>
            <w:instrText xml:space="preserve"> PAGEREF _Toc21963 \h </w:instrText>
          </w:r>
          <w:r>
            <w:rPr>
              <w:rFonts w:hint="eastAsia" w:ascii="Times New Roman" w:hAnsi="Times New Roman" w:eastAsia="仿宋" w:cstheme="minorBidi"/>
              <w:kern w:val="2"/>
              <w:sz w:val="21"/>
              <w:szCs w:val="30"/>
              <w:lang w:val="en-US" w:eastAsia="zh-CN" w:bidi="ar-SA"/>
            </w:rPr>
            <w:fldChar w:fldCharType="separate"/>
          </w:r>
          <w:r>
            <w:rPr>
              <w:rFonts w:hint="eastAsia" w:ascii="Times New Roman" w:hAnsi="Times New Roman" w:eastAsia="仿宋" w:cstheme="minorBidi"/>
              <w:kern w:val="2"/>
              <w:sz w:val="21"/>
              <w:szCs w:val="30"/>
              <w:lang w:val="en-US" w:eastAsia="zh-CN" w:bidi="ar-SA"/>
            </w:rPr>
            <w:t>38</w:t>
          </w:r>
          <w:r>
            <w:rPr>
              <w:rFonts w:hint="eastAsia" w:ascii="Times New Roman" w:hAnsi="Times New Roman" w:eastAsia="仿宋" w:cstheme="minorBidi"/>
              <w:kern w:val="2"/>
              <w:sz w:val="21"/>
              <w:szCs w:val="30"/>
              <w:lang w:val="en-US" w:eastAsia="zh-CN" w:bidi="ar-SA"/>
            </w:rPr>
            <w:fldChar w:fldCharType="end"/>
          </w:r>
          <w:r>
            <w:rPr>
              <w:rFonts w:hint="eastAsia" w:ascii="Times New Roman" w:hAnsi="Times New Roman" w:eastAsia="仿宋" w:cstheme="minorBidi"/>
              <w:kern w:val="2"/>
              <w:sz w:val="21"/>
              <w:szCs w:val="30"/>
              <w:lang w:val="en-US" w:eastAsia="zh-CN" w:bidi="ar-SA"/>
            </w:rPr>
            <w:fldChar w:fldCharType="end"/>
          </w:r>
        </w:p>
        <w:p>
          <w:pPr>
            <w:pStyle w:val="33"/>
            <w:keepNext w:val="0"/>
            <w:keepLines w:val="0"/>
            <w:pageBreakBefore w:val="0"/>
            <w:tabs>
              <w:tab w:val="right" w:leader="dot" w:pos="8306"/>
            </w:tabs>
            <w:kinsoku/>
            <w:wordWrap/>
            <w:overflowPunct/>
            <w:topLinePunct w:val="0"/>
            <w:autoSpaceDE/>
            <w:autoSpaceDN/>
            <w:bidi w:val="0"/>
            <w:adjustRightInd/>
            <w:snapToGrid/>
            <w:textAlignment w:val="auto"/>
            <w:rPr>
              <w:rFonts w:hint="eastAsia" w:eastAsiaTheme="minorEastAsia"/>
              <w:color w:val="auto"/>
              <w:lang w:val="en-US" w:eastAsia="zh-CN"/>
            </w:rPr>
            <w:sectPr>
              <w:pgSz w:w="11906" w:h="16838"/>
              <w:pgMar w:top="1440" w:right="1800" w:bottom="1440" w:left="1800" w:header="851" w:footer="992" w:gutter="0"/>
              <w:pgNumType w:fmt="decimal" w:start="1"/>
              <w:cols w:space="425" w:num="1"/>
              <w:docGrid w:type="lines" w:linePitch="312" w:charSpace="0"/>
            </w:sectPr>
          </w:pPr>
          <w:r>
            <w:rPr>
              <w:bCs w:val="0"/>
              <w:color w:val="auto"/>
            </w:rPr>
            <w:fldChar w:fldCharType="end"/>
          </w:r>
        </w:p>
      </w:sdtContent>
    </w:sdt>
    <w:p>
      <w:pPr>
        <w:pStyle w:val="3"/>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rPr>
      </w:pPr>
      <w:bookmarkStart w:id="4" w:name="_Toc186"/>
      <w:r>
        <w:rPr>
          <w:rFonts w:hint="eastAsia"/>
          <w:color w:val="auto"/>
          <w:sz w:val="32"/>
          <w:szCs w:val="32"/>
        </w:rPr>
        <w:t>1.总则</w:t>
      </w:r>
      <w:bookmarkEnd w:id="4"/>
    </w:p>
    <w:p>
      <w:pPr>
        <w:pStyle w:val="4"/>
        <w:pageBreakBefore w:val="0"/>
        <w:widowControl w:val="0"/>
        <w:kinsoku/>
        <w:wordWrap/>
        <w:overflowPunct/>
        <w:topLinePunct w:val="0"/>
        <w:autoSpaceDE/>
        <w:autoSpaceDN/>
        <w:bidi w:val="0"/>
        <w:adjustRightInd/>
        <w:snapToGrid/>
        <w:spacing w:line="600" w:lineRule="exact"/>
        <w:textAlignment w:val="auto"/>
        <w:rPr>
          <w:rFonts w:hint="eastAsia"/>
          <w:color w:val="auto"/>
          <w:sz w:val="30"/>
          <w:szCs w:val="30"/>
        </w:rPr>
      </w:pPr>
      <w:bookmarkStart w:id="5" w:name="_Toc30880"/>
      <w:r>
        <w:rPr>
          <w:rFonts w:hint="eastAsia"/>
          <w:color w:val="auto"/>
          <w:sz w:val="30"/>
          <w:szCs w:val="30"/>
        </w:rPr>
        <w:t>1.</w:t>
      </w:r>
      <w:r>
        <w:rPr>
          <w:rFonts w:hint="eastAsia"/>
          <w:color w:val="auto"/>
          <w:sz w:val="30"/>
          <w:szCs w:val="30"/>
          <w:lang w:val="en-US" w:eastAsia="zh-CN"/>
        </w:rPr>
        <w:t>1</w:t>
      </w:r>
      <w:r>
        <w:rPr>
          <w:rFonts w:hint="eastAsia"/>
          <w:color w:val="auto"/>
          <w:sz w:val="30"/>
          <w:szCs w:val="30"/>
        </w:rPr>
        <w:t>编制目的</w:t>
      </w:r>
      <w:bookmarkEnd w:id="5"/>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lang w:eastAsia="zh-CN"/>
        </w:rPr>
      </w:pPr>
      <w:r>
        <w:rPr>
          <w:rFonts w:hint="eastAsia"/>
          <w:color w:val="auto"/>
          <w:sz w:val="28"/>
          <w:szCs w:val="28"/>
        </w:rPr>
        <w:t>为建立健全突发环境事件应急机制，提高政府应对突发环境事件的能力，有效预防和控制突发环境事件的发生，最大程度地减少突发环境事件造成的损失和危害，保障公众的生命健康和财产安全，维护环境安全和社会稳定，促进全</w:t>
      </w:r>
      <w:r>
        <w:rPr>
          <w:rFonts w:hint="eastAsia"/>
          <w:color w:val="auto"/>
          <w:sz w:val="28"/>
          <w:szCs w:val="28"/>
          <w:lang w:eastAsia="zh-CN"/>
        </w:rPr>
        <w:t>区</w:t>
      </w:r>
      <w:r>
        <w:rPr>
          <w:rFonts w:hint="eastAsia"/>
          <w:color w:val="auto"/>
          <w:sz w:val="28"/>
          <w:szCs w:val="28"/>
        </w:rPr>
        <w:t>经济社会全面协调、健康、可持续发展</w:t>
      </w:r>
      <w:r>
        <w:rPr>
          <w:rFonts w:hint="eastAsia"/>
          <w:color w:val="auto"/>
          <w:sz w:val="28"/>
          <w:szCs w:val="28"/>
          <w:lang w:eastAsia="zh-CN"/>
        </w:rPr>
        <w:t>，</w:t>
      </w:r>
      <w:r>
        <w:rPr>
          <w:rFonts w:hint="eastAsia"/>
          <w:color w:val="auto"/>
          <w:sz w:val="28"/>
          <w:szCs w:val="28"/>
        </w:rPr>
        <w:t>特制定本预案。</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6" w:name="_Toc27835"/>
      <w:r>
        <w:rPr>
          <w:rFonts w:hint="eastAsia"/>
          <w:color w:val="auto"/>
          <w:sz w:val="30"/>
          <w:szCs w:val="30"/>
        </w:rPr>
        <w:t>1.</w:t>
      </w:r>
      <w:r>
        <w:rPr>
          <w:rFonts w:hint="eastAsia"/>
          <w:color w:val="auto"/>
          <w:sz w:val="30"/>
          <w:szCs w:val="30"/>
          <w:lang w:val="en-US" w:eastAsia="zh-CN"/>
        </w:rPr>
        <w:t>2</w:t>
      </w:r>
      <w:r>
        <w:rPr>
          <w:rFonts w:hint="eastAsia"/>
          <w:color w:val="auto"/>
          <w:sz w:val="30"/>
          <w:szCs w:val="30"/>
        </w:rPr>
        <w:t>编制依据</w:t>
      </w:r>
      <w:bookmarkEnd w:id="6"/>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依据《中华人民共和国环境保护法》《中华人民共和国大气污染防治法》《中华人民共和国突发事件应对法》《突发事件应急预案管理办法》《突发环境事件应急管理办法》《突发环境事件信息报告办法》《突发环境事件调查处理办法》《湖南省突发环境事件应急预案管理办法》《国家突发环境事件应急预案》《湖南省突发环境事件应急预案》《常德市突发环境事件应急预案》等法律法规和有关规定，制定本预案。</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7" w:name="_Toc18229"/>
      <w:r>
        <w:rPr>
          <w:rFonts w:hint="eastAsia"/>
          <w:color w:val="auto"/>
          <w:sz w:val="30"/>
          <w:szCs w:val="30"/>
        </w:rPr>
        <w:t>1.3适用范围</w:t>
      </w:r>
      <w:bookmarkEnd w:id="7"/>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本预案适用于行政区域内的突发环境事件及次生、衍生环境事件</w:t>
      </w:r>
      <w:r>
        <w:rPr>
          <w:rFonts w:hint="eastAsia"/>
          <w:color w:val="auto"/>
          <w:sz w:val="28"/>
          <w:szCs w:val="28"/>
          <w:lang w:val="en-US" w:eastAsia="zh-CN"/>
        </w:rPr>
        <w:t>的</w:t>
      </w:r>
      <w:r>
        <w:rPr>
          <w:rFonts w:hint="eastAsia"/>
          <w:color w:val="auto"/>
          <w:sz w:val="28"/>
          <w:szCs w:val="28"/>
        </w:rPr>
        <w:t>应对</w:t>
      </w:r>
      <w:r>
        <w:rPr>
          <w:rFonts w:hint="eastAsia"/>
          <w:color w:val="auto"/>
          <w:sz w:val="28"/>
          <w:szCs w:val="28"/>
          <w:lang w:val="en-US" w:eastAsia="zh-CN"/>
        </w:rPr>
        <w:t>处置</w:t>
      </w:r>
      <w:r>
        <w:rPr>
          <w:rFonts w:hint="eastAsia"/>
          <w:color w:val="auto"/>
          <w:sz w:val="28"/>
          <w:szCs w:val="28"/>
        </w:rPr>
        <w:t>工作。</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rPr>
      </w:pPr>
      <w:r>
        <w:rPr>
          <w:rFonts w:hint="eastAsia"/>
          <w:color w:val="auto"/>
          <w:sz w:val="28"/>
          <w:szCs w:val="28"/>
        </w:rPr>
        <w:t>核设施及有关核活动发生的核事故所造成的辐射污染事件、船舶污染事件的应对工作可参照本预案执行，在其专项应急预案发布后按照其专项应急预案有关规定执行。</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重污染天气应对工作按照重污染天气应急预案有关规定执行。</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8" w:name="_Toc29914"/>
      <w:r>
        <w:rPr>
          <w:rFonts w:hint="eastAsia"/>
          <w:color w:val="auto"/>
          <w:sz w:val="30"/>
          <w:szCs w:val="30"/>
        </w:rPr>
        <w:t>1.4工作原则</w:t>
      </w:r>
      <w:bookmarkEnd w:id="8"/>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lang w:eastAsia="zh-CN"/>
        </w:rPr>
      </w:pPr>
      <w:r>
        <w:rPr>
          <w:rFonts w:hint="eastAsia"/>
          <w:color w:val="auto"/>
          <w:sz w:val="28"/>
          <w:szCs w:val="28"/>
          <w:lang w:eastAsia="zh-CN"/>
        </w:rPr>
        <w:t>突发环境事件应对工作坚持以人为本、预防为主，统一领导、分级负责，属地为主、分类管理，快速反应、科学处置，资源共享、保障有力的原则。</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rFonts w:hint="eastAsia"/>
          <w:color w:val="auto"/>
          <w:sz w:val="28"/>
          <w:szCs w:val="28"/>
        </w:rPr>
        <w:t>坚持以人为本，预防为主。加强对环境安全隐患的监测、监控并实施监督管理，建立突发环境事件风险防范体系，提高突发环境事件应急处置能力，避免或减少突发环境事件的发生，消除或减轻突发环境事件所造成的影响。</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rFonts w:hint="eastAsia"/>
          <w:color w:val="auto"/>
          <w:sz w:val="28"/>
          <w:szCs w:val="28"/>
        </w:rPr>
        <w:t>坚持统一领导，部门配合。突发环境事件应急处置工作实行在</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统一领导下，部门配合、上下联动的应急工作机制。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3</w:t>
      </w:r>
      <w:r>
        <w:rPr>
          <w:rFonts w:hint="eastAsia"/>
          <w:color w:val="auto"/>
          <w:sz w:val="28"/>
          <w:szCs w:val="28"/>
          <w:lang w:eastAsia="zh-CN"/>
        </w:rPr>
        <w:t>）</w:t>
      </w:r>
      <w:r>
        <w:rPr>
          <w:rFonts w:hint="eastAsia"/>
          <w:color w:val="auto"/>
          <w:sz w:val="28"/>
          <w:szCs w:val="28"/>
        </w:rPr>
        <w:t>坚持分类管理，科学处置。针对不同污染源所造成的环境污染、生态污染、放射性污染等特点，实行分类管理，充分发挥部门专业优势实施应急处置</w:t>
      </w:r>
      <w:r>
        <w:rPr>
          <w:rFonts w:hint="eastAsia"/>
          <w:color w:val="auto"/>
          <w:sz w:val="28"/>
          <w:szCs w:val="28"/>
          <w:lang w:eastAsia="zh-CN"/>
        </w:rPr>
        <w:t>，</w:t>
      </w:r>
      <w:r>
        <w:rPr>
          <w:rFonts w:hint="eastAsia"/>
          <w:color w:val="auto"/>
          <w:sz w:val="28"/>
          <w:szCs w:val="28"/>
        </w:rPr>
        <w:t>使采取的措施与突发环境事件造成的危害和社会影响相适应。</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ascii="宋体" w:hAnsi="宋体"/>
          <w:color w:val="auto"/>
          <w:sz w:val="28"/>
          <w:szCs w:val="28"/>
        </w:rPr>
      </w:pPr>
      <w:r>
        <w:rPr>
          <w:rFonts w:hint="eastAsia"/>
          <w:color w:val="auto"/>
          <w:sz w:val="28"/>
          <w:szCs w:val="28"/>
          <w:lang w:eastAsia="zh-CN"/>
        </w:rPr>
        <w:t>（</w:t>
      </w:r>
      <w:r>
        <w:rPr>
          <w:rFonts w:hint="eastAsia"/>
          <w:color w:val="auto"/>
          <w:sz w:val="28"/>
          <w:szCs w:val="28"/>
          <w:lang w:val="en-US" w:eastAsia="zh-CN"/>
        </w:rPr>
        <w:t>4</w:t>
      </w:r>
      <w:r>
        <w:rPr>
          <w:rFonts w:hint="eastAsia"/>
          <w:color w:val="auto"/>
          <w:sz w:val="28"/>
          <w:szCs w:val="28"/>
          <w:lang w:eastAsia="zh-CN"/>
        </w:rPr>
        <w:t>）</w:t>
      </w:r>
      <w:r>
        <w:rPr>
          <w:rFonts w:hint="eastAsia"/>
          <w:color w:val="auto"/>
          <w:sz w:val="28"/>
          <w:szCs w:val="28"/>
        </w:rPr>
        <w:t>坚持平战结合，专兼结合。利用现有资源，积极做好应对突发环境事件的各项准备，加强培训演练，充分发挥现有专业及社会环境应急救援力量的作用。</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9" w:name="_Toc20577"/>
      <w:r>
        <w:rPr>
          <w:rFonts w:hint="eastAsia"/>
          <w:color w:val="auto"/>
          <w:sz w:val="30"/>
          <w:szCs w:val="30"/>
        </w:rPr>
        <w:t>1.5事件分级</w:t>
      </w:r>
      <w:bookmarkEnd w:id="9"/>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根据严重程度和发展态势，将突发环境事件分为特别重大(Ⅰ级)、重大(Ⅱ级)、较大(Ⅲ级)和一般(Ⅳ级)四级。</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1.5.1特别重大(Ⅰ级)突发环境事件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凡符合下列情形之一的，为特别重大突发环境事件：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（1）因环境污染直接导致30人以上死亡或100人以上中毒或重伤的；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（2）因环境污染疏散、转移人员5万人以上的；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（3）环境污染造成直接经济损失1亿元以上的；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（4）因环境污染造成区域生态功能丧失或该区域国家重点保护物种灭绝的；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（5）因环境污染造成设区的市级以上城市集中式饮用水水源地取水中断的；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（6）Ⅰ、Ⅱ类放射源丢失、被盗、失控并造成大范围严重辐射污染后果的；放射性同位素和射线装置失控导致3人以上急性死亡的；放射性物质泄漏，造成大范围辐射污染后果的；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rPr>
      </w:pPr>
      <w:r>
        <w:rPr>
          <w:rFonts w:hint="eastAsia"/>
          <w:color w:val="auto"/>
          <w:sz w:val="28"/>
          <w:szCs w:val="28"/>
        </w:rPr>
        <w:t>（7）造成重大跨国境影响的境内突发环境事件。</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1.5.2重大(Ⅱ级)突发环境事件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凡符合下列情形之一的，为重大突发环境事件：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（1）因环境污染直接导致10人以上30人以下死亡或50人以上100人以下中毒或重伤的；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（2）因环境污染疏散、转移人员1万人以上5万人以下的；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（3）因环境污染造成直接经济损失2000万元以上1亿元以下的；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（4）因环境污染造成区域生态功能部分丧失或该区域国家重点保护野生动植物种群大批死亡的；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（5）因环境污染造成县级城市集中式饮用水水源地取水中断的；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（6）Ⅰ、Ⅱ类放射源丢失、被盗的；放射性同位素和射线装置失控导致3人以下急性死亡或者10人以上急性重度放射病、局部器官残疾的；放射性物质泄漏，造成较大范围辐射污染后果的；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（7）造成跨省级行政区域影响的突发环境事件。</w:t>
      </w:r>
    </w:p>
    <w:p>
      <w:pPr>
        <w:pStyle w:val="5"/>
        <w:pageBreakBefore w:val="0"/>
        <w:widowControl w:val="0"/>
        <w:kinsoku/>
        <w:wordWrap/>
        <w:overflowPunct/>
        <w:topLinePunct w:val="0"/>
        <w:autoSpaceDE/>
        <w:autoSpaceDN/>
        <w:bidi w:val="0"/>
        <w:adjustRightInd/>
        <w:snapToGrid/>
        <w:spacing w:line="600" w:lineRule="exact"/>
        <w:ind w:left="0" w:leftChars="0" w:firstLine="562" w:firstLineChars="200"/>
        <w:textAlignment w:val="auto"/>
        <w:rPr>
          <w:color w:val="auto"/>
          <w:sz w:val="28"/>
          <w:szCs w:val="28"/>
        </w:rPr>
      </w:pPr>
      <w:r>
        <w:rPr>
          <w:rFonts w:hint="eastAsia"/>
          <w:color w:val="auto"/>
          <w:sz w:val="28"/>
          <w:szCs w:val="28"/>
        </w:rPr>
        <w:t>1.5.3较大(Ⅲ级)突发环境事件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rPr>
      </w:pPr>
      <w:r>
        <w:rPr>
          <w:rFonts w:hint="eastAsia"/>
          <w:color w:val="auto"/>
          <w:sz w:val="28"/>
          <w:szCs w:val="28"/>
        </w:rPr>
        <w:t>凡符合下列情形之一的，为较大突发环境事件：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（1）因环境污染直接导致3人以上10人以下死亡或10人以上50人以下中毒或重伤的；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（2）因环境污染疏散、转移人员5000人以上1万人以下的；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（3）因环境污染造成直接经济损失500万元以上2000万元以下的；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（4）因环境污染造成国家重点保护的动植物物种受到破坏的；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（5）因环境污染造成乡镇集中式饮用水水源地取水中断的；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（6）Ⅲ类放射源丢失、被盗的；放射性同位素和射线装置失控导致10人以下急性重度放射病、局部器官残疾的；放射性物质泄漏，造成小范围辐射污染后果的；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（7）造成跨设区的市级行政区域影响的突发环境事件。</w:t>
      </w:r>
    </w:p>
    <w:p>
      <w:pPr>
        <w:pStyle w:val="5"/>
        <w:pageBreakBefore w:val="0"/>
        <w:widowControl w:val="0"/>
        <w:kinsoku/>
        <w:wordWrap/>
        <w:overflowPunct/>
        <w:topLinePunct w:val="0"/>
        <w:autoSpaceDE/>
        <w:autoSpaceDN/>
        <w:bidi w:val="0"/>
        <w:adjustRightInd/>
        <w:snapToGrid/>
        <w:spacing w:line="600" w:lineRule="exact"/>
        <w:ind w:left="0" w:leftChars="0" w:firstLine="562" w:firstLineChars="200"/>
        <w:textAlignment w:val="auto"/>
        <w:rPr>
          <w:color w:val="auto"/>
          <w:sz w:val="28"/>
          <w:szCs w:val="28"/>
        </w:rPr>
      </w:pPr>
      <w:r>
        <w:rPr>
          <w:rFonts w:hint="eastAsia"/>
          <w:color w:val="auto"/>
          <w:sz w:val="28"/>
          <w:szCs w:val="28"/>
        </w:rPr>
        <w:t>1.5.4一般(Ⅳ级)突发环境事件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凡符合下列情形之一的，为一般突发环境事件：</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（1）因环境污染直接导致3人以下死亡或10人以下中毒或重伤的；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（2）因环境污染疏散、转移人员5000人以下的；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（3）因环境污染造成直接经济损失500万元以下的；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（4）因环境污染造成跨县级行政区域纠纷，引起一般性群体影响的；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5）Ⅳ、Ⅴ类放射源丢失、被盗的；放射性同位素和射线装置失控导致人员受到超过年剂量限值的照射的；放射性物质泄漏，造成厂区内或设施内局部辐射污染后果的；铀矿冶、伴生矿超标排放，造成环境辐射污染后果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（6）对环境造成一定影响，尚未达到较大突发环境事件级别的。</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rPr>
      </w:pPr>
      <w:r>
        <w:rPr>
          <w:rFonts w:hint="eastAsia"/>
          <w:color w:val="auto"/>
          <w:sz w:val="28"/>
          <w:szCs w:val="28"/>
        </w:rPr>
        <w:t>上述分级标准有关数量的表中，“以上”含本数，“以下”不含本数。</w:t>
      </w:r>
    </w:p>
    <w:p>
      <w:pPr>
        <w:pStyle w:val="3"/>
        <w:pageBreakBefore w:val="0"/>
        <w:widowControl w:val="0"/>
        <w:kinsoku/>
        <w:wordWrap/>
        <w:overflowPunct/>
        <w:topLinePunct w:val="0"/>
        <w:autoSpaceDE/>
        <w:autoSpaceDN/>
        <w:bidi w:val="0"/>
        <w:adjustRightInd/>
        <w:snapToGrid/>
        <w:spacing w:line="600" w:lineRule="exact"/>
        <w:textAlignment w:val="auto"/>
        <w:rPr>
          <w:color w:val="auto"/>
          <w:sz w:val="32"/>
          <w:szCs w:val="32"/>
        </w:rPr>
      </w:pPr>
      <w:bookmarkStart w:id="10" w:name="_Toc32090"/>
      <w:r>
        <w:rPr>
          <w:rFonts w:hint="eastAsia"/>
          <w:color w:val="auto"/>
          <w:sz w:val="32"/>
          <w:szCs w:val="32"/>
        </w:rPr>
        <w:t>2.应急指挥体系及职责</w:t>
      </w:r>
      <w:bookmarkEnd w:id="10"/>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lang w:eastAsia="zh-CN"/>
        </w:rPr>
        <w:t>柳叶湖旅游度假区管理委员会</w:t>
      </w:r>
      <w:r>
        <w:rPr>
          <w:rFonts w:hint="eastAsia"/>
          <w:color w:val="auto"/>
          <w:sz w:val="28"/>
          <w:szCs w:val="28"/>
        </w:rPr>
        <w:t>设立突发环境事件应急指挥机构，负责本行政区域突发环境事件的应对工作。</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11" w:name="_Toc12537"/>
      <w:r>
        <w:rPr>
          <w:rFonts w:hint="eastAsia"/>
          <w:color w:val="auto"/>
          <w:sz w:val="30"/>
          <w:szCs w:val="30"/>
        </w:rPr>
        <w:t>2.1应急组织机构</w:t>
      </w:r>
      <w:bookmarkEnd w:id="11"/>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lang w:eastAsia="zh-CN"/>
        </w:rPr>
        <w:t>柳叶湖旅游度假区突发</w:t>
      </w:r>
      <w:r>
        <w:rPr>
          <w:rFonts w:hint="eastAsia"/>
          <w:color w:val="auto"/>
          <w:sz w:val="28"/>
          <w:szCs w:val="28"/>
        </w:rPr>
        <w:t>环境事件应急指挥部（以下简称</w:t>
      </w:r>
      <w:r>
        <w:rPr>
          <w:rFonts w:hint="eastAsia"/>
          <w:color w:val="auto"/>
          <w:sz w:val="28"/>
          <w:szCs w:val="28"/>
          <w:lang w:eastAsia="zh-CN"/>
        </w:rPr>
        <w:t>指挥部</w:t>
      </w:r>
      <w:r>
        <w:rPr>
          <w:rFonts w:hint="eastAsia"/>
          <w:color w:val="auto"/>
          <w:sz w:val="28"/>
          <w:szCs w:val="28"/>
        </w:rPr>
        <w:t>）是</w:t>
      </w:r>
      <w:r>
        <w:rPr>
          <w:rFonts w:hint="eastAsia"/>
          <w:color w:val="auto"/>
          <w:sz w:val="28"/>
          <w:szCs w:val="28"/>
          <w:lang w:val="en-US" w:eastAsia="zh-CN"/>
        </w:rPr>
        <w:t>区</w:t>
      </w:r>
      <w:r>
        <w:rPr>
          <w:rFonts w:hint="eastAsia"/>
          <w:color w:val="auto"/>
          <w:sz w:val="28"/>
          <w:szCs w:val="28"/>
          <w:lang w:eastAsia="zh-CN"/>
        </w:rPr>
        <w:t>管委会突发</w:t>
      </w:r>
      <w:r>
        <w:rPr>
          <w:rFonts w:hint="eastAsia"/>
          <w:color w:val="auto"/>
          <w:sz w:val="28"/>
          <w:szCs w:val="28"/>
        </w:rPr>
        <w:t>环境事件应对工作的领导机构，负责贯彻落实有关环境应急工作的方针、政策，落实上级指示和要求；统一协调、指挥和指导突发环境事件应对工作。</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lang w:eastAsia="zh-CN"/>
        </w:rPr>
        <w:t>指挥部</w:t>
      </w:r>
      <w:r>
        <w:rPr>
          <w:rFonts w:hint="eastAsia"/>
          <w:color w:val="auto"/>
          <w:sz w:val="28"/>
          <w:szCs w:val="28"/>
        </w:rPr>
        <w:t>总指挥由</w:t>
      </w:r>
      <w:r>
        <w:rPr>
          <w:rFonts w:hint="eastAsia"/>
          <w:color w:val="auto"/>
          <w:sz w:val="28"/>
          <w:szCs w:val="28"/>
          <w:lang w:val="en-US" w:eastAsia="zh-CN"/>
        </w:rPr>
        <w:t>区</w:t>
      </w:r>
      <w:r>
        <w:rPr>
          <w:rFonts w:hint="eastAsia"/>
          <w:color w:val="auto"/>
          <w:sz w:val="28"/>
          <w:szCs w:val="28"/>
          <w:lang w:eastAsia="zh-CN"/>
        </w:rPr>
        <w:t>管委会主任</w:t>
      </w:r>
      <w:r>
        <w:rPr>
          <w:rFonts w:hint="eastAsia"/>
          <w:color w:val="auto"/>
          <w:sz w:val="28"/>
          <w:szCs w:val="28"/>
        </w:rPr>
        <w:t>担任</w:t>
      </w:r>
      <w:r>
        <w:rPr>
          <w:rFonts w:hint="eastAsia"/>
          <w:color w:val="auto"/>
          <w:sz w:val="28"/>
          <w:szCs w:val="28"/>
          <w:lang w:eastAsia="zh-CN"/>
        </w:rPr>
        <w:t>，</w:t>
      </w:r>
      <w:r>
        <w:rPr>
          <w:rFonts w:hint="eastAsia"/>
          <w:color w:val="auto"/>
          <w:sz w:val="28"/>
          <w:szCs w:val="28"/>
        </w:rPr>
        <w:t>副总指挥由</w:t>
      </w:r>
      <w:r>
        <w:rPr>
          <w:rFonts w:hint="eastAsia"/>
          <w:color w:val="auto"/>
          <w:sz w:val="28"/>
          <w:szCs w:val="28"/>
          <w:lang w:val="en-US" w:eastAsia="zh-CN"/>
        </w:rPr>
        <w:t>区</w:t>
      </w:r>
      <w:r>
        <w:rPr>
          <w:rFonts w:hint="eastAsia"/>
          <w:color w:val="auto"/>
          <w:sz w:val="28"/>
          <w:szCs w:val="28"/>
          <w:lang w:eastAsia="zh-CN"/>
        </w:rPr>
        <w:t>管委会分管应急、</w:t>
      </w:r>
      <w:r>
        <w:rPr>
          <w:rFonts w:hint="eastAsia"/>
          <w:color w:val="auto"/>
          <w:sz w:val="28"/>
          <w:szCs w:val="28"/>
          <w:lang w:val="en-US" w:eastAsia="zh-CN"/>
        </w:rPr>
        <w:t>生态环境</w:t>
      </w:r>
      <w:r>
        <w:rPr>
          <w:rFonts w:hint="eastAsia"/>
          <w:color w:val="auto"/>
          <w:sz w:val="28"/>
          <w:szCs w:val="28"/>
          <w:lang w:eastAsia="zh-CN"/>
        </w:rPr>
        <w:t>工作的</w:t>
      </w:r>
      <w:r>
        <w:rPr>
          <w:rFonts w:hint="eastAsia"/>
          <w:color w:val="auto"/>
          <w:sz w:val="28"/>
          <w:szCs w:val="28"/>
          <w:lang w:val="en-US" w:eastAsia="zh-CN"/>
        </w:rPr>
        <w:t>区领导</w:t>
      </w:r>
      <w:r>
        <w:rPr>
          <w:rFonts w:hint="eastAsia"/>
          <w:color w:val="auto"/>
          <w:sz w:val="28"/>
          <w:szCs w:val="28"/>
        </w:rPr>
        <w:t>担任。</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rPr>
      </w:pPr>
      <w:r>
        <w:rPr>
          <w:rFonts w:hint="eastAsia"/>
          <w:color w:val="auto"/>
          <w:sz w:val="28"/>
          <w:szCs w:val="28"/>
          <w:highlight w:val="none"/>
          <w:lang w:eastAsia="zh-CN"/>
        </w:rPr>
        <w:t>指挥部</w:t>
      </w:r>
      <w:r>
        <w:rPr>
          <w:rFonts w:hint="eastAsia"/>
          <w:color w:val="auto"/>
          <w:sz w:val="28"/>
          <w:szCs w:val="28"/>
          <w:highlight w:val="none"/>
        </w:rPr>
        <w:t>成员单位由</w:t>
      </w:r>
      <w:r>
        <w:rPr>
          <w:rFonts w:hint="eastAsia"/>
          <w:color w:val="auto"/>
          <w:sz w:val="28"/>
          <w:szCs w:val="28"/>
          <w:highlight w:val="none"/>
          <w:lang w:eastAsia="zh-CN"/>
        </w:rPr>
        <w:t>白鹤镇、柳叶湖街道、七里桥街道、区纪工委监工委、</w:t>
      </w:r>
      <w:r>
        <w:rPr>
          <w:rFonts w:hint="eastAsia"/>
          <w:color w:val="auto"/>
          <w:sz w:val="28"/>
          <w:szCs w:val="28"/>
          <w:highlight w:val="none"/>
          <w:lang w:val="en-US" w:eastAsia="zh-CN"/>
        </w:rPr>
        <w:t>区党工委管委会办公室、区组织人事局、</w:t>
      </w:r>
      <w:r>
        <w:rPr>
          <w:rFonts w:hint="eastAsia"/>
          <w:color w:val="auto"/>
          <w:sz w:val="28"/>
          <w:szCs w:val="28"/>
          <w:highlight w:val="none"/>
          <w:lang w:eastAsia="zh-CN"/>
        </w:rPr>
        <w:t>区工委宣传统战部、区平安建设办公室、区发展改革商务统计局、区教育局、区民政和社会保障局、</w:t>
      </w:r>
      <w:r>
        <w:rPr>
          <w:rFonts w:hint="eastAsia"/>
          <w:color w:val="auto"/>
          <w:sz w:val="28"/>
          <w:szCs w:val="28"/>
          <w:highlight w:val="none"/>
        </w:rPr>
        <w:t>区财政局</w:t>
      </w:r>
      <w:r>
        <w:rPr>
          <w:rFonts w:hint="eastAsia"/>
          <w:color w:val="auto"/>
          <w:sz w:val="28"/>
          <w:szCs w:val="28"/>
          <w:highlight w:val="none"/>
          <w:lang w:eastAsia="zh-CN"/>
        </w:rPr>
        <w:t>、区住房和城乡建设局、区农业农村局、区旅游和文化体育局、区卫生健康局、</w:t>
      </w:r>
      <w:r>
        <w:rPr>
          <w:rFonts w:hint="eastAsia"/>
          <w:color w:val="auto"/>
          <w:sz w:val="28"/>
          <w:szCs w:val="28"/>
          <w:highlight w:val="none"/>
        </w:rPr>
        <w:t>区</w:t>
      </w:r>
      <w:r>
        <w:rPr>
          <w:rFonts w:hint="eastAsia"/>
          <w:color w:val="auto"/>
          <w:sz w:val="28"/>
          <w:szCs w:val="28"/>
          <w:highlight w:val="none"/>
          <w:lang w:eastAsia="zh-CN"/>
        </w:rPr>
        <w:t>应急管理局、区市场监督管理局、区综合行政执法局、区审计局、</w:t>
      </w:r>
      <w:r>
        <w:rPr>
          <w:rFonts w:hint="eastAsia"/>
          <w:color w:val="auto"/>
          <w:sz w:val="28"/>
          <w:szCs w:val="28"/>
          <w:highlight w:val="none"/>
          <w:lang w:val="en-US" w:eastAsia="zh-CN"/>
        </w:rPr>
        <w:t>区行政审批服务局、</w:t>
      </w:r>
      <w:r>
        <w:rPr>
          <w:rFonts w:hint="eastAsia"/>
          <w:color w:val="auto"/>
          <w:sz w:val="28"/>
          <w:szCs w:val="28"/>
          <w:highlight w:val="none"/>
          <w:lang w:eastAsia="zh-CN"/>
        </w:rPr>
        <w:t>区中心景区管理处、</w:t>
      </w:r>
      <w:r>
        <w:rPr>
          <w:rFonts w:hint="eastAsia"/>
          <w:color w:val="auto"/>
          <w:sz w:val="28"/>
          <w:szCs w:val="28"/>
          <w:highlight w:val="none"/>
          <w:lang w:val="en-US" w:eastAsia="zh-CN"/>
        </w:rPr>
        <w:t>区市政绿化处、区环境卫生管理处、</w:t>
      </w:r>
      <w:r>
        <w:rPr>
          <w:rFonts w:hint="eastAsia"/>
          <w:color w:val="auto"/>
          <w:sz w:val="28"/>
          <w:szCs w:val="28"/>
          <w:highlight w:val="none"/>
          <w:lang w:eastAsia="zh-CN"/>
        </w:rPr>
        <w:t>白鹤山超限检测站、红旗水库管理所、市公安局柳叶湖分局、</w:t>
      </w:r>
      <w:r>
        <w:rPr>
          <w:rFonts w:hint="eastAsia"/>
          <w:color w:val="auto"/>
          <w:sz w:val="28"/>
          <w:szCs w:val="28"/>
          <w:highlight w:val="none"/>
          <w:lang w:val="en-US" w:eastAsia="zh-CN"/>
        </w:rPr>
        <w:t>市自然资源和规划局柳叶湖分局、市</w:t>
      </w:r>
      <w:r>
        <w:rPr>
          <w:rFonts w:hint="eastAsia"/>
          <w:color w:val="auto"/>
          <w:sz w:val="28"/>
          <w:szCs w:val="28"/>
          <w:highlight w:val="none"/>
          <w:lang w:eastAsia="zh-CN"/>
        </w:rPr>
        <w:t>生态环境局</w:t>
      </w:r>
      <w:r>
        <w:rPr>
          <w:rFonts w:hint="eastAsia"/>
          <w:color w:val="auto"/>
          <w:sz w:val="28"/>
          <w:szCs w:val="28"/>
          <w:highlight w:val="none"/>
          <w:lang w:val="en-US" w:eastAsia="zh-CN"/>
        </w:rPr>
        <w:t>柳叶湖</w:t>
      </w:r>
      <w:r>
        <w:rPr>
          <w:rFonts w:hint="eastAsia"/>
          <w:color w:val="auto"/>
          <w:sz w:val="28"/>
          <w:szCs w:val="28"/>
          <w:highlight w:val="none"/>
          <w:lang w:eastAsia="zh-CN"/>
        </w:rPr>
        <w:t>分局、</w:t>
      </w:r>
      <w:r>
        <w:rPr>
          <w:rFonts w:hint="eastAsia"/>
          <w:color w:val="auto"/>
          <w:sz w:val="28"/>
          <w:szCs w:val="28"/>
          <w:highlight w:val="none"/>
          <w:lang w:val="en-US" w:eastAsia="zh-CN"/>
        </w:rPr>
        <w:t>市林业局柳叶湖分局、市交警支队柳叶湖大队、</w:t>
      </w:r>
      <w:r>
        <w:rPr>
          <w:rFonts w:hint="eastAsia"/>
          <w:color w:val="auto"/>
          <w:sz w:val="28"/>
          <w:szCs w:val="28"/>
          <w:highlight w:val="none"/>
          <w:lang w:eastAsia="zh-CN"/>
        </w:rPr>
        <w:t>柳叶湖</w:t>
      </w:r>
      <w:r>
        <w:rPr>
          <w:rFonts w:hint="eastAsia"/>
          <w:color w:val="000000" w:themeColor="text1"/>
          <w:sz w:val="28"/>
          <w:szCs w:val="28"/>
          <w:highlight w:val="none"/>
          <w:lang w:eastAsia="zh-CN"/>
          <w14:textFill>
            <w14:solidFill>
              <w14:schemeClr w14:val="tx1"/>
            </w14:solidFill>
          </w14:textFill>
        </w:rPr>
        <w:t>消防救</w:t>
      </w:r>
      <w:r>
        <w:rPr>
          <w:rFonts w:hint="eastAsia"/>
          <w:color w:val="auto"/>
          <w:sz w:val="28"/>
          <w:szCs w:val="28"/>
          <w:highlight w:val="none"/>
          <w:lang w:eastAsia="zh-CN"/>
        </w:rPr>
        <w:t>援大队</w:t>
      </w:r>
      <w:r>
        <w:rPr>
          <w:rFonts w:hint="eastAsia"/>
          <w:color w:val="auto"/>
          <w:sz w:val="28"/>
          <w:szCs w:val="28"/>
          <w:highlight w:val="none"/>
        </w:rPr>
        <w:t>等部门和单位组成。</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rPr>
      </w:pP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办公室是日常工作机构，设在</w:t>
      </w:r>
      <w:r>
        <w:rPr>
          <w:rFonts w:hint="eastAsia"/>
          <w:color w:val="auto"/>
          <w:sz w:val="28"/>
          <w:szCs w:val="28"/>
          <w:lang w:val="en-US" w:eastAsia="zh-CN"/>
        </w:rPr>
        <w:t>常德</w:t>
      </w:r>
      <w:r>
        <w:rPr>
          <w:rFonts w:hint="eastAsia"/>
          <w:color w:val="auto"/>
          <w:sz w:val="28"/>
          <w:szCs w:val="28"/>
          <w:lang w:eastAsia="zh-CN"/>
        </w:rPr>
        <w:t>市生态环境局柳叶湖分局</w:t>
      </w:r>
      <w:r>
        <w:rPr>
          <w:rFonts w:hint="eastAsia"/>
          <w:color w:val="auto"/>
          <w:sz w:val="28"/>
          <w:szCs w:val="28"/>
        </w:rPr>
        <w:t>，办公室主任由</w:t>
      </w:r>
      <w:r>
        <w:rPr>
          <w:rFonts w:hint="eastAsia"/>
          <w:color w:val="auto"/>
          <w:sz w:val="28"/>
          <w:szCs w:val="28"/>
          <w:lang w:val="en-US" w:eastAsia="zh-CN"/>
        </w:rPr>
        <w:t>常德</w:t>
      </w:r>
      <w:r>
        <w:rPr>
          <w:rFonts w:hint="eastAsia"/>
          <w:color w:val="auto"/>
          <w:sz w:val="28"/>
          <w:szCs w:val="28"/>
          <w:lang w:eastAsia="zh-CN"/>
        </w:rPr>
        <w:t>市生态环境局柳叶湖分局</w:t>
      </w:r>
      <w:r>
        <w:rPr>
          <w:rFonts w:hint="eastAsia"/>
          <w:color w:val="auto"/>
          <w:sz w:val="28"/>
          <w:szCs w:val="28"/>
        </w:rPr>
        <w:t>局长兼任。</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12" w:name="_Toc15084"/>
      <w:r>
        <w:rPr>
          <w:rFonts w:hint="eastAsia"/>
          <w:color w:val="auto"/>
          <w:sz w:val="30"/>
          <w:szCs w:val="30"/>
        </w:rPr>
        <w:t>2.2成员单位职责</w:t>
      </w:r>
      <w:bookmarkEnd w:id="12"/>
    </w:p>
    <w:p>
      <w:pPr>
        <w:pStyle w:val="5"/>
        <w:pageBreakBefore w:val="0"/>
        <w:widowControl w:val="0"/>
        <w:kinsoku/>
        <w:wordWrap/>
        <w:overflowPunct/>
        <w:topLinePunct w:val="0"/>
        <w:autoSpaceDE/>
        <w:autoSpaceDN/>
        <w:bidi w:val="0"/>
        <w:adjustRightInd/>
        <w:snapToGrid/>
        <w:spacing w:line="600" w:lineRule="exact"/>
        <w:ind w:firstLine="482"/>
        <w:textAlignment w:val="auto"/>
        <w:rPr>
          <w:rFonts w:hint="eastAsia" w:eastAsia="仿宋"/>
          <w:color w:val="auto"/>
          <w:sz w:val="28"/>
          <w:szCs w:val="28"/>
          <w:lang w:eastAsia="zh-CN"/>
        </w:rPr>
      </w:pPr>
      <w:r>
        <w:rPr>
          <w:rFonts w:hint="eastAsia"/>
          <w:color w:val="auto"/>
          <w:sz w:val="28"/>
          <w:szCs w:val="28"/>
        </w:rPr>
        <w:t xml:space="preserve">2.2.1 </w:t>
      </w:r>
      <w:r>
        <w:rPr>
          <w:rFonts w:hint="eastAsia"/>
          <w:color w:val="auto"/>
          <w:sz w:val="28"/>
          <w:szCs w:val="28"/>
          <w:lang w:val="en-US" w:eastAsia="zh-CN"/>
        </w:rPr>
        <w:t>区</w:t>
      </w:r>
      <w:r>
        <w:rPr>
          <w:rFonts w:hint="eastAsia"/>
          <w:color w:val="auto"/>
          <w:sz w:val="28"/>
          <w:szCs w:val="28"/>
          <w:lang w:eastAsia="zh-CN"/>
        </w:rPr>
        <w:t>管委会环境应急指挥部</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（1）研究确定一般突发环境事件应急处置的重大决策和指导意见，传达上级部门对特别重大、重大、较大突发环境事件的重大决策和指导意见。</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u w:val="none"/>
        </w:rPr>
      </w:pPr>
      <w:r>
        <w:rPr>
          <w:rFonts w:hint="eastAsia"/>
          <w:color w:val="auto"/>
          <w:sz w:val="28"/>
          <w:szCs w:val="28"/>
          <w:u w:val="none"/>
        </w:rPr>
        <w:t>（2）</w:t>
      </w:r>
      <w:r>
        <w:rPr>
          <w:rFonts w:hint="eastAsia"/>
          <w:color w:val="auto"/>
          <w:sz w:val="28"/>
          <w:szCs w:val="28"/>
          <w:u w:val="none"/>
          <w:lang w:eastAsia="zh-CN"/>
        </w:rPr>
        <w:t>领导、组织一般突发环境事件的应急处置工作，协助上级部门组织特别重大、重大、较大突发环境事件应急处置工作</w:t>
      </w:r>
      <w:r>
        <w:rPr>
          <w:rFonts w:hint="eastAsia"/>
          <w:color w:val="auto"/>
          <w:sz w:val="28"/>
          <w:szCs w:val="28"/>
          <w:u w:val="none"/>
        </w:rPr>
        <w:t>。</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eastAsia="仿宋"/>
          <w:color w:val="auto"/>
          <w:sz w:val="28"/>
          <w:szCs w:val="28"/>
          <w:u w:val="none"/>
          <w:lang w:val="en-US" w:eastAsia="zh-CN"/>
        </w:rPr>
      </w:pPr>
      <w:r>
        <w:rPr>
          <w:rFonts w:hint="eastAsia"/>
          <w:color w:val="auto"/>
          <w:sz w:val="28"/>
          <w:szCs w:val="28"/>
          <w:u w:val="none"/>
        </w:rPr>
        <w:t>（3）负责发布一般突发环境事件信息</w:t>
      </w:r>
      <w:r>
        <w:rPr>
          <w:rFonts w:hint="eastAsia"/>
          <w:color w:val="auto"/>
          <w:sz w:val="28"/>
          <w:szCs w:val="28"/>
          <w:u w:val="none"/>
          <w:lang w:eastAsia="zh-CN"/>
        </w:rPr>
        <w:t>，上报和协助上级部门发布特别重大、重大、较大突发环境事件信息</w:t>
      </w:r>
      <w:r>
        <w:rPr>
          <w:rFonts w:hint="eastAsia"/>
          <w:color w:val="auto"/>
          <w:sz w:val="28"/>
          <w:szCs w:val="28"/>
          <w:u w:val="none"/>
        </w:rPr>
        <w:t>。</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（4）审议</w:t>
      </w: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办公室提请审议的事宜。</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（5）向省、市及</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有关部门报告突发环境事件应急处置工作情况。</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eastAsia="仿宋"/>
          <w:color w:val="auto"/>
          <w:sz w:val="28"/>
          <w:szCs w:val="28"/>
          <w:lang w:val="en-US" w:eastAsia="zh-CN"/>
        </w:rPr>
      </w:pPr>
      <w:r>
        <w:rPr>
          <w:rFonts w:hint="eastAsia"/>
          <w:color w:val="auto"/>
          <w:sz w:val="28"/>
          <w:szCs w:val="28"/>
        </w:rPr>
        <w:t>（6）组织调查一般突发环境事件，协助上级部门组织调查特别重大、重大、较大突发环境事件。</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2.2.2</w:t>
      </w: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办公室</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（1）贯彻落实</w:t>
      </w: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的各项工作部署，收集、汇总、分析特别重大、重大、较大和一般突发环境事件应急处置信息，及时向</w:t>
      </w: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及其成员单位报告、通报事件应急处置工作情况。</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（2）建立和完善突发环境事件的预警预测及监测系统；对特别重大、重大、较大和一般突发环境事件进行核查；指导</w:t>
      </w:r>
      <w:r>
        <w:rPr>
          <w:rFonts w:hint="eastAsia"/>
          <w:color w:val="auto"/>
          <w:sz w:val="28"/>
          <w:szCs w:val="28"/>
          <w:lang w:val="en-US" w:eastAsia="zh-CN"/>
        </w:rPr>
        <w:t>区</w:t>
      </w:r>
      <w:r>
        <w:rPr>
          <w:rFonts w:hint="eastAsia"/>
          <w:color w:val="auto"/>
          <w:sz w:val="28"/>
          <w:szCs w:val="28"/>
          <w:lang w:eastAsia="zh-CN"/>
        </w:rPr>
        <w:t>管委会突发</w:t>
      </w:r>
      <w:r>
        <w:rPr>
          <w:rFonts w:hint="eastAsia"/>
          <w:color w:val="auto"/>
          <w:sz w:val="28"/>
          <w:szCs w:val="28"/>
        </w:rPr>
        <w:t>环境事件应急处置工作，检查有关部门（单位）应急准备工作落实情况。</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（3）建立</w:t>
      </w:r>
      <w:r>
        <w:rPr>
          <w:rFonts w:hint="eastAsia"/>
          <w:color w:val="auto"/>
          <w:sz w:val="28"/>
          <w:szCs w:val="28"/>
          <w:lang w:val="en-US" w:eastAsia="zh-CN"/>
        </w:rPr>
        <w:t>并管理好区</w:t>
      </w:r>
      <w:r>
        <w:rPr>
          <w:rFonts w:hint="eastAsia"/>
          <w:color w:val="auto"/>
          <w:sz w:val="28"/>
          <w:szCs w:val="28"/>
          <w:lang w:eastAsia="zh-CN"/>
        </w:rPr>
        <w:t>管委会突发</w:t>
      </w:r>
      <w:r>
        <w:rPr>
          <w:rFonts w:hint="eastAsia"/>
          <w:color w:val="auto"/>
          <w:sz w:val="28"/>
          <w:szCs w:val="28"/>
        </w:rPr>
        <w:t>环境事件应急处置专家库。</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（4）完成</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环境应急指挥部交办的其他任务。</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2.2.3</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环境应急指挥部成员单位</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成员单位作为突发环境事件应急处置工作的参与单位和协作部门，依据相关法律法规和各自职责，分别承担相应的工作任务。</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b/>
          <w:bCs/>
          <w:color w:val="auto"/>
          <w:sz w:val="28"/>
          <w:szCs w:val="28"/>
          <w:highlight w:val="none"/>
          <w:lang w:eastAsia="zh-CN"/>
        </w:rPr>
      </w:pPr>
      <w:r>
        <w:rPr>
          <w:rFonts w:hint="eastAsia"/>
          <w:b/>
          <w:bCs/>
          <w:color w:val="auto"/>
          <w:sz w:val="28"/>
          <w:szCs w:val="28"/>
          <w:highlight w:val="none"/>
          <w:lang w:eastAsia="zh-CN"/>
        </w:rPr>
        <w:t>现场处置</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highlight w:val="none"/>
          <w:lang w:eastAsia="zh-CN"/>
        </w:rPr>
      </w:pPr>
      <w:r>
        <w:rPr>
          <w:rFonts w:hint="eastAsia"/>
          <w:color w:val="auto"/>
          <w:sz w:val="28"/>
          <w:szCs w:val="28"/>
          <w:highlight w:val="none"/>
          <w:lang w:eastAsia="zh-CN"/>
        </w:rPr>
        <w:t>区平安建设办公室。</w:t>
      </w:r>
      <w:r>
        <w:rPr>
          <w:rFonts w:hint="eastAsia"/>
          <w:color w:val="auto"/>
          <w:sz w:val="28"/>
          <w:szCs w:val="28"/>
          <w:highlight w:val="none"/>
          <w:lang w:val="en-US" w:eastAsia="zh-CN"/>
        </w:rPr>
        <w:t>负责突发环境事件信访维稳组织协调工作，维护社会稳定，保障公共安全。</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highlight w:val="none"/>
        </w:rPr>
      </w:pPr>
      <w:r>
        <w:rPr>
          <w:rFonts w:hint="eastAsia"/>
          <w:color w:val="auto"/>
          <w:sz w:val="28"/>
          <w:szCs w:val="28"/>
          <w:highlight w:val="none"/>
          <w:lang w:eastAsia="zh-CN"/>
        </w:rPr>
        <w:t>区教育局。</w:t>
      </w:r>
      <w:r>
        <w:rPr>
          <w:rFonts w:hint="eastAsia"/>
          <w:color w:val="auto"/>
          <w:sz w:val="28"/>
          <w:szCs w:val="28"/>
          <w:highlight w:val="none"/>
        </w:rPr>
        <w:t>在突发环境事件应急处置中，制定并组织实施学生、教职工紧急避险和疏散方案。</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000000" w:themeColor="text1"/>
          <w:sz w:val="28"/>
          <w:szCs w:val="28"/>
          <w:highlight w:val="none"/>
          <w:u w:val="none"/>
          <w:lang w:eastAsia="zh-CN"/>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区住房和城乡建设局。</w:t>
      </w:r>
      <w:r>
        <w:rPr>
          <w:rFonts w:hint="eastAsia"/>
          <w:color w:val="000000" w:themeColor="text1"/>
          <w:sz w:val="28"/>
          <w:szCs w:val="28"/>
          <w:highlight w:val="none"/>
          <w14:textFill>
            <w14:solidFill>
              <w14:schemeClr w14:val="tx1"/>
            </w14:solidFill>
          </w14:textFill>
        </w:rPr>
        <w:t>负责指导临时避难所建设，指导制定饮用水紧急供水方案并协调实施。</w:t>
      </w:r>
      <w:r>
        <w:rPr>
          <w:rFonts w:hint="eastAsia"/>
          <w:color w:val="000000" w:themeColor="text1"/>
          <w:sz w:val="28"/>
          <w:szCs w:val="28"/>
          <w:highlight w:val="none"/>
          <w:u w:val="none"/>
          <w14:textFill>
            <w14:solidFill>
              <w14:schemeClr w14:val="tx1"/>
            </w14:solidFill>
          </w14:textFill>
        </w:rPr>
        <w:t>组织协调船舶、</w:t>
      </w:r>
      <w:r>
        <w:rPr>
          <w:rFonts w:hint="eastAsia"/>
          <w:color w:val="000000" w:themeColor="text1"/>
          <w:sz w:val="28"/>
          <w:szCs w:val="28"/>
          <w:highlight w:val="none"/>
          <w:u w:val="none"/>
          <w:lang w:val="en-US" w:eastAsia="zh-CN"/>
          <w14:textFill>
            <w14:solidFill>
              <w14:schemeClr w14:val="tx1"/>
            </w14:solidFill>
          </w14:textFill>
        </w:rPr>
        <w:t>码头</w:t>
      </w:r>
      <w:r>
        <w:rPr>
          <w:rFonts w:hint="eastAsia"/>
          <w:color w:val="000000" w:themeColor="text1"/>
          <w:sz w:val="28"/>
          <w:szCs w:val="28"/>
          <w:highlight w:val="none"/>
          <w:u w:val="none"/>
          <w14:textFill>
            <w14:solidFill>
              <w14:schemeClr w14:val="tx1"/>
            </w14:solidFill>
          </w14:textFill>
        </w:rPr>
        <w:t>污染事件的应急处置工作</w:t>
      </w:r>
      <w:r>
        <w:rPr>
          <w:rFonts w:hint="eastAsia"/>
          <w:color w:val="000000" w:themeColor="text1"/>
          <w:sz w:val="28"/>
          <w:szCs w:val="28"/>
          <w:highlight w:val="none"/>
          <w:u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000000" w:themeColor="text1"/>
          <w:sz w:val="28"/>
          <w:szCs w:val="28"/>
          <w:highlight w:val="none"/>
          <w:u w:val="none"/>
          <w:lang w:eastAsia="zh-CN"/>
          <w14:textFill>
            <w14:solidFill>
              <w14:schemeClr w14:val="tx1"/>
            </w14:solidFill>
          </w14:textFill>
        </w:rPr>
      </w:pPr>
      <w:r>
        <w:rPr>
          <w:rFonts w:hint="eastAsia"/>
          <w:color w:val="auto"/>
          <w:sz w:val="28"/>
          <w:szCs w:val="28"/>
          <w:highlight w:val="none"/>
          <w:lang w:eastAsia="zh-CN"/>
        </w:rPr>
        <w:t>区农业农村局。</w:t>
      </w:r>
      <w:r>
        <w:rPr>
          <w:rFonts w:hint="eastAsia"/>
          <w:color w:val="auto"/>
          <w:sz w:val="28"/>
          <w:szCs w:val="28"/>
          <w:highlight w:val="none"/>
        </w:rPr>
        <w:t>负责组织核定突发环境事件中农田土壤、农作物和畜禽水产的受污染情况，组织协调相关农业环境污染应急处理和受污染威胁的农业珍稀野生植物资源保护工作；协助做好突发环境事件应急处置现场的农村居民、牲畜和农业生产物资的疏散和转移工作。</w:t>
      </w:r>
      <w:r>
        <w:rPr>
          <w:rFonts w:hint="eastAsia"/>
          <w:color w:val="auto"/>
          <w:sz w:val="28"/>
          <w:szCs w:val="28"/>
          <w:highlight w:val="none"/>
          <w:lang w:val="en-US" w:eastAsia="zh-CN"/>
        </w:rPr>
        <w:t>负责城区、农村河道水域水面保洁。</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000000" w:themeColor="text1"/>
          <w:sz w:val="28"/>
          <w:szCs w:val="28"/>
          <w:highlight w:val="none"/>
          <w:lang w:eastAsia="zh-CN"/>
          <w14:textFill>
            <w14:solidFill>
              <w14:schemeClr w14:val="tx1"/>
            </w14:solidFill>
          </w14:textFill>
        </w:rPr>
      </w:pPr>
      <w:r>
        <w:rPr>
          <w:rFonts w:hint="eastAsia"/>
          <w:color w:val="000000" w:themeColor="text1"/>
          <w:sz w:val="28"/>
          <w:szCs w:val="28"/>
          <w:highlight w:val="none"/>
          <w:lang w:eastAsia="zh-CN"/>
          <w14:textFill>
            <w14:solidFill>
              <w14:schemeClr w14:val="tx1"/>
            </w14:solidFill>
          </w14:textFill>
        </w:rPr>
        <w:t>区旅游和文化体育局。</w:t>
      </w:r>
      <w:r>
        <w:rPr>
          <w:rFonts w:hint="eastAsia"/>
          <w:color w:val="000000" w:themeColor="text1"/>
          <w:sz w:val="28"/>
          <w:szCs w:val="28"/>
          <w:highlight w:val="none"/>
          <w14:textFill>
            <w14:solidFill>
              <w14:schemeClr w14:val="tx1"/>
            </w14:solidFill>
          </w14:textFill>
        </w:rPr>
        <w:t>协助做好受突发环境事件侵害景区的游客紧急疏散工作</w:t>
      </w:r>
      <w:r>
        <w:rPr>
          <w:rFonts w:hint="eastAsia"/>
          <w:color w:val="000000" w:themeColor="text1"/>
          <w:sz w:val="28"/>
          <w:szCs w:val="28"/>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highlight w:val="none"/>
          <w:lang w:eastAsia="zh-CN"/>
        </w:rPr>
      </w:pPr>
      <w:r>
        <w:rPr>
          <w:rFonts w:hint="eastAsia"/>
          <w:color w:val="auto"/>
          <w:sz w:val="28"/>
          <w:szCs w:val="28"/>
          <w:highlight w:val="none"/>
          <w:lang w:eastAsia="zh-CN"/>
        </w:rPr>
        <w:t>区卫生健康局。</w:t>
      </w:r>
      <w:r>
        <w:rPr>
          <w:rFonts w:hint="eastAsia"/>
          <w:color w:val="auto"/>
          <w:sz w:val="28"/>
          <w:szCs w:val="28"/>
          <w:highlight w:val="none"/>
        </w:rPr>
        <w:t>负责组织对突发环境事件中受伤、中毒人员的医疗救治以及伤残、中毒的医学诊断，组织协调卫生防疫工作</w:t>
      </w:r>
      <w:r>
        <w:rPr>
          <w:rFonts w:hint="eastAsia"/>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highlight w:val="none"/>
          <w:lang w:eastAsia="zh-CN"/>
        </w:rPr>
      </w:pPr>
      <w:r>
        <w:rPr>
          <w:rFonts w:hint="eastAsia"/>
          <w:color w:val="auto"/>
          <w:sz w:val="28"/>
          <w:szCs w:val="28"/>
          <w:highlight w:val="none"/>
          <w:u w:val="none"/>
        </w:rPr>
        <w:t>区</w:t>
      </w:r>
      <w:r>
        <w:rPr>
          <w:rFonts w:hint="eastAsia"/>
          <w:color w:val="auto"/>
          <w:sz w:val="28"/>
          <w:szCs w:val="28"/>
          <w:highlight w:val="none"/>
          <w:u w:val="none"/>
          <w:lang w:eastAsia="zh-CN"/>
        </w:rPr>
        <w:t>应急管理局。</w:t>
      </w:r>
      <w:r>
        <w:rPr>
          <w:rFonts w:hint="eastAsia"/>
          <w:color w:val="auto"/>
          <w:sz w:val="28"/>
          <w:szCs w:val="28"/>
          <w:highlight w:val="none"/>
          <w:u w:val="none"/>
        </w:rPr>
        <w:t>负责依法监督检查与突发环境事件有关的安全生产工作，依法监督检查生产经营单位落实各项安全生产预防措施，防范发生次生灾害；参与突发环境事件应急处置</w:t>
      </w:r>
      <w:r>
        <w:rPr>
          <w:rFonts w:hint="eastAsia"/>
          <w:color w:val="auto"/>
          <w:sz w:val="28"/>
          <w:szCs w:val="28"/>
          <w:highlight w:val="none"/>
          <w:u w:val="none"/>
          <w:lang w:eastAsia="zh-CN"/>
        </w:rPr>
        <w:t>，</w:t>
      </w:r>
      <w:r>
        <w:rPr>
          <w:rFonts w:hint="eastAsia"/>
          <w:color w:val="auto"/>
          <w:sz w:val="28"/>
          <w:szCs w:val="28"/>
          <w:highlight w:val="none"/>
          <w:u w:val="none"/>
        </w:rPr>
        <w:t>储备、管理和调配救灾物资。配合做好突发环境事件应急知识宣传和信息发布工作。</w:t>
      </w:r>
      <w:r>
        <w:rPr>
          <w:rFonts w:hint="eastAsia"/>
          <w:color w:val="auto"/>
          <w:sz w:val="28"/>
          <w:szCs w:val="28"/>
          <w:highlight w:val="none"/>
          <w:u w:val="none"/>
          <w:lang w:eastAsia="zh-CN"/>
        </w:rPr>
        <w:t>动员和协调社会救助力量参与应急处置；负责受害群众的转移安置和生活救助。</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color w:val="auto"/>
          <w:sz w:val="28"/>
          <w:szCs w:val="28"/>
          <w:highlight w:val="none"/>
          <w:lang w:val="en-US" w:eastAsia="zh-CN"/>
        </w:rPr>
      </w:pPr>
      <w:r>
        <w:rPr>
          <w:rFonts w:hint="eastAsia"/>
          <w:color w:val="auto"/>
          <w:sz w:val="28"/>
          <w:szCs w:val="28"/>
          <w:highlight w:val="none"/>
          <w:lang w:eastAsia="zh-CN"/>
        </w:rPr>
        <w:t>区综合行政执法局。</w:t>
      </w:r>
      <w:r>
        <w:rPr>
          <w:rFonts w:hint="eastAsia"/>
          <w:color w:val="auto"/>
          <w:sz w:val="28"/>
          <w:szCs w:val="28"/>
          <w:highlight w:val="none"/>
        </w:rPr>
        <w:t>负责指导、协调、组织城市道路的</w:t>
      </w:r>
      <w:r>
        <w:rPr>
          <w:rFonts w:hint="eastAsia"/>
          <w:color w:val="auto"/>
          <w:sz w:val="28"/>
          <w:szCs w:val="28"/>
          <w:highlight w:val="none"/>
          <w:lang w:eastAsia="zh-CN"/>
        </w:rPr>
        <w:t>正常运行。</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color w:val="auto"/>
          <w:sz w:val="28"/>
          <w:szCs w:val="28"/>
          <w:highlight w:val="none"/>
          <w:lang w:val="en-US" w:eastAsia="zh-CN"/>
        </w:rPr>
      </w:pPr>
      <w:r>
        <w:rPr>
          <w:rFonts w:hint="eastAsia"/>
          <w:color w:val="auto"/>
          <w:sz w:val="28"/>
          <w:szCs w:val="28"/>
          <w:highlight w:val="none"/>
          <w:lang w:eastAsia="zh-CN"/>
        </w:rPr>
        <w:t>区中心景区管理处。</w:t>
      </w:r>
      <w:r>
        <w:rPr>
          <w:rFonts w:hint="eastAsia"/>
          <w:color w:val="auto"/>
          <w:sz w:val="28"/>
          <w:szCs w:val="28"/>
          <w:highlight w:val="none"/>
        </w:rPr>
        <w:t>协助做好受突发环境事件侵害景区的游客紧急疏散工作</w:t>
      </w:r>
      <w:r>
        <w:rPr>
          <w:rFonts w:hint="eastAsia"/>
          <w:color w:val="auto"/>
          <w:sz w:val="28"/>
          <w:szCs w:val="28"/>
          <w:highlight w:val="none"/>
          <w:lang w:eastAsia="zh-CN"/>
        </w:rPr>
        <w:t>，</w:t>
      </w:r>
      <w:r>
        <w:rPr>
          <w:rFonts w:hint="eastAsia"/>
          <w:color w:val="auto"/>
          <w:sz w:val="28"/>
          <w:szCs w:val="28"/>
          <w:highlight w:val="none"/>
          <w:lang w:val="en-US" w:eastAsia="zh-CN"/>
        </w:rPr>
        <w:t>做好柳叶湖（沾天湖）水域水面保洁工作。</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color w:val="auto"/>
          <w:sz w:val="28"/>
          <w:szCs w:val="28"/>
          <w:highlight w:val="none"/>
          <w:lang w:val="en-US" w:eastAsia="zh-CN"/>
        </w:rPr>
      </w:pPr>
      <w:r>
        <w:rPr>
          <w:rFonts w:hint="eastAsia"/>
          <w:color w:val="auto"/>
          <w:sz w:val="28"/>
          <w:szCs w:val="28"/>
          <w:highlight w:val="none"/>
          <w:lang w:val="en-US" w:eastAsia="zh-CN"/>
        </w:rPr>
        <w:t>区环境卫生管理处。负责市容环境卫生的行政管理、行业指导和监管考核；负责制定和组织实施市容环境卫生管理行业专项规划、标准和技术规范；负责指导、协调、督查、考核城区市容环境卫生及环卫附属设施维护管理工作。</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color w:val="auto"/>
          <w:sz w:val="28"/>
          <w:szCs w:val="28"/>
          <w:highlight w:val="none"/>
          <w:lang w:val="en-US" w:eastAsia="zh-CN"/>
        </w:rPr>
      </w:pPr>
      <w:r>
        <w:rPr>
          <w:rFonts w:hint="eastAsia"/>
          <w:color w:val="auto"/>
          <w:sz w:val="28"/>
          <w:szCs w:val="28"/>
          <w:highlight w:val="none"/>
          <w:lang w:eastAsia="zh-CN"/>
        </w:rPr>
        <w:t>白鹤山超限检测站。</w:t>
      </w:r>
      <w:r>
        <w:rPr>
          <w:rFonts w:hint="eastAsia"/>
          <w:color w:val="auto"/>
          <w:sz w:val="28"/>
          <w:szCs w:val="28"/>
          <w:highlight w:val="none"/>
          <w:lang w:val="en-US" w:eastAsia="zh-CN"/>
        </w:rPr>
        <w:t>负责协助</w:t>
      </w:r>
      <w:r>
        <w:rPr>
          <w:rFonts w:hint="eastAsia"/>
          <w:color w:val="auto"/>
          <w:sz w:val="28"/>
          <w:szCs w:val="28"/>
          <w:highlight w:val="none"/>
          <w:lang w:eastAsia="zh-CN"/>
        </w:rPr>
        <w:t>交警柳叶湖大队管理道路运输。</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color w:val="auto"/>
          <w:sz w:val="28"/>
          <w:szCs w:val="28"/>
          <w:highlight w:val="none"/>
          <w:lang w:val="en-US" w:eastAsia="zh-CN"/>
        </w:rPr>
      </w:pPr>
      <w:r>
        <w:rPr>
          <w:rFonts w:hint="eastAsia"/>
          <w:color w:val="auto"/>
          <w:sz w:val="28"/>
          <w:szCs w:val="28"/>
          <w:highlight w:val="none"/>
          <w:lang w:eastAsia="zh-CN"/>
        </w:rPr>
        <w:t>红旗水库管理所。</w:t>
      </w:r>
      <w:r>
        <w:rPr>
          <w:rFonts w:hint="eastAsia"/>
          <w:color w:val="auto"/>
          <w:sz w:val="28"/>
          <w:szCs w:val="28"/>
          <w:highlight w:val="none"/>
          <w:lang w:val="en-US" w:eastAsia="zh-CN"/>
        </w:rPr>
        <w:t>负责红旗水库的突发环境事件的预防措施制定、应急处理及事后恢复。</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eastAsia="仿宋"/>
          <w:color w:val="auto"/>
          <w:sz w:val="28"/>
          <w:szCs w:val="28"/>
          <w:highlight w:val="none"/>
          <w:lang w:eastAsia="zh-CN"/>
        </w:rPr>
      </w:pPr>
      <w:r>
        <w:rPr>
          <w:rFonts w:hint="eastAsia"/>
          <w:color w:val="auto"/>
          <w:sz w:val="28"/>
          <w:szCs w:val="28"/>
          <w:highlight w:val="none"/>
          <w:lang w:eastAsia="zh-CN"/>
        </w:rPr>
        <w:t>市公安局柳叶湖分局。</w:t>
      </w:r>
      <w:r>
        <w:rPr>
          <w:rFonts w:hint="eastAsia"/>
          <w:color w:val="auto"/>
          <w:sz w:val="28"/>
          <w:szCs w:val="28"/>
          <w:highlight w:val="none"/>
        </w:rPr>
        <w:t>组织协调火灾事故、道路交通安全事故、恐怖袭击事件等引发的环境事件现场应急处置工作；负责特别重大、重大、较大突发环境事件中涉嫌犯罪案件侦查、事故现场保护和维护治安秩序工作，协助有关部门调查取证；对突发环境事件应急处置中的重要目标和危险区域实施警戒和交通道路管制</w:t>
      </w:r>
      <w:r>
        <w:rPr>
          <w:rFonts w:hint="eastAsia"/>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sz w:val="28"/>
          <w:szCs w:val="28"/>
          <w:highlight w:val="none"/>
          <w:lang w:eastAsia="zh-CN"/>
        </w:rPr>
      </w:pPr>
      <w:r>
        <w:rPr>
          <w:rFonts w:hint="eastAsia"/>
          <w:color w:val="auto"/>
          <w:sz w:val="28"/>
          <w:szCs w:val="28"/>
          <w:highlight w:val="none"/>
          <w:lang w:val="en-US" w:eastAsia="zh-CN"/>
        </w:rPr>
        <w:t>市自然资源和规划局柳叶湖分局。负责指导因突发环境事件造成生态破坏的国土空间生态修复工作，为地质灾害导致的突发环境事件应急处置提供技术支撑。</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eastAsia="仿宋"/>
          <w:color w:val="auto"/>
          <w:sz w:val="28"/>
          <w:szCs w:val="28"/>
          <w:highlight w:val="none"/>
          <w:lang w:eastAsia="zh-CN"/>
        </w:rPr>
      </w:pPr>
      <w:r>
        <w:rPr>
          <w:rFonts w:hint="eastAsia"/>
          <w:color w:val="auto"/>
          <w:sz w:val="28"/>
          <w:szCs w:val="28"/>
          <w:highlight w:val="none"/>
          <w:lang w:eastAsia="zh-CN"/>
        </w:rPr>
        <w:t>市生态环境局柳叶湖分局。</w:t>
      </w:r>
      <w:r>
        <w:rPr>
          <w:rFonts w:hint="eastAsia"/>
          <w:color w:val="auto"/>
          <w:sz w:val="28"/>
          <w:szCs w:val="28"/>
          <w:highlight w:val="none"/>
        </w:rPr>
        <w:t>参与突发环境事件应急处置工作；提供应急处置现场污染物分析监测、放射源处置的技术支持，组织专家制定突发环境事件应急处置方案，确定危害范围和程度，督促、指导、协调现场应急处置工作</w:t>
      </w:r>
      <w:r>
        <w:rPr>
          <w:rFonts w:hint="eastAsia"/>
          <w:color w:val="auto"/>
          <w:sz w:val="28"/>
          <w:szCs w:val="28"/>
          <w:highlight w:val="none"/>
          <w:lang w:eastAsia="zh-CN"/>
        </w:rPr>
        <w:t>；</w:t>
      </w:r>
      <w:r>
        <w:rPr>
          <w:rFonts w:hint="eastAsia"/>
          <w:color w:val="auto"/>
          <w:sz w:val="28"/>
          <w:szCs w:val="28"/>
          <w:highlight w:val="none"/>
        </w:rPr>
        <w:t>组织突发环境事件的调查处理</w:t>
      </w:r>
      <w:r>
        <w:rPr>
          <w:rFonts w:hint="eastAsia"/>
          <w:color w:val="auto"/>
          <w:sz w:val="28"/>
          <w:szCs w:val="28"/>
          <w:highlight w:val="none"/>
          <w:lang w:eastAsia="zh-CN"/>
        </w:rPr>
        <w:t>；</w:t>
      </w:r>
      <w:r>
        <w:rPr>
          <w:rFonts w:hint="eastAsia"/>
          <w:color w:val="auto"/>
          <w:sz w:val="28"/>
          <w:szCs w:val="28"/>
          <w:highlight w:val="none"/>
        </w:rPr>
        <w:t>指导和监督污染物的收集、清理与处理，指导和监督受污染、破坏的生态环境恢复</w:t>
      </w:r>
      <w:r>
        <w:rPr>
          <w:rFonts w:hint="eastAsia"/>
          <w:color w:val="auto"/>
          <w:sz w:val="28"/>
          <w:szCs w:val="28"/>
          <w:highlight w:val="none"/>
          <w:lang w:eastAsia="zh-CN"/>
        </w:rPr>
        <w:t>；负责生态环境应急物</w:t>
      </w:r>
      <w:r>
        <w:rPr>
          <w:rFonts w:hint="eastAsia"/>
          <w:color w:val="auto"/>
          <w:sz w:val="28"/>
          <w:szCs w:val="28"/>
          <w:highlight w:val="none"/>
          <w:lang w:val="en-US" w:eastAsia="zh-CN"/>
        </w:rPr>
        <w:t>资</w:t>
      </w:r>
      <w:r>
        <w:rPr>
          <w:rFonts w:hint="eastAsia"/>
          <w:color w:val="auto"/>
          <w:sz w:val="28"/>
          <w:szCs w:val="28"/>
          <w:highlight w:val="none"/>
          <w:lang w:eastAsia="zh-CN"/>
        </w:rPr>
        <w:t>储备存库建设和管理。</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sz w:val="28"/>
          <w:szCs w:val="28"/>
          <w:highlight w:val="none"/>
          <w:lang w:val="en-US" w:eastAsia="zh-CN"/>
        </w:rPr>
      </w:pPr>
      <w:r>
        <w:rPr>
          <w:rFonts w:hint="eastAsia"/>
          <w:color w:val="auto"/>
          <w:sz w:val="28"/>
          <w:szCs w:val="28"/>
          <w:highlight w:val="none"/>
          <w:lang w:val="en-US" w:eastAsia="zh-CN"/>
        </w:rPr>
        <w:t>市林业局柳叶湖分局。参与林区突发环境事件的预防、应急处置和调查处理，组织林业资源损害评估，负责指导涉及森林、湿地、陆生野生动植物以及管理的自然保护区、自然公园等的生态环境损害赔偿工作。</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eastAsia="仿宋"/>
          <w:color w:val="auto"/>
          <w:sz w:val="28"/>
          <w:szCs w:val="28"/>
          <w:highlight w:val="none"/>
          <w:lang w:val="en-US" w:eastAsia="zh-CN"/>
        </w:rPr>
      </w:pPr>
      <w:r>
        <w:rPr>
          <w:rFonts w:hint="eastAsia"/>
          <w:color w:val="auto"/>
          <w:sz w:val="28"/>
          <w:szCs w:val="28"/>
          <w:highlight w:val="none"/>
          <w:lang w:val="en-US" w:eastAsia="zh-CN"/>
        </w:rPr>
        <w:t>市</w:t>
      </w:r>
      <w:r>
        <w:rPr>
          <w:rFonts w:hint="eastAsia"/>
          <w:color w:val="auto"/>
          <w:sz w:val="28"/>
          <w:szCs w:val="28"/>
          <w:highlight w:val="none"/>
          <w:lang w:eastAsia="zh-CN"/>
        </w:rPr>
        <w:t>交警支队柳叶湖大队。</w:t>
      </w:r>
      <w:r>
        <w:rPr>
          <w:rFonts w:hint="eastAsia"/>
          <w:color w:val="auto"/>
          <w:sz w:val="28"/>
          <w:szCs w:val="28"/>
          <w:highlight w:val="none"/>
          <w:lang w:val="en-US" w:eastAsia="zh-CN"/>
        </w:rPr>
        <w:t>负责交通组织和疏堵保畅工作。</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eastAsia="仿宋"/>
          <w:color w:val="auto"/>
          <w:sz w:val="28"/>
          <w:szCs w:val="28"/>
          <w:highlight w:val="none"/>
          <w:lang w:eastAsia="zh-CN"/>
        </w:rPr>
      </w:pPr>
      <w:r>
        <w:rPr>
          <w:rFonts w:hint="eastAsia"/>
          <w:color w:val="000000" w:themeColor="text1"/>
          <w:sz w:val="28"/>
          <w:szCs w:val="28"/>
          <w:highlight w:val="none"/>
          <w:lang w:eastAsia="zh-CN"/>
          <w14:textFill>
            <w14:solidFill>
              <w14:schemeClr w14:val="tx1"/>
            </w14:solidFill>
          </w14:textFill>
        </w:rPr>
        <w:t>柳叶湖消防救</w:t>
      </w:r>
      <w:r>
        <w:rPr>
          <w:rFonts w:hint="eastAsia"/>
          <w:color w:val="auto"/>
          <w:sz w:val="28"/>
          <w:szCs w:val="28"/>
          <w:highlight w:val="none"/>
          <w:lang w:eastAsia="zh-CN"/>
        </w:rPr>
        <w:t>援大队。</w:t>
      </w:r>
      <w:r>
        <w:rPr>
          <w:rFonts w:hint="eastAsia"/>
          <w:color w:val="auto"/>
          <w:sz w:val="28"/>
          <w:szCs w:val="28"/>
          <w:highlight w:val="none"/>
        </w:rPr>
        <w:t>负责</w:t>
      </w:r>
      <w:r>
        <w:rPr>
          <w:rFonts w:hint="eastAsia"/>
          <w:color w:val="auto"/>
          <w:sz w:val="28"/>
          <w:szCs w:val="28"/>
          <w:highlight w:val="none"/>
          <w:lang w:val="en-US" w:eastAsia="zh-CN"/>
        </w:rPr>
        <w:t>制定消防安全制度，落实消防安全措施；</w:t>
      </w:r>
      <w:r>
        <w:rPr>
          <w:rFonts w:hint="eastAsia"/>
          <w:color w:val="auto"/>
          <w:sz w:val="28"/>
          <w:szCs w:val="28"/>
          <w:highlight w:val="none"/>
        </w:rPr>
        <w:t>火灾事故引发的环境事件现场处置工作</w:t>
      </w:r>
      <w:r>
        <w:rPr>
          <w:rFonts w:hint="eastAsia"/>
          <w:color w:val="auto"/>
          <w:sz w:val="28"/>
          <w:szCs w:val="28"/>
          <w:highlight w:val="none"/>
          <w:lang w:eastAsia="zh-CN"/>
        </w:rPr>
        <w:t>（柳叶湖旅游度假区火灾事故来源以加油站为主）</w:t>
      </w:r>
      <w:r>
        <w:rPr>
          <w:rFonts w:hint="eastAsia"/>
          <w:color w:val="auto"/>
          <w:sz w:val="28"/>
          <w:szCs w:val="28"/>
          <w:highlight w:val="none"/>
        </w:rPr>
        <w:t>；负责现场灭火与危险化学品泄漏控制，或可能导致火灾或危险化学品泄漏的隐患处置；牵头组织抢险救援工作</w:t>
      </w:r>
      <w:r>
        <w:rPr>
          <w:rFonts w:hint="eastAsia"/>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b/>
          <w:bCs/>
          <w:color w:val="auto"/>
          <w:sz w:val="28"/>
          <w:szCs w:val="28"/>
          <w:highlight w:val="none"/>
          <w:lang w:eastAsia="zh-CN"/>
        </w:rPr>
      </w:pPr>
      <w:r>
        <w:rPr>
          <w:rFonts w:hint="eastAsia"/>
          <w:b/>
          <w:bCs/>
          <w:color w:val="auto"/>
          <w:sz w:val="28"/>
          <w:szCs w:val="28"/>
          <w:highlight w:val="none"/>
          <w:lang w:eastAsia="zh-CN"/>
        </w:rPr>
        <w:t>有关保障</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highlight w:val="none"/>
        </w:rPr>
      </w:pPr>
      <w:r>
        <w:rPr>
          <w:rFonts w:hint="eastAsia"/>
          <w:color w:val="auto"/>
          <w:sz w:val="28"/>
          <w:szCs w:val="28"/>
          <w:highlight w:val="none"/>
          <w:lang w:eastAsia="zh-CN"/>
        </w:rPr>
        <w:t>区纪工委监工委。</w:t>
      </w:r>
      <w:r>
        <w:rPr>
          <w:rFonts w:hint="eastAsia"/>
          <w:color w:val="auto"/>
          <w:sz w:val="28"/>
          <w:szCs w:val="28"/>
          <w:highlight w:val="none"/>
        </w:rPr>
        <w:t>参与突发环境事件的调查处置、依法依规追究有关责任人和责任单位的责任。</w:t>
      </w:r>
    </w:p>
    <w:p>
      <w:pPr>
        <w:pageBreakBefore w:val="0"/>
        <w:widowControl w:val="0"/>
        <w:kinsoku/>
        <w:wordWrap/>
        <w:overflowPunct/>
        <w:topLinePunct w:val="0"/>
        <w:autoSpaceDE/>
        <w:autoSpaceDN/>
        <w:bidi w:val="0"/>
        <w:adjustRightInd/>
        <w:snapToGrid/>
        <w:spacing w:line="600" w:lineRule="exact"/>
        <w:ind w:firstLine="480"/>
        <w:textAlignment w:val="auto"/>
        <w:rPr>
          <w:rFonts w:hint="default"/>
          <w:color w:val="auto"/>
          <w:sz w:val="28"/>
          <w:szCs w:val="28"/>
          <w:highlight w:val="none"/>
          <w:u w:val="none"/>
          <w:lang w:val="en-US" w:eastAsia="zh-CN"/>
        </w:rPr>
      </w:pPr>
      <w:r>
        <w:rPr>
          <w:rFonts w:hint="eastAsia"/>
          <w:color w:val="auto"/>
          <w:sz w:val="28"/>
          <w:szCs w:val="28"/>
          <w:highlight w:val="none"/>
          <w:u w:val="none"/>
          <w:lang w:eastAsia="zh-CN"/>
        </w:rPr>
        <w:t>区组织人事局。</w:t>
      </w:r>
      <w:r>
        <w:rPr>
          <w:rFonts w:hint="eastAsia"/>
          <w:color w:val="auto"/>
          <w:sz w:val="28"/>
          <w:szCs w:val="28"/>
          <w:highlight w:val="none"/>
          <w:u w:val="none"/>
          <w:lang w:val="en-US" w:eastAsia="zh-CN"/>
        </w:rPr>
        <w:t>负责指导突发环境事件应急专业人才队伍建设。</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sz w:val="28"/>
          <w:szCs w:val="28"/>
          <w:highlight w:val="none"/>
          <w:lang w:eastAsia="zh-CN"/>
        </w:rPr>
      </w:pPr>
      <w:r>
        <w:rPr>
          <w:rFonts w:hint="eastAsia"/>
          <w:color w:val="auto"/>
          <w:sz w:val="28"/>
          <w:szCs w:val="28"/>
          <w:highlight w:val="none"/>
          <w:lang w:eastAsia="zh-CN"/>
        </w:rPr>
        <w:t>区发展改革商务统计局。</w:t>
      </w:r>
      <w:r>
        <w:rPr>
          <w:rFonts w:hint="eastAsia"/>
          <w:color w:val="auto"/>
          <w:sz w:val="28"/>
          <w:szCs w:val="28"/>
          <w:highlight w:val="none"/>
          <w:u w:val="none"/>
        </w:rPr>
        <w:t>负责突发环境事件应急处置中电力、通信保障的有关协调工作。</w:t>
      </w:r>
      <w:r>
        <w:rPr>
          <w:rFonts w:hint="eastAsia"/>
          <w:color w:val="auto"/>
          <w:sz w:val="28"/>
          <w:szCs w:val="28"/>
          <w:highlight w:val="none"/>
        </w:rPr>
        <w:t>负责将全区环境应急救援体系建设纳入区国民经济与社会发展规划；协调突发环境事件应急物资的储存、调拨和紧急供应；参与组织协调突发环境事件处置后的恢复重建工作。</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b/>
          <w:bCs/>
          <w:color w:val="FF0000"/>
          <w:sz w:val="28"/>
          <w:szCs w:val="28"/>
          <w:highlight w:val="none"/>
          <w:u w:val="none"/>
          <w:lang w:eastAsia="zh-CN"/>
        </w:rPr>
      </w:pPr>
      <w:r>
        <w:rPr>
          <w:rFonts w:hint="eastAsia"/>
          <w:color w:val="000000" w:themeColor="text1"/>
          <w:sz w:val="28"/>
          <w:szCs w:val="28"/>
          <w:highlight w:val="none"/>
          <w:u w:val="none"/>
          <w:lang w:eastAsia="zh-CN"/>
          <w14:textFill>
            <w14:solidFill>
              <w14:schemeClr w14:val="tx1"/>
            </w14:solidFill>
          </w14:textFill>
        </w:rPr>
        <w:t>区民政和社会保障局。</w:t>
      </w:r>
      <w:r>
        <w:rPr>
          <w:rFonts w:hint="eastAsia"/>
          <w:color w:val="000000" w:themeColor="text1"/>
          <w:sz w:val="28"/>
          <w:szCs w:val="28"/>
          <w:highlight w:val="none"/>
          <w:u w:val="none"/>
          <w:lang w:val="en-US" w:eastAsia="zh-CN"/>
          <w14:textFill>
            <w14:solidFill>
              <w14:schemeClr w14:val="tx1"/>
            </w14:solidFill>
          </w14:textFill>
        </w:rPr>
        <w:t>负责</w:t>
      </w:r>
      <w:r>
        <w:rPr>
          <w:rFonts w:hint="eastAsia"/>
          <w:color w:val="000000" w:themeColor="text1"/>
          <w:sz w:val="28"/>
          <w:szCs w:val="28"/>
          <w:highlight w:val="none"/>
          <w:u w:val="none"/>
          <w:lang w:eastAsia="zh-CN"/>
          <w14:textFill>
            <w14:solidFill>
              <w14:schemeClr w14:val="tx1"/>
            </w14:solidFill>
          </w14:textFill>
        </w:rPr>
        <w:t>突发环境事件后续的社会安置工作。</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sz w:val="28"/>
          <w:szCs w:val="28"/>
          <w:highlight w:val="none"/>
          <w:lang w:eastAsia="zh-CN"/>
        </w:rPr>
      </w:pPr>
      <w:r>
        <w:rPr>
          <w:rFonts w:hint="eastAsia"/>
          <w:color w:val="auto"/>
          <w:sz w:val="28"/>
          <w:szCs w:val="28"/>
          <w:highlight w:val="none"/>
        </w:rPr>
        <w:t>区财政局</w:t>
      </w:r>
      <w:r>
        <w:rPr>
          <w:rFonts w:hint="eastAsia"/>
          <w:color w:val="auto"/>
          <w:sz w:val="28"/>
          <w:szCs w:val="28"/>
          <w:highlight w:val="none"/>
          <w:lang w:eastAsia="zh-CN"/>
        </w:rPr>
        <w:t>。</w:t>
      </w:r>
      <w:r>
        <w:rPr>
          <w:rFonts w:hint="eastAsia"/>
          <w:color w:val="auto"/>
          <w:sz w:val="28"/>
          <w:szCs w:val="28"/>
          <w:highlight w:val="none"/>
        </w:rPr>
        <w:t>负责区本级突发环境事件应急工作经费保障。</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sz w:val="28"/>
          <w:szCs w:val="28"/>
          <w:highlight w:val="none"/>
          <w:lang w:eastAsia="zh-CN"/>
        </w:rPr>
      </w:pPr>
      <w:r>
        <w:rPr>
          <w:rFonts w:hint="eastAsia"/>
          <w:color w:val="auto"/>
          <w:sz w:val="28"/>
          <w:szCs w:val="28"/>
          <w:highlight w:val="none"/>
          <w:lang w:eastAsia="zh-CN"/>
        </w:rPr>
        <w:t>区市场监督管理局。负责</w:t>
      </w:r>
      <w:r>
        <w:rPr>
          <w:rFonts w:hint="eastAsia"/>
          <w:color w:val="auto"/>
          <w:sz w:val="28"/>
          <w:szCs w:val="28"/>
          <w:highlight w:val="none"/>
        </w:rPr>
        <w:t>对重要生活必需品等商品的市场监管和调控。禁止或限制受污染食品和饮用水的生产、加工、流通和食用，防范因突发环境事件造成的集体中毒等。</w:t>
      </w:r>
    </w:p>
    <w:p>
      <w:pPr>
        <w:pageBreakBefore w:val="0"/>
        <w:widowControl w:val="0"/>
        <w:kinsoku/>
        <w:wordWrap/>
        <w:overflowPunct/>
        <w:topLinePunct w:val="0"/>
        <w:autoSpaceDE/>
        <w:autoSpaceDN/>
        <w:bidi w:val="0"/>
        <w:adjustRightInd/>
        <w:snapToGrid/>
        <w:spacing w:line="600" w:lineRule="exact"/>
        <w:ind w:firstLine="480"/>
        <w:textAlignment w:val="auto"/>
        <w:rPr>
          <w:rFonts w:hint="default" w:eastAsia="仿宋"/>
          <w:color w:val="auto"/>
          <w:sz w:val="28"/>
          <w:szCs w:val="28"/>
          <w:highlight w:val="none"/>
          <w:lang w:val="en-US" w:eastAsia="zh-CN"/>
        </w:rPr>
      </w:pPr>
      <w:r>
        <w:rPr>
          <w:rFonts w:hint="eastAsia"/>
          <w:color w:val="auto"/>
          <w:sz w:val="28"/>
          <w:szCs w:val="28"/>
          <w:highlight w:val="none"/>
          <w:lang w:eastAsia="zh-CN"/>
        </w:rPr>
        <w:t>区审计局。</w:t>
      </w:r>
      <w:r>
        <w:rPr>
          <w:rFonts w:hint="eastAsia"/>
          <w:color w:val="auto"/>
          <w:sz w:val="28"/>
          <w:szCs w:val="28"/>
          <w:highlight w:val="none"/>
          <w:lang w:val="en-US" w:eastAsia="zh-CN"/>
        </w:rPr>
        <w:t>负责突发环境事件的相关审计工作。</w:t>
      </w:r>
    </w:p>
    <w:p>
      <w:pPr>
        <w:pageBreakBefore w:val="0"/>
        <w:widowControl w:val="0"/>
        <w:kinsoku/>
        <w:wordWrap/>
        <w:overflowPunct/>
        <w:topLinePunct w:val="0"/>
        <w:autoSpaceDE/>
        <w:autoSpaceDN/>
        <w:bidi w:val="0"/>
        <w:adjustRightInd/>
        <w:snapToGrid/>
        <w:spacing w:line="600" w:lineRule="exact"/>
        <w:ind w:firstLine="480"/>
        <w:textAlignment w:val="auto"/>
        <w:rPr>
          <w:rFonts w:hint="default"/>
          <w:color w:val="auto"/>
          <w:sz w:val="28"/>
          <w:szCs w:val="28"/>
          <w:highlight w:val="none"/>
          <w:u w:val="none"/>
          <w:lang w:val="en-US" w:eastAsia="zh-CN"/>
        </w:rPr>
      </w:pPr>
      <w:r>
        <w:rPr>
          <w:rFonts w:hint="eastAsia"/>
          <w:color w:val="auto"/>
          <w:sz w:val="28"/>
          <w:szCs w:val="28"/>
          <w:highlight w:val="none"/>
          <w:u w:val="none"/>
          <w:lang w:val="en-US" w:eastAsia="zh-CN"/>
        </w:rPr>
        <w:t>区行政审批服务局。负责相关事务的行政审批，负责区</w:t>
      </w:r>
      <w:r>
        <w:rPr>
          <w:rFonts w:hint="eastAsia"/>
          <w:color w:val="auto"/>
          <w:sz w:val="28"/>
          <w:szCs w:val="28"/>
          <w:highlight w:val="none"/>
          <w:lang w:eastAsia="zh-CN"/>
        </w:rPr>
        <w:t>管委会</w:t>
      </w:r>
      <w:r>
        <w:rPr>
          <w:rFonts w:hint="eastAsia"/>
          <w:color w:val="auto"/>
          <w:sz w:val="28"/>
          <w:szCs w:val="28"/>
          <w:highlight w:val="none"/>
        </w:rPr>
        <w:t>门户网站等新闻媒体配合做好突发环境事件应急知识宣传和信息发布工作。</w:t>
      </w:r>
    </w:p>
    <w:p>
      <w:pPr>
        <w:pageBreakBefore w:val="0"/>
        <w:widowControl w:val="0"/>
        <w:kinsoku/>
        <w:wordWrap/>
        <w:overflowPunct/>
        <w:topLinePunct w:val="0"/>
        <w:autoSpaceDE/>
        <w:autoSpaceDN/>
        <w:bidi w:val="0"/>
        <w:adjustRightInd/>
        <w:snapToGrid/>
        <w:spacing w:line="600" w:lineRule="exact"/>
        <w:ind w:firstLine="480"/>
        <w:textAlignment w:val="auto"/>
        <w:rPr>
          <w:rFonts w:hint="default"/>
          <w:color w:val="auto"/>
          <w:sz w:val="28"/>
          <w:szCs w:val="28"/>
          <w:highlight w:val="none"/>
          <w:lang w:val="en-US" w:eastAsia="zh-CN"/>
        </w:rPr>
      </w:pPr>
      <w:r>
        <w:rPr>
          <w:rFonts w:hint="eastAsia"/>
          <w:color w:val="auto"/>
          <w:sz w:val="28"/>
          <w:szCs w:val="28"/>
          <w:highlight w:val="none"/>
          <w:lang w:val="en-US" w:eastAsia="zh-CN"/>
        </w:rPr>
        <w:t>区市政绿化处。负责全区绿化和市政设施恢复方案的制定及指导实施。</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b/>
          <w:bCs/>
          <w:color w:val="auto"/>
          <w:sz w:val="28"/>
          <w:szCs w:val="28"/>
          <w:highlight w:val="none"/>
          <w:lang w:eastAsia="zh-CN"/>
        </w:rPr>
      </w:pPr>
      <w:r>
        <w:rPr>
          <w:rFonts w:hint="eastAsia"/>
          <w:b/>
          <w:bCs/>
          <w:color w:val="auto"/>
          <w:sz w:val="28"/>
          <w:szCs w:val="28"/>
          <w:highlight w:val="none"/>
          <w:lang w:eastAsia="zh-CN"/>
        </w:rPr>
        <w:t>信息资料</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b w:val="0"/>
          <w:bCs w:val="0"/>
          <w:color w:val="auto"/>
          <w:sz w:val="28"/>
          <w:szCs w:val="28"/>
          <w:highlight w:val="none"/>
          <w:lang w:val="en-US" w:eastAsia="zh-CN"/>
        </w:rPr>
      </w:pPr>
      <w:r>
        <w:rPr>
          <w:rFonts w:hint="eastAsia"/>
          <w:color w:val="auto"/>
          <w:sz w:val="28"/>
          <w:szCs w:val="28"/>
          <w:highlight w:val="none"/>
          <w:lang w:eastAsia="zh-CN"/>
        </w:rPr>
        <w:t>区党工委管委会办公室。</w:t>
      </w:r>
      <w:r>
        <w:rPr>
          <w:rFonts w:hint="eastAsia"/>
          <w:color w:val="auto"/>
          <w:sz w:val="28"/>
          <w:szCs w:val="28"/>
          <w:highlight w:val="none"/>
          <w:lang w:val="en-US" w:eastAsia="zh-CN"/>
        </w:rPr>
        <w:t>负责相关文电收发、文稿把关等工作；督查各项工作的落</w:t>
      </w:r>
      <w:r>
        <w:rPr>
          <w:rFonts w:hint="eastAsia"/>
          <w:b w:val="0"/>
          <w:bCs w:val="0"/>
          <w:color w:val="auto"/>
          <w:sz w:val="28"/>
          <w:szCs w:val="28"/>
          <w:highlight w:val="none"/>
          <w:lang w:val="en-US" w:eastAsia="zh-CN"/>
        </w:rPr>
        <w:t>实；</w:t>
      </w:r>
      <w:r>
        <w:rPr>
          <w:rFonts w:hint="eastAsia"/>
          <w:b w:val="0"/>
          <w:bCs w:val="0"/>
          <w:color w:val="auto"/>
          <w:sz w:val="28"/>
          <w:szCs w:val="28"/>
          <w:highlight w:val="none"/>
        </w:rPr>
        <w:t>负责突发环境事件中的涉外工作</w:t>
      </w:r>
      <w:r>
        <w:rPr>
          <w:rFonts w:hint="eastAsia"/>
          <w:b w:val="0"/>
          <w:bCs w:val="0"/>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sz w:val="28"/>
          <w:szCs w:val="28"/>
          <w:highlight w:val="none"/>
        </w:rPr>
      </w:pPr>
      <w:r>
        <w:rPr>
          <w:rFonts w:hint="eastAsia"/>
          <w:color w:val="auto"/>
          <w:sz w:val="28"/>
          <w:szCs w:val="28"/>
          <w:highlight w:val="none"/>
          <w:lang w:eastAsia="zh-CN"/>
        </w:rPr>
        <w:t>区工委宣传统战部。</w:t>
      </w:r>
      <w:r>
        <w:rPr>
          <w:rFonts w:hint="eastAsia"/>
          <w:color w:val="auto"/>
          <w:sz w:val="28"/>
          <w:szCs w:val="28"/>
          <w:highlight w:val="none"/>
        </w:rPr>
        <w:t>负责指导、组织突发环境事件新闻发布工作；协调媒体宣传报道</w:t>
      </w:r>
      <w:r>
        <w:rPr>
          <w:rFonts w:hint="eastAsia"/>
          <w:color w:val="auto"/>
          <w:sz w:val="28"/>
          <w:szCs w:val="28"/>
          <w:highlight w:val="none"/>
          <w:lang w:eastAsia="zh-CN"/>
        </w:rPr>
        <w:t>。</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b/>
          <w:bCs/>
          <w:color w:val="auto"/>
          <w:sz w:val="28"/>
          <w:szCs w:val="28"/>
          <w:highlight w:val="none"/>
          <w:lang w:eastAsia="zh-CN"/>
        </w:rPr>
      </w:pPr>
      <w:r>
        <w:rPr>
          <w:rFonts w:hint="eastAsia"/>
          <w:b/>
          <w:bCs/>
          <w:color w:val="auto"/>
          <w:sz w:val="28"/>
          <w:szCs w:val="28"/>
          <w:highlight w:val="none"/>
          <w:lang w:eastAsia="zh-CN"/>
        </w:rPr>
        <w:t>应急监测</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rFonts w:hint="eastAsia"/>
          <w:color w:val="auto"/>
          <w:lang w:eastAsia="zh-CN"/>
        </w:rPr>
      </w:pPr>
      <w:r>
        <w:rPr>
          <w:rFonts w:hint="eastAsia"/>
          <w:color w:val="auto"/>
          <w:sz w:val="28"/>
          <w:szCs w:val="28"/>
          <w:highlight w:val="none"/>
          <w:lang w:eastAsia="zh-CN"/>
        </w:rPr>
        <w:t>因市生态环境局柳叶湖分局不具备应急监测职能，需进行应急监测时可以</w:t>
      </w:r>
      <w:r>
        <w:rPr>
          <w:rFonts w:hint="eastAsia"/>
          <w:color w:val="auto"/>
          <w:sz w:val="28"/>
          <w:szCs w:val="28"/>
          <w:highlight w:val="none"/>
          <w:lang w:val="en-US" w:eastAsia="zh-CN"/>
        </w:rPr>
        <w:t>提</w:t>
      </w:r>
      <w:r>
        <w:rPr>
          <w:rFonts w:hint="eastAsia"/>
          <w:color w:val="auto"/>
          <w:sz w:val="28"/>
          <w:szCs w:val="28"/>
          <w:highlight w:val="none"/>
          <w:lang w:eastAsia="zh-CN"/>
        </w:rPr>
        <w:t>请上级生态环境部门的环境监测站支援或与第三方监测单位签订相关协议。</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13" w:name="_Toc29008"/>
      <w:r>
        <w:rPr>
          <w:rFonts w:hint="eastAsia"/>
          <w:color w:val="auto"/>
          <w:sz w:val="30"/>
          <w:szCs w:val="30"/>
        </w:rPr>
        <w:t>2.3专家组</w:t>
      </w:r>
      <w:bookmarkEnd w:id="13"/>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color w:val="auto"/>
          <w:sz w:val="28"/>
          <w:szCs w:val="28"/>
          <w:lang w:eastAsia="zh-CN"/>
        </w:rPr>
      </w:pPr>
      <w:r>
        <w:rPr>
          <w:rFonts w:hint="eastAsia"/>
          <w:color w:val="auto"/>
          <w:sz w:val="28"/>
          <w:szCs w:val="28"/>
          <w:lang w:val="en-US" w:eastAsia="zh-CN"/>
        </w:rPr>
        <w:t>区</w:t>
      </w:r>
      <w:r>
        <w:rPr>
          <w:rFonts w:hint="eastAsia"/>
          <w:color w:val="auto"/>
          <w:sz w:val="28"/>
          <w:szCs w:val="28"/>
          <w:lang w:eastAsia="zh-CN"/>
        </w:rPr>
        <w:t>管委会环境应急指挥部需要</w:t>
      </w:r>
      <w:r>
        <w:rPr>
          <w:rFonts w:hint="eastAsia"/>
          <w:color w:val="auto"/>
          <w:sz w:val="28"/>
          <w:szCs w:val="28"/>
        </w:rPr>
        <w:t>突发环境事件</w:t>
      </w:r>
      <w:r>
        <w:rPr>
          <w:rFonts w:hint="eastAsia"/>
          <w:color w:val="auto"/>
          <w:sz w:val="28"/>
          <w:szCs w:val="28"/>
          <w:lang w:eastAsia="zh-CN"/>
        </w:rPr>
        <w:t>应急</w:t>
      </w:r>
      <w:r>
        <w:rPr>
          <w:rFonts w:hint="eastAsia"/>
          <w:color w:val="auto"/>
          <w:sz w:val="28"/>
          <w:szCs w:val="28"/>
        </w:rPr>
        <w:t>专家组</w:t>
      </w:r>
      <w:r>
        <w:rPr>
          <w:rFonts w:hint="eastAsia"/>
          <w:color w:val="auto"/>
          <w:sz w:val="28"/>
          <w:szCs w:val="28"/>
          <w:lang w:eastAsia="zh-CN"/>
        </w:rPr>
        <w:t>作为技术支撑</w:t>
      </w:r>
      <w:r>
        <w:rPr>
          <w:rFonts w:hint="eastAsia"/>
          <w:color w:val="auto"/>
          <w:sz w:val="28"/>
          <w:szCs w:val="28"/>
        </w:rPr>
        <w:t>，</w:t>
      </w:r>
      <w:r>
        <w:rPr>
          <w:rFonts w:hint="eastAsia"/>
          <w:color w:val="auto"/>
          <w:sz w:val="28"/>
          <w:szCs w:val="28"/>
          <w:lang w:eastAsia="zh-CN"/>
        </w:rPr>
        <w:t>可依托市突发环境事件应急专家组</w:t>
      </w:r>
      <w:r>
        <w:rPr>
          <w:rFonts w:hint="eastAsia"/>
          <w:color w:val="auto"/>
          <w:sz w:val="28"/>
          <w:szCs w:val="28"/>
          <w:lang w:val="en-US" w:eastAsia="zh-CN"/>
        </w:rPr>
        <w:t>实施应急处置指导</w:t>
      </w:r>
      <w:r>
        <w:rPr>
          <w:rFonts w:hint="eastAsia"/>
          <w:color w:val="auto"/>
          <w:sz w:val="28"/>
          <w:szCs w:val="28"/>
          <w:lang w:eastAsia="zh-CN"/>
        </w:rPr>
        <w:t>。</w:t>
      </w:r>
    </w:p>
    <w:p>
      <w:pPr>
        <w:pStyle w:val="4"/>
        <w:pageBreakBefore w:val="0"/>
        <w:widowControl w:val="0"/>
        <w:kinsoku/>
        <w:wordWrap/>
        <w:overflowPunct/>
        <w:topLinePunct w:val="0"/>
        <w:autoSpaceDE/>
        <w:autoSpaceDN/>
        <w:bidi w:val="0"/>
        <w:adjustRightInd/>
        <w:snapToGrid/>
        <w:spacing w:line="600" w:lineRule="exact"/>
        <w:textAlignment w:val="auto"/>
        <w:rPr>
          <w:rFonts w:hint="default" w:eastAsia="仿宋"/>
          <w:color w:val="auto"/>
          <w:sz w:val="30"/>
          <w:szCs w:val="30"/>
          <w:u w:val="none"/>
          <w:lang w:val="en-US" w:eastAsia="zh-CN"/>
        </w:rPr>
      </w:pPr>
      <w:bookmarkStart w:id="14" w:name="_Toc18780"/>
      <w:r>
        <w:rPr>
          <w:rFonts w:hint="eastAsia"/>
          <w:color w:val="auto"/>
          <w:sz w:val="30"/>
          <w:szCs w:val="30"/>
          <w:u w:val="none"/>
          <w:lang w:val="en-US" w:eastAsia="zh-CN"/>
        </w:rPr>
        <w:t>2.4</w:t>
      </w:r>
      <w:r>
        <w:rPr>
          <w:rFonts w:hint="eastAsia" w:ascii="Times New Roman" w:hAnsi="Times New Roman"/>
          <w:color w:val="auto"/>
          <w:sz w:val="30"/>
          <w:szCs w:val="30"/>
          <w:u w:val="none"/>
          <w:lang w:eastAsia="zh-CN"/>
        </w:rPr>
        <w:t>乡镇</w:t>
      </w:r>
      <w:r>
        <w:rPr>
          <w:rFonts w:ascii="Times New Roman" w:hAnsi="Times New Roman" w:eastAsia="仿宋"/>
          <w:color w:val="auto"/>
          <w:sz w:val="30"/>
          <w:szCs w:val="30"/>
          <w:u w:val="none"/>
        </w:rPr>
        <w:t>（</w:t>
      </w:r>
      <w:r>
        <w:rPr>
          <w:rFonts w:hint="eastAsia" w:ascii="Times New Roman" w:hAnsi="Times New Roman"/>
          <w:color w:val="auto"/>
          <w:sz w:val="30"/>
          <w:szCs w:val="30"/>
          <w:u w:val="none"/>
          <w:lang w:eastAsia="zh-CN"/>
        </w:rPr>
        <w:t>街道</w:t>
      </w:r>
      <w:r>
        <w:rPr>
          <w:rFonts w:ascii="Times New Roman" w:hAnsi="Times New Roman" w:eastAsia="仿宋"/>
          <w:color w:val="auto"/>
          <w:sz w:val="30"/>
          <w:szCs w:val="30"/>
          <w:u w:val="none"/>
        </w:rPr>
        <w:t>）</w:t>
      </w:r>
      <w:r>
        <w:rPr>
          <w:rFonts w:hint="eastAsia" w:ascii="Times New Roman" w:hAnsi="Times New Roman" w:eastAsia="仿宋"/>
          <w:color w:val="auto"/>
          <w:sz w:val="30"/>
          <w:szCs w:val="30"/>
          <w:u w:val="none"/>
        </w:rPr>
        <w:t>人民</w:t>
      </w:r>
      <w:r>
        <w:rPr>
          <w:rFonts w:ascii="Times New Roman" w:hAnsi="Times New Roman" w:eastAsia="仿宋"/>
          <w:color w:val="auto"/>
          <w:sz w:val="30"/>
          <w:szCs w:val="30"/>
          <w:u w:val="none"/>
        </w:rPr>
        <w:t>政府（</w:t>
      </w:r>
      <w:r>
        <w:rPr>
          <w:rFonts w:hint="eastAsia" w:ascii="Times New Roman" w:hAnsi="Times New Roman"/>
          <w:color w:val="auto"/>
          <w:sz w:val="30"/>
          <w:szCs w:val="30"/>
          <w:u w:val="none"/>
          <w:lang w:eastAsia="zh-CN"/>
        </w:rPr>
        <w:t>办事处</w:t>
      </w:r>
      <w:r>
        <w:rPr>
          <w:rFonts w:ascii="Times New Roman" w:hAnsi="Times New Roman" w:eastAsia="仿宋"/>
          <w:color w:val="auto"/>
          <w:sz w:val="30"/>
          <w:szCs w:val="30"/>
          <w:u w:val="none"/>
        </w:rPr>
        <w:t>）环境应急指挥机构</w:t>
      </w:r>
      <w:bookmarkEnd w:id="14"/>
    </w:p>
    <w:p>
      <w:pPr>
        <w:pageBreakBefore w:val="0"/>
        <w:widowControl w:val="0"/>
        <w:kinsoku/>
        <w:wordWrap/>
        <w:overflowPunct/>
        <w:topLinePunct w:val="0"/>
        <w:autoSpaceDE/>
        <w:autoSpaceDN/>
        <w:bidi w:val="0"/>
        <w:adjustRightInd/>
        <w:snapToGrid/>
        <w:spacing w:line="600" w:lineRule="exact"/>
        <w:textAlignment w:val="auto"/>
        <w:rPr>
          <w:rFonts w:hint="eastAsia" w:eastAsia="仿宋"/>
          <w:color w:val="auto"/>
          <w:sz w:val="28"/>
          <w:szCs w:val="28"/>
          <w:u w:val="none"/>
          <w:lang w:eastAsia="zh-CN"/>
        </w:rPr>
      </w:pPr>
      <w:r>
        <w:rPr>
          <w:rFonts w:hint="eastAsia"/>
          <w:color w:val="auto"/>
          <w:sz w:val="28"/>
          <w:szCs w:val="28"/>
          <w:u w:val="none"/>
        </w:rPr>
        <w:t>各</w:t>
      </w:r>
      <w:r>
        <w:rPr>
          <w:rFonts w:hint="eastAsia"/>
          <w:color w:val="auto"/>
          <w:sz w:val="28"/>
          <w:szCs w:val="28"/>
          <w:u w:val="none"/>
          <w:lang w:eastAsia="zh-CN"/>
        </w:rPr>
        <w:t>乡镇</w:t>
      </w:r>
      <w:r>
        <w:rPr>
          <w:rFonts w:hint="eastAsia"/>
          <w:color w:val="auto"/>
          <w:sz w:val="28"/>
          <w:szCs w:val="28"/>
          <w:u w:val="none"/>
        </w:rPr>
        <w:t>（</w:t>
      </w:r>
      <w:r>
        <w:rPr>
          <w:rFonts w:hint="eastAsia"/>
          <w:color w:val="auto"/>
          <w:sz w:val="28"/>
          <w:szCs w:val="28"/>
          <w:u w:val="none"/>
          <w:lang w:eastAsia="zh-CN"/>
        </w:rPr>
        <w:t>街道</w:t>
      </w:r>
      <w:r>
        <w:rPr>
          <w:rFonts w:hint="eastAsia"/>
          <w:color w:val="auto"/>
          <w:sz w:val="28"/>
          <w:szCs w:val="28"/>
          <w:u w:val="none"/>
        </w:rPr>
        <w:t>）人民政府（</w:t>
      </w:r>
      <w:r>
        <w:rPr>
          <w:rFonts w:hint="eastAsia"/>
          <w:color w:val="auto"/>
          <w:sz w:val="28"/>
          <w:szCs w:val="28"/>
          <w:u w:val="none"/>
          <w:lang w:eastAsia="zh-CN"/>
        </w:rPr>
        <w:t>办事处</w:t>
      </w:r>
      <w:r>
        <w:rPr>
          <w:rFonts w:hint="eastAsia"/>
          <w:color w:val="auto"/>
          <w:sz w:val="28"/>
          <w:szCs w:val="28"/>
          <w:u w:val="none"/>
        </w:rPr>
        <w:t>）</w:t>
      </w:r>
      <w:r>
        <w:rPr>
          <w:rFonts w:hint="eastAsia"/>
          <w:color w:val="auto"/>
          <w:sz w:val="28"/>
          <w:szCs w:val="28"/>
          <w:u w:val="none"/>
          <w:lang w:eastAsia="zh-CN"/>
        </w:rPr>
        <w:t>（白鹤镇、柳叶湖街道、七里桥街道）</w:t>
      </w:r>
      <w:r>
        <w:rPr>
          <w:rFonts w:hint="eastAsia"/>
          <w:color w:val="auto"/>
          <w:sz w:val="28"/>
          <w:szCs w:val="28"/>
          <w:u w:val="none"/>
        </w:rPr>
        <w:t>成立相应的突发环境事件应急领导机构，</w:t>
      </w:r>
      <w:r>
        <w:rPr>
          <w:rFonts w:hint="eastAsia"/>
          <w:color w:val="auto"/>
          <w:sz w:val="28"/>
          <w:szCs w:val="28"/>
          <w:u w:val="none"/>
          <w:lang w:eastAsia="zh-CN"/>
        </w:rPr>
        <w:t>其成员和职责由乡镇政府（街道</w:t>
      </w:r>
      <w:r>
        <w:rPr>
          <w:rFonts w:hint="eastAsia"/>
          <w:color w:val="auto"/>
          <w:sz w:val="28"/>
          <w:szCs w:val="28"/>
          <w:u w:val="none"/>
          <w:lang w:val="en-US" w:eastAsia="zh-CN"/>
        </w:rPr>
        <w:t>办事处</w:t>
      </w:r>
      <w:r>
        <w:rPr>
          <w:rFonts w:hint="eastAsia"/>
          <w:color w:val="auto"/>
          <w:sz w:val="28"/>
          <w:szCs w:val="28"/>
          <w:u w:val="none"/>
          <w:lang w:eastAsia="zh-CN"/>
        </w:rPr>
        <w:t>）参照</w:t>
      </w:r>
      <w:r>
        <w:rPr>
          <w:rFonts w:hint="eastAsia"/>
          <w:color w:val="auto"/>
          <w:sz w:val="28"/>
          <w:szCs w:val="28"/>
          <w:u w:val="none"/>
          <w:lang w:val="en-US" w:eastAsia="zh-CN"/>
        </w:rPr>
        <w:t>区</w:t>
      </w:r>
      <w:r>
        <w:rPr>
          <w:rFonts w:hint="eastAsia"/>
          <w:color w:val="auto"/>
          <w:sz w:val="28"/>
          <w:szCs w:val="28"/>
          <w:u w:val="none"/>
          <w:lang w:eastAsia="zh-CN"/>
        </w:rPr>
        <w:t>管委会突发</w:t>
      </w:r>
      <w:r>
        <w:rPr>
          <w:rFonts w:hint="eastAsia"/>
          <w:color w:val="auto"/>
          <w:sz w:val="28"/>
          <w:szCs w:val="28"/>
          <w:u w:val="none"/>
        </w:rPr>
        <w:t>环境事件应急领导机构确定。</w:t>
      </w:r>
      <w:r>
        <w:rPr>
          <w:rFonts w:hint="eastAsia"/>
          <w:color w:val="auto"/>
          <w:sz w:val="28"/>
          <w:szCs w:val="28"/>
          <w:u w:val="none"/>
          <w:lang w:eastAsia="zh-CN"/>
        </w:rPr>
        <w:t>主要职责</w:t>
      </w:r>
      <w:r>
        <w:rPr>
          <w:rFonts w:hint="eastAsia"/>
          <w:color w:val="auto"/>
          <w:sz w:val="28"/>
          <w:szCs w:val="28"/>
          <w:u w:val="none"/>
          <w:lang w:val="en-US" w:eastAsia="zh-CN"/>
        </w:rPr>
        <w:t>是</w:t>
      </w:r>
      <w:r>
        <w:rPr>
          <w:rFonts w:hint="eastAsia"/>
          <w:color w:val="auto"/>
          <w:sz w:val="28"/>
          <w:szCs w:val="28"/>
          <w:u w:val="none"/>
          <w:lang w:eastAsia="zh-CN"/>
        </w:rPr>
        <w:t>根据常德柳叶湖旅游度假区突发环境事件应急预案提出的措施</w:t>
      </w:r>
      <w:r>
        <w:rPr>
          <w:rFonts w:hint="eastAsia"/>
          <w:color w:val="auto"/>
          <w:sz w:val="28"/>
          <w:szCs w:val="28"/>
          <w:u w:val="none"/>
          <w:lang w:val="en-US" w:eastAsia="zh-CN"/>
        </w:rPr>
        <w:t>开展</w:t>
      </w:r>
      <w:r>
        <w:rPr>
          <w:rFonts w:hint="eastAsia"/>
          <w:color w:val="auto"/>
          <w:sz w:val="28"/>
          <w:szCs w:val="28"/>
          <w:u w:val="none"/>
          <w:lang w:eastAsia="zh-CN"/>
        </w:rPr>
        <w:t>突发环境事件</w:t>
      </w:r>
      <w:r>
        <w:rPr>
          <w:rFonts w:hint="eastAsia"/>
          <w:color w:val="auto"/>
          <w:sz w:val="28"/>
          <w:szCs w:val="28"/>
          <w:u w:val="none"/>
          <w:lang w:val="en-US" w:eastAsia="zh-CN"/>
        </w:rPr>
        <w:t>相关</w:t>
      </w:r>
      <w:r>
        <w:rPr>
          <w:rFonts w:hint="eastAsia"/>
          <w:color w:val="auto"/>
          <w:sz w:val="28"/>
          <w:szCs w:val="28"/>
          <w:u w:val="none"/>
          <w:lang w:eastAsia="zh-CN"/>
        </w:rPr>
        <w:t>应急</w:t>
      </w:r>
      <w:r>
        <w:rPr>
          <w:rFonts w:hint="eastAsia"/>
          <w:color w:val="auto"/>
          <w:sz w:val="28"/>
          <w:szCs w:val="28"/>
          <w:u w:val="none"/>
          <w:lang w:val="en-US" w:eastAsia="zh-CN"/>
        </w:rPr>
        <w:t>处置工作</w:t>
      </w:r>
      <w:r>
        <w:rPr>
          <w:rFonts w:hint="eastAsia"/>
          <w:color w:val="auto"/>
          <w:sz w:val="28"/>
          <w:szCs w:val="28"/>
          <w:u w:val="none"/>
          <w:lang w:eastAsia="zh-CN"/>
        </w:rPr>
        <w:t>，</w:t>
      </w:r>
      <w:r>
        <w:rPr>
          <w:rFonts w:hint="eastAsia"/>
          <w:color w:val="auto"/>
          <w:sz w:val="28"/>
          <w:szCs w:val="28"/>
          <w:u w:val="none"/>
          <w:lang w:val="en-US" w:eastAsia="zh-CN"/>
        </w:rPr>
        <w:t>及时上报处置情况</w:t>
      </w:r>
      <w:r>
        <w:rPr>
          <w:rFonts w:hint="eastAsia"/>
          <w:color w:val="auto"/>
          <w:sz w:val="28"/>
          <w:szCs w:val="28"/>
          <w:u w:val="none"/>
          <w:lang w:eastAsia="zh-CN"/>
        </w:rPr>
        <w:t>。</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15" w:name="_Toc10174"/>
      <w:r>
        <w:rPr>
          <w:rFonts w:hint="eastAsia"/>
          <w:color w:val="auto"/>
          <w:sz w:val="30"/>
          <w:szCs w:val="30"/>
        </w:rPr>
        <w:t>2.</w:t>
      </w:r>
      <w:r>
        <w:rPr>
          <w:rFonts w:hint="eastAsia"/>
          <w:color w:val="auto"/>
          <w:sz w:val="30"/>
          <w:szCs w:val="30"/>
          <w:lang w:val="en-US" w:eastAsia="zh-CN"/>
        </w:rPr>
        <w:t>5</w:t>
      </w:r>
      <w:r>
        <w:rPr>
          <w:rFonts w:hint="eastAsia"/>
          <w:color w:val="auto"/>
          <w:sz w:val="30"/>
          <w:szCs w:val="30"/>
        </w:rPr>
        <w:t>现场指挥部</w:t>
      </w:r>
      <w:bookmarkEnd w:id="15"/>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根据需要成立突发环境事件现场指挥部，负责组织协调突发环境事件的现场处置工作。现场处置工作的主要内容：</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（1）提出现场处置原则、要求，依法及时下达应对突发环境事件的决定、命令。</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（2）邀请、选派有关专家和人员参与现场应急指导和处置。</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（3）协调各级、各专业应急力量实施应急救援行动。</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（4）协调事发地周边危险源的监控管理。</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（5）协调建立现场警戒区和交通管制区域，确定重点防护区域。</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（6）根据事发地的气象、地理环境、人员密集程度等，确定受威胁人员疏散和撤离的时间和方式。</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（7）告知相关单位和个人应采取的环境安全防护措施。</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（8）及时向</w:t>
      </w: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报告应急行动进展情况。</w:t>
      </w:r>
    </w:p>
    <w:p>
      <w:pPr>
        <w:pStyle w:val="3"/>
        <w:pageBreakBefore w:val="0"/>
        <w:widowControl w:val="0"/>
        <w:kinsoku/>
        <w:wordWrap/>
        <w:overflowPunct/>
        <w:topLinePunct w:val="0"/>
        <w:autoSpaceDE/>
        <w:autoSpaceDN/>
        <w:bidi w:val="0"/>
        <w:adjustRightInd/>
        <w:snapToGrid/>
        <w:spacing w:line="600" w:lineRule="exact"/>
        <w:textAlignment w:val="auto"/>
        <w:rPr>
          <w:color w:val="auto"/>
          <w:sz w:val="32"/>
          <w:szCs w:val="32"/>
        </w:rPr>
      </w:pPr>
      <w:bookmarkStart w:id="16" w:name="_Toc4211"/>
      <w:r>
        <w:rPr>
          <w:rFonts w:hint="eastAsia"/>
          <w:color w:val="auto"/>
          <w:sz w:val="32"/>
          <w:szCs w:val="32"/>
        </w:rPr>
        <w:t>3.预警</w:t>
      </w:r>
      <w:bookmarkEnd w:id="16"/>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17" w:name="_Toc25717"/>
      <w:r>
        <w:rPr>
          <w:rFonts w:hint="eastAsia"/>
          <w:color w:val="auto"/>
          <w:sz w:val="30"/>
          <w:szCs w:val="30"/>
        </w:rPr>
        <w:t>3.1预防</w:t>
      </w:r>
      <w:bookmarkEnd w:id="17"/>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lang w:val="en-US" w:eastAsia="zh-CN"/>
        </w:rPr>
        <w:t>区</w:t>
      </w:r>
      <w:r>
        <w:rPr>
          <w:rFonts w:hint="eastAsia"/>
          <w:color w:val="auto"/>
          <w:sz w:val="28"/>
          <w:szCs w:val="28"/>
          <w:u w:val="none"/>
          <w:lang w:eastAsia="zh-CN"/>
        </w:rPr>
        <w:t>管委会突发</w:t>
      </w:r>
      <w:r>
        <w:rPr>
          <w:rFonts w:hint="eastAsia"/>
          <w:color w:val="auto"/>
          <w:sz w:val="28"/>
          <w:szCs w:val="28"/>
          <w:u w:val="none"/>
        </w:rPr>
        <w:t>环境事件应急指挥机构组成部门按照各自职责开展突发环境事件的预防工作。</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rPr>
        <w:t>（1）掌握环境污染源的产生、种类及地区分布情况；依法组织对容易引发突发环境事件的企事业单位及其周边</w:t>
      </w:r>
      <w:r>
        <w:rPr>
          <w:rFonts w:hint="eastAsia"/>
          <w:color w:val="auto"/>
          <w:sz w:val="28"/>
          <w:szCs w:val="28"/>
          <w:u w:val="none"/>
          <w:lang w:eastAsia="zh-CN"/>
        </w:rPr>
        <w:t>生态环境</w:t>
      </w:r>
      <w:r>
        <w:rPr>
          <w:rFonts w:hint="eastAsia"/>
          <w:color w:val="auto"/>
          <w:sz w:val="28"/>
          <w:szCs w:val="28"/>
          <w:u w:val="none"/>
        </w:rPr>
        <w:t>目标进行调查、登记、风险评估，定期检查、监控，并责令有关单位落实各项防范措施。</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rPr>
        <w:t>（2）开展突发环境事件的预测、分析和风险评估工作，完善各类突发环境事件应急预案</w:t>
      </w:r>
      <w:r>
        <w:rPr>
          <w:rFonts w:hint="eastAsia"/>
          <w:color w:val="auto"/>
          <w:sz w:val="28"/>
          <w:szCs w:val="28"/>
          <w:u w:val="none"/>
          <w:lang w:eastAsia="zh-CN"/>
        </w:rPr>
        <w:t>，并督促辖区内企业及时进行突发环境事件应急预案的编制和备案</w:t>
      </w:r>
      <w:r>
        <w:rPr>
          <w:rFonts w:hint="eastAsia"/>
          <w:color w:val="auto"/>
          <w:sz w:val="28"/>
          <w:szCs w:val="28"/>
          <w:u w:val="none"/>
        </w:rPr>
        <w:t>。</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rPr>
        <w:t>（3）加强源头把关，在建设项目环境影响评价、</w:t>
      </w:r>
      <w:r>
        <w:rPr>
          <w:rFonts w:hint="eastAsia"/>
          <w:color w:val="auto"/>
          <w:sz w:val="28"/>
          <w:szCs w:val="28"/>
          <w:u w:val="none"/>
          <w:lang w:eastAsia="zh-CN"/>
        </w:rPr>
        <w:t>生态环境</w:t>
      </w:r>
      <w:r>
        <w:rPr>
          <w:rFonts w:hint="eastAsia"/>
          <w:color w:val="auto"/>
          <w:sz w:val="28"/>
          <w:szCs w:val="28"/>
          <w:u w:val="none"/>
        </w:rPr>
        <w:t>竣工验收过程中，重点加强对环境风险评价的审查，检查环评及批复要求的环境风险隐患防范措施和设施落实情况，以及针对周边环境敏感目标变化的环境风险隐患防范措施补充完善情况。对已建成投入生产的建设项目，凡未按照相关规定进行环境风险评价或现有评价已不可行的，应开展环境影响后评价，并加强风险评价；加强对企业环境风险隐患排查治理情况的日常监管，督促各项整改措施落实到位。</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rPr>
        <w:t>（4）城市供水部门要制定饮用水水源水质污染事故应急预案，并落实预防措施和保障措施。</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rPr>
        <w:t>（5）统筹协调与突发环境事件有关的其他突发事件的预防与应急措施，防止因其他突发次生事件或者因处置不当而引发突发环境事件。</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rPr>
        <w:t>（6）统筹安排应对突发环境事件所必需的设备和基础设施建设，合理确定应急避难场所。</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u w:val="none"/>
        </w:rPr>
      </w:pPr>
      <w:r>
        <w:rPr>
          <w:rFonts w:hint="eastAsia"/>
          <w:color w:val="auto"/>
          <w:sz w:val="28"/>
          <w:szCs w:val="28"/>
          <w:u w:val="none"/>
        </w:rPr>
        <w:t>（7）加强环境应急可研和应急指挥平台的建设工作。</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18" w:name="_Toc12543"/>
      <w:r>
        <w:rPr>
          <w:rFonts w:hint="eastAsia"/>
          <w:color w:val="auto"/>
          <w:sz w:val="30"/>
          <w:szCs w:val="30"/>
        </w:rPr>
        <w:t>3.2监测和风险分析</w:t>
      </w:r>
      <w:bookmarkEnd w:id="18"/>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lang w:eastAsia="zh-CN"/>
        </w:rPr>
        <w:t>生态环境</w:t>
      </w:r>
      <w:r>
        <w:rPr>
          <w:rFonts w:hint="eastAsia"/>
          <w:color w:val="auto"/>
          <w:sz w:val="28"/>
          <w:szCs w:val="28"/>
        </w:rPr>
        <w:t>部门要加强日常环境监测，对可能导致突发环境事件的风险信息加强收集、分析和研判。</w:t>
      </w:r>
      <w:r>
        <w:rPr>
          <w:rFonts w:hint="eastAsia"/>
          <w:color w:val="auto"/>
          <w:sz w:val="28"/>
          <w:szCs w:val="28"/>
          <w:lang w:val="en-US" w:eastAsia="zh-CN"/>
        </w:rPr>
        <w:t>区</w:t>
      </w:r>
      <w:r>
        <w:rPr>
          <w:rFonts w:hint="eastAsia"/>
          <w:color w:val="auto"/>
          <w:sz w:val="28"/>
          <w:szCs w:val="28"/>
          <w:lang w:eastAsia="zh-CN"/>
        </w:rPr>
        <w:t>管委会环境应急指挥部</w:t>
      </w:r>
      <w:r>
        <w:rPr>
          <w:rFonts w:hint="eastAsia"/>
          <w:color w:val="auto"/>
          <w:sz w:val="28"/>
          <w:szCs w:val="28"/>
        </w:rPr>
        <w:t>有关成员单位及时将可能导致突发环境事件的信息通报</w:t>
      </w:r>
      <w:r>
        <w:rPr>
          <w:rFonts w:hint="eastAsia"/>
          <w:color w:val="auto"/>
          <w:sz w:val="28"/>
          <w:szCs w:val="28"/>
          <w:lang w:val="en-US" w:eastAsia="zh-CN"/>
        </w:rPr>
        <w:t>常德</w:t>
      </w:r>
      <w:r>
        <w:rPr>
          <w:rFonts w:hint="eastAsia"/>
          <w:color w:val="auto"/>
          <w:sz w:val="28"/>
          <w:szCs w:val="28"/>
          <w:lang w:eastAsia="zh-CN"/>
        </w:rPr>
        <w:t>市生态环境局柳叶湖分局</w:t>
      </w:r>
      <w:r>
        <w:rPr>
          <w:rFonts w:hint="eastAsia"/>
          <w:color w:val="auto"/>
          <w:sz w:val="28"/>
          <w:szCs w:val="28"/>
        </w:rPr>
        <w:t>。</w:t>
      </w:r>
    </w:p>
    <w:p>
      <w:pPr>
        <w:pageBreakBefore w:val="0"/>
        <w:widowControl w:val="0"/>
        <w:kinsoku/>
        <w:wordWrap/>
        <w:overflowPunct/>
        <w:topLinePunct w:val="0"/>
        <w:autoSpaceDE/>
        <w:autoSpaceDN/>
        <w:bidi w:val="0"/>
        <w:adjustRightInd/>
        <w:snapToGrid/>
        <w:spacing w:line="600" w:lineRule="exact"/>
        <w:ind w:firstLine="480"/>
        <w:textAlignment w:val="auto"/>
        <w:rPr>
          <w:color w:val="auto"/>
        </w:rPr>
      </w:pPr>
      <w:r>
        <w:rPr>
          <w:rFonts w:hint="eastAsia"/>
          <w:color w:val="auto"/>
          <w:sz w:val="28"/>
          <w:szCs w:val="28"/>
        </w:rPr>
        <w:t>企业</w:t>
      </w:r>
      <w:r>
        <w:rPr>
          <w:rFonts w:hint="eastAsia"/>
          <w:color w:val="auto"/>
          <w:sz w:val="28"/>
          <w:szCs w:val="28"/>
          <w:lang w:eastAsia="zh-CN"/>
        </w:rPr>
        <w:t>（</w:t>
      </w:r>
      <w:r>
        <w:rPr>
          <w:rFonts w:hint="eastAsia"/>
          <w:color w:val="auto"/>
          <w:sz w:val="28"/>
          <w:szCs w:val="28"/>
        </w:rPr>
        <w:t>事业</w:t>
      </w:r>
      <w:r>
        <w:rPr>
          <w:rFonts w:hint="eastAsia"/>
          <w:color w:val="auto"/>
          <w:sz w:val="28"/>
          <w:szCs w:val="28"/>
          <w:lang w:eastAsia="zh-CN"/>
        </w:rPr>
        <w:t>）</w:t>
      </w:r>
      <w:r>
        <w:rPr>
          <w:rFonts w:hint="eastAsia"/>
          <w:color w:val="auto"/>
          <w:sz w:val="28"/>
          <w:szCs w:val="28"/>
        </w:rPr>
        <w:t>单位和其他生产经营者要落实环境安全主体责任，定期排查环境安全隐患，开展环境风险评估，健全风险防控措施，并在可能发生突发环境事件时，立即报告所在地</w:t>
      </w:r>
      <w:r>
        <w:rPr>
          <w:rFonts w:hint="eastAsia"/>
          <w:color w:val="auto"/>
          <w:sz w:val="28"/>
          <w:szCs w:val="28"/>
          <w:lang w:eastAsia="zh-CN"/>
        </w:rPr>
        <w:t>的生态环境、应急主管</w:t>
      </w:r>
      <w:r>
        <w:rPr>
          <w:rFonts w:hint="eastAsia"/>
          <w:color w:val="auto"/>
          <w:sz w:val="28"/>
          <w:szCs w:val="28"/>
        </w:rPr>
        <w:t>部门。</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19" w:name="_Toc22752"/>
      <w:r>
        <w:rPr>
          <w:rFonts w:hint="eastAsia"/>
          <w:color w:val="auto"/>
          <w:sz w:val="30"/>
          <w:szCs w:val="30"/>
        </w:rPr>
        <w:t>3.3预警分级</w:t>
      </w:r>
      <w:bookmarkEnd w:id="19"/>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突发环境事件分四级预警，由低到高依次用蓝色、黄色、橙色和红色标识。</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蓝色预警：将要发生一般突发环境事件（Ⅳ级），事态可能扩大。由区</w:t>
      </w:r>
      <w:r>
        <w:rPr>
          <w:rFonts w:hint="eastAsia"/>
          <w:color w:val="auto"/>
          <w:sz w:val="28"/>
          <w:szCs w:val="28"/>
          <w:lang w:eastAsia="zh-CN"/>
        </w:rPr>
        <w:t>管委会</w:t>
      </w:r>
      <w:r>
        <w:rPr>
          <w:rFonts w:hint="eastAsia"/>
          <w:color w:val="auto"/>
          <w:sz w:val="28"/>
          <w:szCs w:val="28"/>
        </w:rPr>
        <w:t>发布。</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黄色预警：将要发生较大突发环境事件（Ⅲ级），事态有扩大趋势。由市级人民政府发布。</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橙色预警：将要发生重大突发环境事件（Ⅱ级），事态正在逐步扩大。由省级人民政府发布。</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红色预警：将要发生特别重大突发环境事件（Ⅰ级），事态正在不断恶化。由省级人民政府根据国务院授权负责发布。</w:t>
      </w:r>
    </w:p>
    <w:p>
      <w:pPr>
        <w:pageBreakBefore w:val="0"/>
        <w:widowControl w:val="0"/>
        <w:kinsoku/>
        <w:wordWrap/>
        <w:overflowPunct/>
        <w:topLinePunct w:val="0"/>
        <w:autoSpaceDE/>
        <w:autoSpaceDN/>
        <w:bidi w:val="0"/>
        <w:adjustRightInd/>
        <w:snapToGrid/>
        <w:spacing w:line="600" w:lineRule="exact"/>
        <w:ind w:firstLine="480"/>
        <w:textAlignment w:val="auto"/>
        <w:rPr>
          <w:color w:val="auto"/>
        </w:rPr>
      </w:pPr>
      <w:r>
        <w:rPr>
          <w:rFonts w:hint="eastAsia"/>
          <w:color w:val="auto"/>
          <w:sz w:val="28"/>
          <w:szCs w:val="28"/>
        </w:rPr>
        <w:t>预警信息的取消按照“谁发布、谁取消”的原则执行。</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20" w:name="_Toc17198"/>
      <w:r>
        <w:rPr>
          <w:rFonts w:hint="eastAsia"/>
          <w:color w:val="auto"/>
          <w:sz w:val="30"/>
          <w:szCs w:val="30"/>
        </w:rPr>
        <w:t>3.4预警信息发布</w:t>
      </w:r>
      <w:bookmarkEnd w:id="20"/>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color w:val="auto"/>
          <w:u w:val="none"/>
          <w:lang w:eastAsia="zh-CN"/>
        </w:rPr>
      </w:pPr>
      <w:r>
        <w:rPr>
          <w:rFonts w:hint="eastAsia"/>
          <w:color w:val="auto"/>
          <w:sz w:val="28"/>
          <w:szCs w:val="28"/>
          <w:u w:val="none"/>
          <w:lang w:eastAsia="zh-CN"/>
        </w:rPr>
        <w:t>生态环境</w:t>
      </w:r>
      <w:r>
        <w:rPr>
          <w:rFonts w:hint="eastAsia"/>
          <w:color w:val="auto"/>
          <w:sz w:val="28"/>
          <w:szCs w:val="28"/>
          <w:u w:val="none"/>
        </w:rPr>
        <w:t>主管部门研判可能发生突发环境事件时，应当及时向</w:t>
      </w:r>
      <w:r>
        <w:rPr>
          <w:rFonts w:hint="eastAsia"/>
          <w:color w:val="auto"/>
          <w:sz w:val="28"/>
          <w:szCs w:val="28"/>
          <w:u w:val="none"/>
          <w:lang w:val="en-US" w:eastAsia="zh-CN"/>
        </w:rPr>
        <w:t>区</w:t>
      </w:r>
      <w:r>
        <w:rPr>
          <w:rFonts w:hint="eastAsia"/>
          <w:color w:val="auto"/>
          <w:sz w:val="28"/>
          <w:szCs w:val="28"/>
          <w:u w:val="none"/>
          <w:lang w:eastAsia="zh-CN"/>
        </w:rPr>
        <w:t>管委会</w:t>
      </w:r>
      <w:r>
        <w:rPr>
          <w:rFonts w:hint="eastAsia"/>
          <w:color w:val="auto"/>
          <w:sz w:val="28"/>
          <w:szCs w:val="28"/>
          <w:u w:val="none"/>
        </w:rPr>
        <w:t>提出发布预警信息建议，同时通报同级相关部门和单位。</w:t>
      </w:r>
      <w:r>
        <w:rPr>
          <w:rFonts w:hint="eastAsia"/>
          <w:color w:val="auto"/>
          <w:sz w:val="28"/>
          <w:szCs w:val="28"/>
          <w:u w:val="none"/>
          <w:lang w:val="en-US" w:eastAsia="zh-CN"/>
        </w:rPr>
        <w:t>区</w:t>
      </w:r>
      <w:r>
        <w:rPr>
          <w:rFonts w:hint="eastAsia"/>
          <w:color w:val="auto"/>
          <w:sz w:val="28"/>
          <w:szCs w:val="28"/>
          <w:u w:val="none"/>
          <w:lang w:eastAsia="zh-CN"/>
        </w:rPr>
        <w:t>管委会</w:t>
      </w:r>
      <w:r>
        <w:rPr>
          <w:rFonts w:hint="eastAsia"/>
          <w:color w:val="auto"/>
          <w:sz w:val="28"/>
          <w:szCs w:val="28"/>
          <w:u w:val="none"/>
        </w:rPr>
        <w:t>或其授权的相关部门，及时通过电视、广播、报纸、互联网、手机短信、</w:t>
      </w:r>
      <w:r>
        <w:rPr>
          <w:rFonts w:hint="eastAsia"/>
          <w:color w:val="auto"/>
          <w:sz w:val="28"/>
          <w:szCs w:val="28"/>
          <w:u w:val="none"/>
          <w:lang w:eastAsia="zh-CN"/>
        </w:rPr>
        <w:t>微信、微博、</w:t>
      </w:r>
      <w:r>
        <w:rPr>
          <w:rFonts w:hint="eastAsia"/>
          <w:color w:val="auto"/>
          <w:sz w:val="28"/>
          <w:szCs w:val="28"/>
          <w:u w:val="none"/>
        </w:rPr>
        <w:t>当面告知等渠道或方式在本行政区域发布预警信息，并通报可能影响到的相关地区。</w:t>
      </w:r>
      <w:r>
        <w:rPr>
          <w:rFonts w:hint="eastAsia"/>
          <w:color w:val="auto"/>
          <w:sz w:val="28"/>
          <w:szCs w:val="28"/>
          <w:u w:val="none"/>
          <w:lang w:eastAsia="zh-CN"/>
        </w:rPr>
        <w:t>预警信息主要内容包括预警类型、预警级别、起始时间、可能影响范围、警示事项、应采取措施、发布对象和发布单位、发布时间等。</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21" w:name="_Toc32548"/>
      <w:r>
        <w:rPr>
          <w:rFonts w:hint="eastAsia"/>
          <w:color w:val="auto"/>
          <w:sz w:val="30"/>
          <w:szCs w:val="30"/>
        </w:rPr>
        <w:t>3.5预警行动</w:t>
      </w:r>
      <w:bookmarkEnd w:id="21"/>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预警信息发布后，</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及其有关部门视情况采取以下措施：</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(1)分析研判。组织有关部门和机构、专业技术人员及专家，及时对预警信息进行分析研判，预估可能的影响范围和危害程度。</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(2)防范处置。迅速采取有效处置措施，控制事件苗头。在涉险区域设置注意事项提示或事件危害警告标志</w:t>
      </w:r>
      <w:r>
        <w:rPr>
          <w:rFonts w:hint="eastAsia"/>
          <w:color w:val="auto"/>
          <w:sz w:val="28"/>
          <w:szCs w:val="28"/>
          <w:lang w:eastAsia="zh-CN"/>
        </w:rPr>
        <w:t>，</w:t>
      </w:r>
      <w:r>
        <w:rPr>
          <w:rFonts w:hint="eastAsia"/>
          <w:color w:val="auto"/>
          <w:sz w:val="28"/>
          <w:szCs w:val="28"/>
        </w:rPr>
        <w:t>利用各种渠道增加宣传频次，告知公众避险和减轻危害的常识、需采取的必要的健康防护措施。可能威胁饮用水安全时，应及时启动饮用水水源地应急预案，做好启用备用水源的准备工作。</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(3)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相关企业事业单位和其他生产经营者加强环境监管。</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(4)舆论引导。及时准确发布事态最新情况，公布咨询电话，组织专家解读。加强相关舆情监测，做好舆论引导工作。</w:t>
      </w:r>
    </w:p>
    <w:p>
      <w:pPr>
        <w:pStyle w:val="4"/>
        <w:pageBreakBefore w:val="0"/>
        <w:widowControl w:val="0"/>
        <w:kinsoku/>
        <w:wordWrap/>
        <w:overflowPunct/>
        <w:topLinePunct w:val="0"/>
        <w:autoSpaceDE/>
        <w:autoSpaceDN/>
        <w:bidi w:val="0"/>
        <w:adjustRightInd/>
        <w:snapToGrid/>
        <w:spacing w:line="600" w:lineRule="exact"/>
        <w:textAlignment w:val="auto"/>
        <w:rPr>
          <w:rFonts w:hint="eastAsia"/>
          <w:color w:val="auto"/>
          <w:sz w:val="30"/>
          <w:szCs w:val="30"/>
        </w:rPr>
      </w:pPr>
      <w:bookmarkStart w:id="22" w:name="_Toc14484"/>
      <w:r>
        <w:rPr>
          <w:rFonts w:hint="eastAsia"/>
          <w:color w:val="auto"/>
          <w:sz w:val="30"/>
          <w:szCs w:val="30"/>
        </w:rPr>
        <w:t>3.6预警级别调整和解除</w:t>
      </w:r>
      <w:bookmarkEnd w:id="22"/>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发布突发环境事件预警信息的</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和有关部门根据事态发展情况和采取措施的效果，适时调整预警级别</w:t>
      </w:r>
      <w:r>
        <w:rPr>
          <w:rFonts w:hint="eastAsia"/>
          <w:color w:val="auto"/>
          <w:sz w:val="28"/>
          <w:szCs w:val="28"/>
          <w:lang w:eastAsia="zh-CN"/>
        </w:rPr>
        <w:t>；</w:t>
      </w:r>
      <w:r>
        <w:rPr>
          <w:rFonts w:hint="eastAsia"/>
          <w:color w:val="auto"/>
          <w:sz w:val="28"/>
          <w:szCs w:val="28"/>
        </w:rPr>
        <w:t>当判断不可能发生突发环境事件或者危险已经消除时，宣布解除预警，适时终止相关措施。</w:t>
      </w:r>
    </w:p>
    <w:p>
      <w:pPr>
        <w:pStyle w:val="3"/>
        <w:pageBreakBefore w:val="0"/>
        <w:widowControl w:val="0"/>
        <w:kinsoku/>
        <w:wordWrap/>
        <w:overflowPunct/>
        <w:topLinePunct w:val="0"/>
        <w:autoSpaceDE/>
        <w:autoSpaceDN/>
        <w:bidi w:val="0"/>
        <w:adjustRightInd/>
        <w:snapToGrid/>
        <w:spacing w:line="600" w:lineRule="exact"/>
        <w:textAlignment w:val="auto"/>
        <w:rPr>
          <w:color w:val="auto"/>
          <w:sz w:val="32"/>
          <w:szCs w:val="32"/>
        </w:rPr>
      </w:pPr>
      <w:bookmarkStart w:id="23" w:name="_Toc27258"/>
      <w:r>
        <w:rPr>
          <w:rFonts w:hint="eastAsia"/>
          <w:color w:val="auto"/>
          <w:sz w:val="32"/>
          <w:szCs w:val="32"/>
        </w:rPr>
        <w:t>4.应急响应</w:t>
      </w:r>
      <w:bookmarkEnd w:id="23"/>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24" w:name="_Toc1945"/>
      <w:r>
        <w:rPr>
          <w:rFonts w:hint="eastAsia"/>
          <w:color w:val="auto"/>
          <w:sz w:val="30"/>
          <w:szCs w:val="30"/>
        </w:rPr>
        <w:t>4.1响应分级</w:t>
      </w:r>
      <w:bookmarkEnd w:id="24"/>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根据突发环境事件的严重程度和发展态势，将应急响应设定为Ⅰ级、Ⅱ级、Ⅲ级和Ⅳ级四个等级。</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Ⅳ级应急响应：初判发生一般突发环境事件，启动Ⅳ级应急响应，由</w:t>
      </w:r>
      <w:r>
        <w:rPr>
          <w:rFonts w:hint="eastAsia"/>
          <w:color w:val="auto"/>
          <w:sz w:val="28"/>
          <w:szCs w:val="28"/>
          <w:lang w:val="en-US" w:eastAsia="zh-CN"/>
        </w:rPr>
        <w:t>区管委会</w:t>
      </w:r>
      <w:r>
        <w:rPr>
          <w:rFonts w:hint="eastAsia"/>
          <w:color w:val="auto"/>
          <w:sz w:val="28"/>
          <w:szCs w:val="28"/>
        </w:rPr>
        <w:t>负责应对工作。</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Ⅲ级应急响应：初判发生较大突发环境事件，由</w:t>
      </w:r>
      <w:r>
        <w:rPr>
          <w:rFonts w:hint="eastAsia"/>
          <w:color w:val="auto"/>
          <w:sz w:val="28"/>
          <w:szCs w:val="28"/>
          <w:lang w:val="en-US" w:eastAsia="zh-CN"/>
        </w:rPr>
        <w:t>区管委会</w:t>
      </w:r>
      <w:r>
        <w:rPr>
          <w:rFonts w:hint="eastAsia"/>
          <w:color w:val="auto"/>
          <w:sz w:val="28"/>
          <w:szCs w:val="28"/>
        </w:rPr>
        <w:t>报请市级人民政府负责应对工作。</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Ⅱ级应急响应和Ⅰ级应急响应：初判发生特别重大、重大突发环境事件，由</w:t>
      </w:r>
      <w:r>
        <w:rPr>
          <w:rFonts w:hint="eastAsia"/>
          <w:color w:val="auto"/>
          <w:sz w:val="28"/>
          <w:szCs w:val="28"/>
          <w:lang w:val="en-US" w:eastAsia="zh-CN"/>
        </w:rPr>
        <w:t>区管委会</w:t>
      </w:r>
      <w:r>
        <w:rPr>
          <w:rFonts w:hint="eastAsia"/>
          <w:color w:val="auto"/>
          <w:sz w:val="28"/>
          <w:szCs w:val="28"/>
        </w:rPr>
        <w:t>报请省、市级人民政府，由省级人民政府负责应对工作。</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突发环境事件发生在易造成重大影响的区域或重要时段时，可适当提高响应级别。应急响应启动后，可视事件损失情况及其发展趋势调整响应级别，避免响应不足或响应过度。</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25" w:name="_Toc28533"/>
      <w:r>
        <w:rPr>
          <w:rFonts w:hint="eastAsia"/>
          <w:color w:val="auto"/>
          <w:sz w:val="30"/>
          <w:szCs w:val="30"/>
        </w:rPr>
        <w:t>4.2信息报告与发布</w:t>
      </w:r>
      <w:bookmarkEnd w:id="25"/>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4.2.1报告程序</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突发环境事件发生后，涉事企业</w:t>
      </w:r>
      <w:r>
        <w:rPr>
          <w:rFonts w:hint="eastAsia"/>
          <w:color w:val="auto"/>
          <w:sz w:val="28"/>
          <w:szCs w:val="28"/>
          <w:lang w:eastAsia="zh-CN"/>
        </w:rPr>
        <w:t>（</w:t>
      </w:r>
      <w:r>
        <w:rPr>
          <w:rFonts w:hint="eastAsia"/>
          <w:color w:val="auto"/>
          <w:sz w:val="28"/>
          <w:szCs w:val="28"/>
        </w:rPr>
        <w:t>事业</w:t>
      </w:r>
      <w:r>
        <w:rPr>
          <w:rFonts w:hint="eastAsia"/>
          <w:color w:val="auto"/>
          <w:sz w:val="28"/>
          <w:szCs w:val="28"/>
          <w:lang w:eastAsia="zh-CN"/>
        </w:rPr>
        <w:t>）</w:t>
      </w:r>
      <w:r>
        <w:rPr>
          <w:rFonts w:hint="eastAsia"/>
          <w:color w:val="auto"/>
          <w:sz w:val="28"/>
          <w:szCs w:val="28"/>
        </w:rPr>
        <w:t>单位或其他生产经营者必须采取应对措施，并立即向当地</w:t>
      </w:r>
      <w:r>
        <w:rPr>
          <w:rFonts w:hint="eastAsia"/>
          <w:color w:val="auto"/>
          <w:sz w:val="28"/>
          <w:szCs w:val="28"/>
          <w:lang w:eastAsia="zh-CN"/>
        </w:rPr>
        <w:t>生态环境</w:t>
      </w:r>
      <w:r>
        <w:rPr>
          <w:rFonts w:hint="eastAsia"/>
          <w:color w:val="auto"/>
          <w:sz w:val="28"/>
          <w:szCs w:val="28"/>
        </w:rPr>
        <w:t>主管部门和</w:t>
      </w:r>
      <w:r>
        <w:rPr>
          <w:rFonts w:hint="eastAsia"/>
          <w:color w:val="auto"/>
          <w:sz w:val="28"/>
          <w:szCs w:val="28"/>
          <w:lang w:eastAsia="zh-CN"/>
        </w:rPr>
        <w:t>应急管理</w:t>
      </w:r>
      <w:r>
        <w:rPr>
          <w:rFonts w:hint="eastAsia"/>
          <w:color w:val="auto"/>
          <w:sz w:val="28"/>
          <w:szCs w:val="28"/>
        </w:rPr>
        <w:t>部门报告，同时通报可能受到污染危害的单位和居民。因生产安全事故导致突发环境事件的，安全监管等有关部门及时通报同级</w:t>
      </w:r>
      <w:r>
        <w:rPr>
          <w:rFonts w:hint="eastAsia"/>
          <w:color w:val="auto"/>
          <w:sz w:val="28"/>
          <w:szCs w:val="28"/>
          <w:lang w:eastAsia="zh-CN"/>
        </w:rPr>
        <w:t>生态环境</w:t>
      </w:r>
      <w:r>
        <w:rPr>
          <w:rFonts w:hint="eastAsia"/>
          <w:color w:val="auto"/>
          <w:sz w:val="28"/>
          <w:szCs w:val="28"/>
        </w:rPr>
        <w:t>主管部门。</w:t>
      </w:r>
      <w:r>
        <w:rPr>
          <w:rFonts w:hint="eastAsia"/>
          <w:color w:val="auto"/>
          <w:sz w:val="28"/>
          <w:szCs w:val="28"/>
          <w:lang w:eastAsia="zh-CN"/>
        </w:rPr>
        <w:t>生态环境</w:t>
      </w:r>
      <w:r>
        <w:rPr>
          <w:rFonts w:hint="eastAsia"/>
          <w:color w:val="auto"/>
          <w:sz w:val="28"/>
          <w:szCs w:val="28"/>
        </w:rPr>
        <w:t>主管部门通过互联网信息监测、环境污染举报热线等多种渠道，加强对突发环境事件的信息收集，及时掌握突发环境事件发生情况。</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事发地</w:t>
      </w:r>
      <w:r>
        <w:rPr>
          <w:rFonts w:hint="eastAsia"/>
          <w:color w:val="auto"/>
          <w:sz w:val="28"/>
          <w:szCs w:val="28"/>
          <w:lang w:eastAsia="zh-CN"/>
        </w:rPr>
        <w:t>生态环境</w:t>
      </w:r>
      <w:r>
        <w:rPr>
          <w:rFonts w:hint="eastAsia"/>
          <w:color w:val="auto"/>
          <w:sz w:val="28"/>
          <w:szCs w:val="28"/>
        </w:rPr>
        <w:t>主管部门接到突发环境事件信息报告或监测到相关信息后，应立即进行核实，对突发环境事件的性质和类别作出初步认定，按照国家规定的时限、程序和要求向上级</w:t>
      </w:r>
      <w:r>
        <w:rPr>
          <w:rFonts w:hint="eastAsia"/>
          <w:color w:val="auto"/>
          <w:sz w:val="28"/>
          <w:szCs w:val="28"/>
          <w:lang w:eastAsia="zh-CN"/>
        </w:rPr>
        <w:t>生态环境</w:t>
      </w:r>
      <w:r>
        <w:rPr>
          <w:rFonts w:hint="eastAsia"/>
          <w:color w:val="auto"/>
          <w:sz w:val="28"/>
          <w:szCs w:val="28"/>
        </w:rPr>
        <w:t>主管部门和</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报告，并通报同级其他相关部门。突发环境事件已经或者可能涉及相邻行政区域的，</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或</w:t>
      </w:r>
      <w:r>
        <w:rPr>
          <w:rFonts w:hint="eastAsia"/>
          <w:color w:val="auto"/>
          <w:sz w:val="28"/>
          <w:szCs w:val="28"/>
          <w:lang w:eastAsia="zh-CN"/>
        </w:rPr>
        <w:t>生态</w:t>
      </w:r>
      <w:r>
        <w:rPr>
          <w:rFonts w:hint="eastAsia"/>
          <w:color w:val="auto"/>
          <w:sz w:val="28"/>
          <w:szCs w:val="28"/>
        </w:rPr>
        <w:t>环境主管部门应及时通报相邻行政区域同级人民政府或</w:t>
      </w:r>
      <w:r>
        <w:rPr>
          <w:rFonts w:hint="eastAsia"/>
          <w:color w:val="auto"/>
          <w:sz w:val="28"/>
          <w:szCs w:val="28"/>
          <w:lang w:eastAsia="zh-CN"/>
        </w:rPr>
        <w:t>生态</w:t>
      </w:r>
      <w:r>
        <w:rPr>
          <w:rFonts w:hint="eastAsia"/>
          <w:color w:val="auto"/>
          <w:sz w:val="28"/>
          <w:szCs w:val="28"/>
        </w:rPr>
        <w:t>环境主管部门。地方各级人民政府及其</w:t>
      </w:r>
      <w:r>
        <w:rPr>
          <w:rFonts w:hint="eastAsia"/>
          <w:color w:val="auto"/>
          <w:sz w:val="28"/>
          <w:szCs w:val="28"/>
          <w:lang w:eastAsia="zh-CN"/>
        </w:rPr>
        <w:t>生态</w:t>
      </w:r>
      <w:r>
        <w:rPr>
          <w:rFonts w:hint="eastAsia"/>
          <w:color w:val="auto"/>
          <w:sz w:val="28"/>
          <w:szCs w:val="28"/>
        </w:rPr>
        <w:t>环境主管部门应当按照有关规定逐级上报，必要时可越级上报。</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4.2.2报告内容与方式</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突发环境事件的报告分为初报、续报和处理结果报告三类。</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1）初报内容：突发环境事件的类型、发生时间、地点、污染源、主要污染物质、人员受害情况、捕杀或砍伐国家重点野生动植物的名称和数量、自然保护区受害面积及程度、事件潜在的危害程度、转化方式趋向等初步情况。</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（2）续报内容：既要报告新发生的情况，也要对初次报告的情况进行补充和修正，包括事件发生的原因、过程、进展情况及采取的应急措施等基本情况。特别重大、重大突发环境事件至少要按日进行续报。</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（3）处理结果报告内容</w:t>
      </w:r>
      <w:r>
        <w:rPr>
          <w:rFonts w:hint="eastAsia"/>
          <w:color w:val="auto"/>
          <w:sz w:val="28"/>
          <w:szCs w:val="28"/>
          <w:lang w:eastAsia="zh-CN"/>
        </w:rPr>
        <w:t>：</w:t>
      </w:r>
      <w:r>
        <w:rPr>
          <w:rFonts w:hint="eastAsia"/>
          <w:color w:val="auto"/>
          <w:sz w:val="28"/>
          <w:szCs w:val="28"/>
        </w:rPr>
        <w:t>在初报和续报的基础上，报告事件处置的措施、过程和结果，事件潜在或间接的危害、社会影响、处置后的遗留问题，参加处置工作的有关部门和工作内容，出具有关危害与损失的证明文件等详细情况。</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4.2.3特殊情况信息处理</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1）突发环境事件的伤亡、失踪和被困人员中有港澳台人员或外国人，需要向港澳台地区有关机构或有关国家进行通报时，按《湖南省涉外涉侨突发事件应急预案》《常德市涉外涉侨突发公共事件应急预案》有关规定办理。</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（2）需要国际社会援助时，由</w:t>
      </w:r>
      <w:r>
        <w:rPr>
          <w:rFonts w:hint="eastAsia"/>
          <w:color w:val="auto"/>
          <w:sz w:val="28"/>
          <w:szCs w:val="28"/>
          <w:lang w:val="en-US" w:eastAsia="zh-CN"/>
        </w:rPr>
        <w:t>区</w:t>
      </w:r>
      <w:r>
        <w:rPr>
          <w:rFonts w:hint="eastAsia"/>
          <w:color w:val="auto"/>
          <w:sz w:val="28"/>
          <w:szCs w:val="28"/>
          <w:lang w:eastAsia="zh-CN"/>
        </w:rPr>
        <w:t>管理委员会</w:t>
      </w:r>
      <w:r>
        <w:rPr>
          <w:rFonts w:hint="eastAsia"/>
          <w:color w:val="auto"/>
          <w:sz w:val="28"/>
          <w:szCs w:val="28"/>
        </w:rPr>
        <w:t>向市级人民政府报告，市级人民政府向省级人民政府报告并提请其向国务院有关部门提出需要得到援助的国际机构、事项内容、时机等，按照信息发布有关规定由指定机构向国际社会发出求助信息。</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4.2.4信息通报</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lang w:eastAsia="zh-CN"/>
        </w:rPr>
        <w:t>区生态环境</w:t>
      </w:r>
      <w:r>
        <w:rPr>
          <w:rFonts w:hint="eastAsia"/>
          <w:color w:val="auto"/>
          <w:sz w:val="28"/>
          <w:szCs w:val="28"/>
        </w:rPr>
        <w:t>主管部门接到突发环境事件信息报告或监测到相关信息后，应立即进行核实，对突发环境事件的性质和类别作出初步认定，按照国家规定的时限、程序和要求向省、市级</w:t>
      </w:r>
      <w:r>
        <w:rPr>
          <w:rFonts w:hint="eastAsia"/>
          <w:color w:val="auto"/>
          <w:sz w:val="28"/>
          <w:szCs w:val="28"/>
          <w:lang w:eastAsia="zh-CN"/>
        </w:rPr>
        <w:t>生态环境</w:t>
      </w:r>
      <w:r>
        <w:rPr>
          <w:rFonts w:hint="eastAsia"/>
          <w:color w:val="auto"/>
          <w:sz w:val="28"/>
          <w:szCs w:val="28"/>
        </w:rPr>
        <w:t>主管部门和</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报告，并通报同级其他相关部门。</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4.2.5信息发布</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按照事件级别，Ⅳ级突发环境事件信息由</w:t>
      </w:r>
      <w:r>
        <w:rPr>
          <w:rFonts w:hint="eastAsia"/>
          <w:color w:val="auto"/>
          <w:sz w:val="28"/>
          <w:szCs w:val="28"/>
          <w:lang w:val="en-US" w:eastAsia="zh-CN"/>
        </w:rPr>
        <w:t>区</w:t>
      </w:r>
      <w:r>
        <w:rPr>
          <w:rFonts w:hint="eastAsia"/>
          <w:color w:val="auto"/>
          <w:sz w:val="28"/>
          <w:szCs w:val="28"/>
          <w:lang w:eastAsia="zh-CN"/>
        </w:rPr>
        <w:t>管委会突发</w:t>
      </w:r>
      <w:r>
        <w:rPr>
          <w:rFonts w:hint="eastAsia"/>
          <w:color w:val="auto"/>
          <w:sz w:val="28"/>
          <w:szCs w:val="28"/>
        </w:rPr>
        <w:t>环境事件应急指挥部统一发布，Ⅲ级突发环境事件由</w:t>
      </w:r>
      <w:r>
        <w:rPr>
          <w:rFonts w:hint="eastAsia"/>
          <w:color w:val="auto"/>
          <w:sz w:val="28"/>
          <w:szCs w:val="28"/>
          <w:lang w:val="en-US" w:eastAsia="zh-CN"/>
        </w:rPr>
        <w:t>区</w:t>
      </w:r>
      <w:r>
        <w:rPr>
          <w:rFonts w:hint="eastAsia"/>
          <w:color w:val="auto"/>
          <w:sz w:val="28"/>
          <w:szCs w:val="28"/>
          <w:lang w:eastAsia="zh-CN"/>
        </w:rPr>
        <w:t>管委会突发</w:t>
      </w:r>
      <w:r>
        <w:rPr>
          <w:rFonts w:hint="eastAsia"/>
          <w:color w:val="auto"/>
          <w:sz w:val="28"/>
          <w:szCs w:val="28"/>
        </w:rPr>
        <w:t>环境事件应急指挥部报请市级突发环境事件应急指挥部统一发布，Ⅱ级、Ⅰ级突发环境事件由</w:t>
      </w:r>
      <w:r>
        <w:rPr>
          <w:rFonts w:hint="eastAsia"/>
          <w:color w:val="auto"/>
          <w:sz w:val="28"/>
          <w:szCs w:val="28"/>
          <w:lang w:val="en-US" w:eastAsia="zh-CN"/>
        </w:rPr>
        <w:t>区</w:t>
      </w:r>
      <w:r>
        <w:rPr>
          <w:rFonts w:hint="eastAsia"/>
          <w:color w:val="auto"/>
          <w:sz w:val="28"/>
          <w:szCs w:val="28"/>
          <w:lang w:eastAsia="zh-CN"/>
        </w:rPr>
        <w:t>管委会突发</w:t>
      </w:r>
      <w:r>
        <w:rPr>
          <w:rFonts w:hint="eastAsia"/>
          <w:color w:val="auto"/>
          <w:sz w:val="28"/>
          <w:szCs w:val="28"/>
        </w:rPr>
        <w:t>环境事件应急指挥部报请省、市级突发环境事件应急指挥部，由省级突发环境事件应急指挥部统一发布。信息发布要做到准确、客观、公正，正确引导社会舆论。</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26" w:name="_Toc13093"/>
      <w:r>
        <w:rPr>
          <w:rFonts w:hint="eastAsia"/>
          <w:color w:val="auto"/>
          <w:sz w:val="30"/>
          <w:szCs w:val="30"/>
        </w:rPr>
        <w:t>4.3响应行动</w:t>
      </w:r>
      <w:bookmarkEnd w:id="26"/>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突发环境事件发生在易造成重大影响的区域或重要时段时，可适当提高响应级别。应急响应启动后，可视事件损失情况及其发展趋势调整响应级别，避免响应不足或响应过度。</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27" w:name="_Toc2940"/>
      <w:r>
        <w:rPr>
          <w:rFonts w:hint="eastAsia"/>
          <w:color w:val="auto"/>
          <w:sz w:val="30"/>
          <w:szCs w:val="30"/>
        </w:rPr>
        <w:t>4.4响应措施</w:t>
      </w:r>
      <w:bookmarkEnd w:id="27"/>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rPr>
      </w:pPr>
      <w:r>
        <w:rPr>
          <w:rFonts w:hint="eastAsia"/>
          <w:color w:val="auto"/>
          <w:sz w:val="28"/>
          <w:szCs w:val="28"/>
        </w:rPr>
        <w:t>突发环境事件发生后，有关地方、部门和单位根据工作需要，组织采取以下措施。</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4.4.1现场污染处置</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涉事企业</w:t>
      </w:r>
      <w:r>
        <w:rPr>
          <w:rFonts w:hint="eastAsia"/>
          <w:color w:val="auto"/>
          <w:sz w:val="28"/>
          <w:szCs w:val="28"/>
          <w:lang w:eastAsia="zh-CN"/>
        </w:rPr>
        <w:t>（</w:t>
      </w:r>
      <w:r>
        <w:rPr>
          <w:rFonts w:hint="eastAsia"/>
          <w:color w:val="auto"/>
          <w:sz w:val="28"/>
          <w:szCs w:val="28"/>
        </w:rPr>
        <w:t>事业</w:t>
      </w:r>
      <w:r>
        <w:rPr>
          <w:rFonts w:hint="eastAsia"/>
          <w:color w:val="auto"/>
          <w:sz w:val="28"/>
          <w:szCs w:val="28"/>
          <w:lang w:eastAsia="zh-CN"/>
        </w:rPr>
        <w:t>）</w:t>
      </w:r>
      <w:r>
        <w:rPr>
          <w:rFonts w:hint="eastAsia"/>
          <w:color w:val="auto"/>
          <w:sz w:val="28"/>
          <w:szCs w:val="28"/>
        </w:rPr>
        <w:t>单位或其他生产经营者要立即采取关闭、停产、封堵、围挡、喷淋、转移等措施，切断和控制污染源，防止污染蔓延扩散。做好有毒有害物质和消防废水、废液等的收集、清理和安全处置工作。当涉事企业</w:t>
      </w:r>
      <w:r>
        <w:rPr>
          <w:rFonts w:hint="eastAsia"/>
          <w:color w:val="auto"/>
          <w:sz w:val="28"/>
          <w:szCs w:val="28"/>
          <w:lang w:eastAsia="zh-CN"/>
        </w:rPr>
        <w:t>（</w:t>
      </w:r>
      <w:r>
        <w:rPr>
          <w:rFonts w:hint="eastAsia"/>
          <w:color w:val="auto"/>
          <w:sz w:val="28"/>
          <w:szCs w:val="28"/>
        </w:rPr>
        <w:t>事业</w:t>
      </w:r>
      <w:r>
        <w:rPr>
          <w:rFonts w:hint="eastAsia"/>
          <w:color w:val="auto"/>
          <w:sz w:val="28"/>
          <w:szCs w:val="28"/>
          <w:lang w:eastAsia="zh-CN"/>
        </w:rPr>
        <w:t>）</w:t>
      </w:r>
      <w:r>
        <w:rPr>
          <w:rFonts w:hint="eastAsia"/>
          <w:color w:val="auto"/>
          <w:sz w:val="28"/>
          <w:szCs w:val="28"/>
        </w:rPr>
        <w:t>单位或其他生产经营者不明时，由当地</w:t>
      </w:r>
      <w:r>
        <w:rPr>
          <w:rFonts w:hint="eastAsia"/>
          <w:color w:val="auto"/>
          <w:sz w:val="28"/>
          <w:szCs w:val="28"/>
          <w:lang w:eastAsia="zh-CN"/>
        </w:rPr>
        <w:t>生态环境</w:t>
      </w:r>
      <w:r>
        <w:rPr>
          <w:rFonts w:hint="eastAsia"/>
          <w:color w:val="auto"/>
          <w:sz w:val="28"/>
          <w:szCs w:val="28"/>
        </w:rPr>
        <w:t>主管部门组织对污染来源开展调查，查明涉事单位，确定污染物种类和污染范围，切断污染源。</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组织制订综合治污方案，采用监测和模拟等手段追踪污染气体扩散途径和范围</w:t>
      </w:r>
      <w:r>
        <w:rPr>
          <w:rFonts w:hint="eastAsia"/>
          <w:color w:val="auto"/>
          <w:sz w:val="28"/>
          <w:szCs w:val="28"/>
          <w:lang w:eastAsia="zh-CN"/>
        </w:rPr>
        <w:t>；</w:t>
      </w:r>
      <w:r>
        <w:rPr>
          <w:rFonts w:hint="eastAsia"/>
          <w:color w:val="auto"/>
          <w:sz w:val="28"/>
          <w:szCs w:val="28"/>
        </w:rPr>
        <w:t>采取拦截、导流、疏浚等形式防止水体污染扩大</w:t>
      </w:r>
      <w:r>
        <w:rPr>
          <w:rFonts w:hint="eastAsia"/>
          <w:color w:val="auto"/>
          <w:sz w:val="28"/>
          <w:szCs w:val="28"/>
          <w:lang w:eastAsia="zh-CN"/>
        </w:rPr>
        <w:t>；</w:t>
      </w:r>
      <w:r>
        <w:rPr>
          <w:rFonts w:hint="eastAsia"/>
          <w:color w:val="auto"/>
          <w:sz w:val="28"/>
          <w:szCs w:val="28"/>
        </w:rPr>
        <w:t>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4.4.2转移安置人员</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根据突发环境事件影响及事发当地的气象、地理环境、人员密集度等，建立现场警戒区、交通管制区域和重点防护区域，确定受威胁人员疏散的方式和途径，有组织、有秩序地及时疏散转移受威胁人员和可能受影响地区居民，确保生命安全。妥善做好转移人员安置工作，确保有饭吃、有水喝、有衣穿、有住处和必要医疗条件。</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4.4.3医学救援</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迅速组织当地医疗资源和力量，</w:t>
      </w:r>
      <w:r>
        <w:rPr>
          <w:rFonts w:hint="eastAsia"/>
          <w:color w:val="auto"/>
          <w:sz w:val="28"/>
          <w:szCs w:val="28"/>
          <w:lang w:eastAsia="zh-CN"/>
        </w:rPr>
        <w:t>必要时可与市级对接，获取包括湘雅常德医院在内的医疗部门的支援，</w:t>
      </w:r>
      <w:r>
        <w:rPr>
          <w:rFonts w:hint="eastAsia"/>
          <w:color w:val="auto"/>
          <w:sz w:val="28"/>
          <w:szCs w:val="28"/>
        </w:rPr>
        <w:t>对伤病员进行诊断治疗，根据需要及时、安全地将重症伤病员转运到有条件的医疗机构加强救治。指导和协助开展受污染人员的去污洗消工作，提出保护公众健康的措施建议</w:t>
      </w:r>
      <w:r>
        <w:rPr>
          <w:rFonts w:hint="eastAsia"/>
          <w:color w:val="auto"/>
          <w:sz w:val="28"/>
          <w:szCs w:val="28"/>
          <w:lang w:eastAsia="zh-CN"/>
        </w:rPr>
        <w:t>。</w:t>
      </w:r>
      <w:r>
        <w:rPr>
          <w:rFonts w:hint="eastAsia"/>
          <w:color w:val="auto"/>
          <w:sz w:val="28"/>
          <w:szCs w:val="28"/>
        </w:rPr>
        <w:t>视情增派医疗卫生专家和卫生应急队伍、调配急需医药物资，支持事发地医学救援工作。做好受影响人员的心理援助。</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4.4.4应急监测</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加强大气、水体、土壤等应急监测工作，根据突发环境事件的污染物种类、性质以及当地自然、社会环境状况等，明确相应的应急监测方案及监测方法，确定监测的布点和频次，调配应急监测设备、车辆，及时准确监测，为突发环境事件应急决策提供依据。</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4.4.5市场监管和调控</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密切关注受事件影响地区市场供应情况及公众反应，加强对重要生活必需品等商品的市场监管和调控。禁止或限制受污染食品和饮用水的生产、加工、流通和食用，防范因突发环境事件造成的集体中毒等。</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4.4.6维护社会稳定</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加强受影响地区社会治安管理，严厉打击借机传播谣言制造社会恐慌、哄抢救灾物资等违法犯罪行为</w:t>
      </w:r>
      <w:r>
        <w:rPr>
          <w:rFonts w:hint="eastAsia"/>
          <w:color w:val="auto"/>
          <w:sz w:val="28"/>
          <w:szCs w:val="28"/>
          <w:lang w:eastAsia="zh-CN"/>
        </w:rPr>
        <w:t>；</w:t>
      </w:r>
      <w:r>
        <w:rPr>
          <w:rFonts w:hint="eastAsia"/>
          <w:color w:val="auto"/>
          <w:sz w:val="28"/>
          <w:szCs w:val="28"/>
        </w:rPr>
        <w:t>加强转移人员安置点、救灾物资存放点等重点地区治安管控</w:t>
      </w:r>
      <w:r>
        <w:rPr>
          <w:rFonts w:hint="eastAsia"/>
          <w:color w:val="auto"/>
          <w:sz w:val="28"/>
          <w:szCs w:val="28"/>
          <w:lang w:eastAsia="zh-CN"/>
        </w:rPr>
        <w:t>；</w:t>
      </w:r>
      <w:r>
        <w:rPr>
          <w:rFonts w:hint="eastAsia"/>
          <w:color w:val="auto"/>
          <w:sz w:val="28"/>
          <w:szCs w:val="28"/>
        </w:rPr>
        <w:t>做好受影响人员与涉事单位、地方人民政府及有关部门矛盾纠纷化解和法律服务工作，防止出现群体性事件，维护社会稳定。</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28" w:name="_Toc6327"/>
      <w:r>
        <w:rPr>
          <w:rFonts w:hint="eastAsia"/>
          <w:color w:val="auto"/>
          <w:sz w:val="30"/>
          <w:szCs w:val="30"/>
        </w:rPr>
        <w:t>4.5安全防护</w:t>
      </w:r>
      <w:bookmarkEnd w:id="28"/>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4.5.1应急人员安全防护</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现场应急处置人员应根据不同类型环境事件的特点，配备相应的专业防护装备，采取安全防护措施。严格执行应急人员出入事发现场的程序。</w:t>
      </w:r>
    </w:p>
    <w:p>
      <w:pPr>
        <w:pStyle w:val="5"/>
        <w:pageBreakBefore w:val="0"/>
        <w:widowControl w:val="0"/>
        <w:kinsoku/>
        <w:wordWrap/>
        <w:overflowPunct/>
        <w:topLinePunct w:val="0"/>
        <w:autoSpaceDE/>
        <w:autoSpaceDN/>
        <w:bidi w:val="0"/>
        <w:adjustRightInd/>
        <w:snapToGrid/>
        <w:spacing w:line="600" w:lineRule="exact"/>
        <w:ind w:firstLine="482"/>
        <w:textAlignment w:val="auto"/>
        <w:rPr>
          <w:color w:val="auto"/>
          <w:sz w:val="28"/>
          <w:szCs w:val="28"/>
        </w:rPr>
      </w:pPr>
      <w:r>
        <w:rPr>
          <w:rFonts w:hint="eastAsia"/>
          <w:color w:val="auto"/>
          <w:sz w:val="28"/>
          <w:szCs w:val="28"/>
        </w:rPr>
        <w:t>4.5.2受威胁群众安全防护</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现场应急救援指挥部负责组织受威胁群众的安全防护工作，主要工作内容如下：</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（1）根据突发环境事件的性质、特点，告知群众应采取的安全防护措施。</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（2）根据事发时当地的气象、地理环境、人员密集度等，确定群众疏散的方式，指定有关部门组织群众安全疏散撤离。</w:t>
      </w:r>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（3）在事发地安全边界以外，设立紧急避难场所。</w:t>
      </w:r>
    </w:p>
    <w:p>
      <w:pPr>
        <w:pStyle w:val="4"/>
        <w:pageBreakBefore w:val="0"/>
        <w:widowControl w:val="0"/>
        <w:kinsoku/>
        <w:wordWrap/>
        <w:overflowPunct/>
        <w:topLinePunct w:val="0"/>
        <w:autoSpaceDE/>
        <w:autoSpaceDN/>
        <w:bidi w:val="0"/>
        <w:adjustRightInd/>
        <w:snapToGrid/>
        <w:spacing w:line="600" w:lineRule="exact"/>
        <w:textAlignment w:val="auto"/>
        <w:rPr>
          <w:color w:val="auto"/>
        </w:rPr>
      </w:pPr>
      <w:bookmarkStart w:id="29" w:name="_Toc27893"/>
      <w:r>
        <w:rPr>
          <w:rFonts w:hint="eastAsia"/>
          <w:color w:val="auto"/>
          <w:sz w:val="30"/>
          <w:szCs w:val="30"/>
        </w:rPr>
        <w:t>4.6响应调整或终止</w:t>
      </w:r>
      <w:bookmarkEnd w:id="29"/>
    </w:p>
    <w:p>
      <w:pPr>
        <w:pageBreakBefore w:val="0"/>
        <w:widowControl w:val="0"/>
        <w:kinsoku/>
        <w:wordWrap/>
        <w:overflowPunct/>
        <w:topLinePunct w:val="0"/>
        <w:autoSpaceDE/>
        <w:autoSpaceDN/>
        <w:bidi w:val="0"/>
        <w:adjustRightInd/>
        <w:snapToGrid/>
        <w:spacing w:line="600" w:lineRule="exact"/>
        <w:ind w:left="0" w:leftChars="0" w:firstLine="560" w:firstLineChars="200"/>
        <w:textAlignment w:val="auto"/>
        <w:rPr>
          <w:color w:val="auto"/>
          <w:sz w:val="28"/>
          <w:szCs w:val="28"/>
        </w:rPr>
      </w:pPr>
      <w:r>
        <w:rPr>
          <w:rFonts w:hint="eastAsia"/>
          <w:color w:val="auto"/>
          <w:sz w:val="28"/>
          <w:szCs w:val="28"/>
        </w:rPr>
        <w:t>突发环境事件处置结束，事发地突发环境事件应急指挥机构及时调整或终止响应。凡符合下列条件之一的，即满足响应终止条件：</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color w:val="auto"/>
          <w:sz w:val="28"/>
          <w:szCs w:val="28"/>
          <w:lang w:eastAsia="zh-CN"/>
        </w:rPr>
      </w:pPr>
      <w:r>
        <w:rPr>
          <w:rFonts w:hint="eastAsia"/>
          <w:color w:val="auto"/>
          <w:sz w:val="28"/>
          <w:szCs w:val="28"/>
        </w:rPr>
        <w:t>(1)事件现场得到控制，事件条件已经消除</w:t>
      </w:r>
      <w:r>
        <w:rPr>
          <w:rFonts w:hint="eastAsia"/>
          <w:color w:val="auto"/>
          <w:sz w:val="28"/>
          <w:szCs w:val="28"/>
          <w:lang w:eastAsia="zh-CN"/>
        </w:rPr>
        <w:t>；</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color w:val="auto"/>
          <w:sz w:val="28"/>
          <w:szCs w:val="28"/>
          <w:lang w:eastAsia="zh-CN"/>
        </w:rPr>
      </w:pPr>
      <w:r>
        <w:rPr>
          <w:rFonts w:hint="eastAsia"/>
          <w:color w:val="auto"/>
          <w:sz w:val="28"/>
          <w:szCs w:val="28"/>
        </w:rPr>
        <w:t>(2)污染源的泄漏或释放已降至规定限值内</w:t>
      </w:r>
      <w:r>
        <w:rPr>
          <w:rFonts w:hint="eastAsia"/>
          <w:color w:val="auto"/>
          <w:sz w:val="28"/>
          <w:szCs w:val="28"/>
          <w:lang w:eastAsia="zh-CN"/>
        </w:rPr>
        <w:t>；</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color w:val="auto"/>
          <w:sz w:val="28"/>
          <w:szCs w:val="28"/>
          <w:lang w:eastAsia="zh-CN"/>
        </w:rPr>
      </w:pPr>
      <w:r>
        <w:rPr>
          <w:rFonts w:hint="eastAsia"/>
          <w:color w:val="auto"/>
          <w:sz w:val="28"/>
          <w:szCs w:val="28"/>
        </w:rPr>
        <w:t>(3)事件所造成的危害已被彻底清除，无继发可能</w:t>
      </w:r>
      <w:r>
        <w:rPr>
          <w:rFonts w:hint="eastAsia"/>
          <w:color w:val="auto"/>
          <w:sz w:val="28"/>
          <w:szCs w:val="28"/>
          <w:lang w:eastAsia="zh-CN"/>
        </w:rPr>
        <w:t>；</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color w:val="auto"/>
          <w:sz w:val="28"/>
          <w:szCs w:val="28"/>
          <w:lang w:eastAsia="zh-CN"/>
        </w:rPr>
      </w:pPr>
      <w:r>
        <w:rPr>
          <w:rFonts w:hint="eastAsia"/>
          <w:color w:val="auto"/>
          <w:sz w:val="28"/>
          <w:szCs w:val="28"/>
        </w:rPr>
        <w:t>(4)事件现场的各种专业应急处置行动已无继续的必要</w:t>
      </w:r>
      <w:r>
        <w:rPr>
          <w:rFonts w:hint="eastAsia"/>
          <w:color w:val="auto"/>
          <w:sz w:val="28"/>
          <w:szCs w:val="28"/>
          <w:lang w:eastAsia="zh-CN"/>
        </w:rPr>
        <w:t>；</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(5)采取了必要的防护措施以保护群众免受再次危害，并使事件可能引起的中长期影响趋于合理且尽量低的水平。</w:t>
      </w:r>
    </w:p>
    <w:p>
      <w:pPr>
        <w:pStyle w:val="3"/>
        <w:pageBreakBefore w:val="0"/>
        <w:widowControl w:val="0"/>
        <w:kinsoku/>
        <w:wordWrap/>
        <w:overflowPunct/>
        <w:topLinePunct w:val="0"/>
        <w:autoSpaceDE/>
        <w:autoSpaceDN/>
        <w:bidi w:val="0"/>
        <w:adjustRightInd/>
        <w:snapToGrid/>
        <w:spacing w:line="600" w:lineRule="exact"/>
        <w:textAlignment w:val="auto"/>
        <w:rPr>
          <w:color w:val="auto"/>
          <w:sz w:val="32"/>
          <w:szCs w:val="32"/>
        </w:rPr>
      </w:pPr>
      <w:bookmarkStart w:id="30" w:name="_Toc90"/>
      <w:r>
        <w:rPr>
          <w:rFonts w:hint="eastAsia"/>
          <w:color w:val="auto"/>
          <w:sz w:val="32"/>
          <w:szCs w:val="32"/>
        </w:rPr>
        <w:t>5.后期处置</w:t>
      </w:r>
      <w:bookmarkEnd w:id="30"/>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31" w:name="_Toc18941"/>
      <w:r>
        <w:rPr>
          <w:rFonts w:hint="eastAsia"/>
          <w:color w:val="auto"/>
          <w:sz w:val="30"/>
          <w:szCs w:val="30"/>
        </w:rPr>
        <w:t>5.1安置、补偿与理赔</w:t>
      </w:r>
      <w:bookmarkEnd w:id="31"/>
    </w:p>
    <w:p>
      <w:pPr>
        <w:pageBreakBefore w:val="0"/>
        <w:widowControl w:val="0"/>
        <w:kinsoku/>
        <w:wordWrap/>
        <w:overflowPunct/>
        <w:topLinePunct w:val="0"/>
        <w:autoSpaceDE/>
        <w:autoSpaceDN/>
        <w:bidi w:val="0"/>
        <w:adjustRightInd/>
        <w:snapToGrid/>
        <w:spacing w:line="600" w:lineRule="exact"/>
        <w:ind w:firstLine="480"/>
        <w:textAlignment w:val="auto"/>
        <w:rPr>
          <w:color w:val="auto"/>
        </w:rPr>
      </w:pPr>
      <w:r>
        <w:rPr>
          <w:rFonts w:hint="eastAsia"/>
          <w:color w:val="auto"/>
          <w:sz w:val="28"/>
          <w:szCs w:val="28"/>
        </w:rPr>
        <w:t>乡镇（街道）及各有关部门</w:t>
      </w:r>
      <w:r>
        <w:rPr>
          <w:rFonts w:hint="eastAsia"/>
          <w:color w:val="auto"/>
          <w:sz w:val="28"/>
          <w:szCs w:val="28"/>
          <w:lang w:eastAsia="zh-CN"/>
        </w:rPr>
        <w:t>（</w:t>
      </w:r>
      <w:r>
        <w:rPr>
          <w:rFonts w:hint="eastAsia"/>
          <w:color w:val="auto"/>
          <w:sz w:val="28"/>
          <w:szCs w:val="28"/>
        </w:rPr>
        <w:t>单位</w:t>
      </w:r>
      <w:r>
        <w:rPr>
          <w:rFonts w:hint="eastAsia"/>
          <w:color w:val="auto"/>
          <w:sz w:val="28"/>
          <w:szCs w:val="28"/>
          <w:lang w:eastAsia="zh-CN"/>
        </w:rPr>
        <w:t>）</w:t>
      </w:r>
      <w:r>
        <w:rPr>
          <w:rFonts w:hint="eastAsia"/>
          <w:color w:val="auto"/>
          <w:sz w:val="28"/>
          <w:szCs w:val="28"/>
        </w:rPr>
        <w:t>做好受影响群众的安置工作，组织有关专家对受害范围及程度进行科学评估，提出补偿和对遭受污染的生态环境恢复的建议。区</w:t>
      </w:r>
      <w:r>
        <w:rPr>
          <w:rFonts w:hint="eastAsia"/>
          <w:color w:val="auto"/>
          <w:sz w:val="28"/>
          <w:szCs w:val="28"/>
          <w:lang w:eastAsia="zh-CN"/>
        </w:rPr>
        <w:t>管委会</w:t>
      </w:r>
      <w:r>
        <w:rPr>
          <w:rFonts w:hint="eastAsia"/>
          <w:color w:val="auto"/>
          <w:sz w:val="28"/>
          <w:szCs w:val="28"/>
        </w:rPr>
        <w:t>鼓励各类保险机构开展环境保险。突发环境事件发生后，各保险机构深入事件发生地开展查勘理赔工作。</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32" w:name="_Toc1295"/>
      <w:r>
        <w:rPr>
          <w:rFonts w:hint="eastAsia"/>
          <w:color w:val="auto"/>
          <w:sz w:val="30"/>
          <w:szCs w:val="30"/>
        </w:rPr>
        <w:t>5.2事件调查</w:t>
      </w:r>
      <w:bookmarkEnd w:id="32"/>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按照</w:t>
      </w:r>
      <w:r>
        <w:rPr>
          <w:rFonts w:hint="eastAsia"/>
          <w:color w:val="auto"/>
          <w:sz w:val="28"/>
          <w:szCs w:val="28"/>
          <w:lang w:val="en-US" w:eastAsia="zh-CN"/>
        </w:rPr>
        <w:t>生态环境部</w:t>
      </w:r>
      <w:r>
        <w:rPr>
          <w:rFonts w:hint="eastAsia"/>
          <w:color w:val="auto"/>
          <w:sz w:val="28"/>
          <w:szCs w:val="28"/>
        </w:rPr>
        <w:t>《突发环境事件调查处理办法》等相关规定，</w:t>
      </w:r>
      <w:r>
        <w:rPr>
          <w:rFonts w:hint="eastAsia"/>
          <w:color w:val="auto"/>
          <w:sz w:val="28"/>
          <w:szCs w:val="28"/>
          <w:lang w:eastAsia="zh-CN"/>
        </w:rPr>
        <w:t>生态环境</w:t>
      </w:r>
      <w:r>
        <w:rPr>
          <w:rFonts w:hint="eastAsia"/>
          <w:color w:val="auto"/>
          <w:sz w:val="28"/>
          <w:szCs w:val="28"/>
        </w:rPr>
        <w:t>主管部门牵头，根据实际情况会同监察机构及相关部门，组织开展事件调查，查明事件原因和性质，提出整改防范措施和处理意见。</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33" w:name="_Toc24987"/>
      <w:r>
        <w:rPr>
          <w:rFonts w:hint="eastAsia"/>
          <w:color w:val="auto"/>
          <w:sz w:val="30"/>
          <w:szCs w:val="30"/>
        </w:rPr>
        <w:t>5.3评估与报告</w:t>
      </w:r>
      <w:bookmarkEnd w:id="33"/>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响应终止后，</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根据相关规定及时组织开展污染损害评估，并将评估结果向社会公布。评估结论作为事件调查处理、损害赔偿、环境修复和生态恢复的依据。负责处置的</w:t>
      </w:r>
      <w:r>
        <w:rPr>
          <w:rFonts w:hint="eastAsia"/>
          <w:color w:val="auto"/>
          <w:sz w:val="28"/>
          <w:szCs w:val="28"/>
          <w:lang w:eastAsia="zh-CN"/>
        </w:rPr>
        <w:t>行政单位</w:t>
      </w:r>
      <w:r>
        <w:rPr>
          <w:rFonts w:hint="eastAsia"/>
          <w:color w:val="auto"/>
          <w:sz w:val="28"/>
          <w:szCs w:val="28"/>
        </w:rPr>
        <w:t>组织有关部门形成突发环境事件应对总结评估报告。</w:t>
      </w:r>
    </w:p>
    <w:p>
      <w:pPr>
        <w:pStyle w:val="3"/>
        <w:pageBreakBefore w:val="0"/>
        <w:widowControl w:val="0"/>
        <w:kinsoku/>
        <w:wordWrap/>
        <w:overflowPunct/>
        <w:topLinePunct w:val="0"/>
        <w:autoSpaceDE/>
        <w:autoSpaceDN/>
        <w:bidi w:val="0"/>
        <w:adjustRightInd/>
        <w:snapToGrid/>
        <w:spacing w:line="600" w:lineRule="exact"/>
        <w:textAlignment w:val="auto"/>
        <w:rPr>
          <w:color w:val="auto"/>
          <w:sz w:val="32"/>
          <w:szCs w:val="32"/>
        </w:rPr>
      </w:pPr>
      <w:bookmarkStart w:id="34" w:name="_Toc24989"/>
      <w:r>
        <w:rPr>
          <w:rFonts w:hint="eastAsia"/>
          <w:color w:val="auto"/>
          <w:sz w:val="32"/>
          <w:szCs w:val="32"/>
        </w:rPr>
        <w:t>6.应急保障</w:t>
      </w:r>
      <w:bookmarkEnd w:id="34"/>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35" w:name="_Toc9170"/>
      <w:r>
        <w:rPr>
          <w:rFonts w:hint="eastAsia"/>
          <w:color w:val="auto"/>
          <w:sz w:val="30"/>
          <w:szCs w:val="30"/>
        </w:rPr>
        <w:t>6.1物资和经费保障</w:t>
      </w:r>
      <w:bookmarkEnd w:id="35"/>
    </w:p>
    <w:p>
      <w:pPr>
        <w:pageBreakBefore w:val="0"/>
        <w:widowControl w:val="0"/>
        <w:kinsoku/>
        <w:wordWrap/>
        <w:overflowPunct/>
        <w:topLinePunct w:val="0"/>
        <w:autoSpaceDE/>
        <w:autoSpaceDN/>
        <w:bidi w:val="0"/>
        <w:adjustRightInd/>
        <w:snapToGrid/>
        <w:spacing w:line="600" w:lineRule="exact"/>
        <w:ind w:firstLine="480"/>
        <w:textAlignment w:val="auto"/>
        <w:rPr>
          <w:rFonts w:hint="eastAsia" w:eastAsia="仿宋"/>
          <w:color w:val="auto"/>
          <w:sz w:val="28"/>
          <w:szCs w:val="28"/>
          <w:lang w:eastAsia="zh-CN"/>
        </w:rPr>
      </w:pP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及其有关部门要加强应急物资储备，鼓励支持社会化应急物资储备，保障应急物资、生活必需品的生产和供给。</w:t>
      </w:r>
      <w:r>
        <w:rPr>
          <w:rFonts w:hint="eastAsia"/>
          <w:color w:val="auto"/>
          <w:sz w:val="28"/>
          <w:szCs w:val="28"/>
          <w:lang w:eastAsia="zh-CN"/>
        </w:rPr>
        <w:t>生态环境</w:t>
      </w:r>
      <w:r>
        <w:rPr>
          <w:rFonts w:hint="eastAsia"/>
          <w:color w:val="auto"/>
          <w:sz w:val="28"/>
          <w:szCs w:val="28"/>
        </w:rPr>
        <w:t>主管部门要加强对当地环境应急物资储备信息的动态管理。承担环境安全主体责任的企</w:t>
      </w:r>
      <w:r>
        <w:rPr>
          <w:rFonts w:hint="eastAsia"/>
          <w:color w:val="auto"/>
          <w:sz w:val="28"/>
          <w:szCs w:val="28"/>
          <w:lang w:val="en-US" w:eastAsia="zh-CN"/>
        </w:rPr>
        <w:t>业（</w:t>
      </w:r>
      <w:r>
        <w:rPr>
          <w:rFonts w:hint="eastAsia"/>
          <w:color w:val="auto"/>
          <w:sz w:val="28"/>
          <w:szCs w:val="28"/>
        </w:rPr>
        <w:t>事业</w:t>
      </w:r>
      <w:r>
        <w:rPr>
          <w:rFonts w:hint="eastAsia"/>
          <w:color w:val="auto"/>
          <w:sz w:val="28"/>
          <w:szCs w:val="28"/>
          <w:lang w:eastAsia="zh-CN"/>
        </w:rPr>
        <w:t>）</w:t>
      </w:r>
      <w:r>
        <w:rPr>
          <w:rFonts w:hint="eastAsia"/>
          <w:color w:val="auto"/>
          <w:sz w:val="28"/>
          <w:szCs w:val="28"/>
        </w:rPr>
        <w:t>单位和其他生产经营者应当储备必要的应急装备和物资。</w:t>
      </w:r>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突发环境事件应急处置所需经费首先由事件责任单位承担。</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对应急处置工作提供资金保障。</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36" w:name="_Toc19700"/>
      <w:r>
        <w:rPr>
          <w:rFonts w:hint="eastAsia"/>
          <w:color w:val="auto"/>
          <w:sz w:val="30"/>
          <w:szCs w:val="30"/>
        </w:rPr>
        <w:t>6.2通信、交通与运输保障</w:t>
      </w:r>
      <w:bookmarkEnd w:id="36"/>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通信管理部门负责通信与信息线路维护工作，确保通信联络畅通</w:t>
      </w:r>
      <w:r>
        <w:rPr>
          <w:rFonts w:hint="eastAsia"/>
          <w:color w:val="auto"/>
          <w:sz w:val="28"/>
          <w:szCs w:val="28"/>
          <w:lang w:eastAsia="zh-CN"/>
        </w:rPr>
        <w:t>；</w:t>
      </w:r>
      <w:r>
        <w:rPr>
          <w:rFonts w:hint="eastAsia"/>
          <w:color w:val="auto"/>
          <w:sz w:val="28"/>
          <w:szCs w:val="28"/>
        </w:rPr>
        <w:t>交通运输部门健全公路、铁路、航空、水运紧急运输保障体系，保障应急响应所需人员、物资、装备、器材等的运输</w:t>
      </w:r>
      <w:r>
        <w:rPr>
          <w:rFonts w:hint="eastAsia"/>
          <w:color w:val="auto"/>
          <w:sz w:val="28"/>
          <w:szCs w:val="28"/>
          <w:lang w:eastAsia="zh-CN"/>
        </w:rPr>
        <w:t>；</w:t>
      </w:r>
      <w:r>
        <w:rPr>
          <w:rFonts w:hint="eastAsia"/>
          <w:color w:val="auto"/>
          <w:sz w:val="28"/>
          <w:szCs w:val="28"/>
        </w:rPr>
        <w:t>公安部门要加强应急交通管理，保障运送伤病员、应急救援人员、物资、装备、器材的车辆优先通行。</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37" w:name="_Toc7934"/>
      <w:r>
        <w:rPr>
          <w:rFonts w:hint="eastAsia"/>
          <w:color w:val="auto"/>
          <w:sz w:val="30"/>
          <w:szCs w:val="30"/>
        </w:rPr>
        <w:t>6.3队伍保障</w:t>
      </w:r>
      <w:bookmarkEnd w:id="37"/>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环境应急监测队伍、公安消防</w:t>
      </w:r>
      <w:r>
        <w:rPr>
          <w:rFonts w:hint="eastAsia"/>
          <w:color w:val="auto"/>
          <w:sz w:val="28"/>
          <w:szCs w:val="28"/>
          <w:lang w:eastAsia="zh-CN"/>
        </w:rPr>
        <w:t>队伍</w:t>
      </w:r>
      <w:r>
        <w:rPr>
          <w:rFonts w:hint="eastAsia"/>
          <w:color w:val="auto"/>
          <w:sz w:val="28"/>
          <w:szCs w:val="28"/>
        </w:rPr>
        <w:t>、大型国有骨干企业应急救援队伍及其他相关方面应急救援队伍等力量，要积极参加突发环境事件应急监测、应急处置与救援、调查处理等工作任务。</w:t>
      </w: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要强化环境应急救援队伍能力建设，加强环境应急专家队伍管理，提高突发环境事件快速响应及应急处置能力。</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38" w:name="_Toc10877"/>
      <w:r>
        <w:rPr>
          <w:rFonts w:hint="eastAsia"/>
          <w:color w:val="auto"/>
          <w:sz w:val="30"/>
          <w:szCs w:val="30"/>
        </w:rPr>
        <w:t>6.4技术保障</w:t>
      </w:r>
      <w:bookmarkEnd w:id="38"/>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rPr>
        <w:t>区</w:t>
      </w:r>
      <w:r>
        <w:rPr>
          <w:rFonts w:hint="eastAsia"/>
          <w:color w:val="auto"/>
          <w:sz w:val="28"/>
          <w:szCs w:val="28"/>
          <w:lang w:eastAsia="zh-CN"/>
        </w:rPr>
        <w:t>生态环境</w:t>
      </w:r>
      <w:r>
        <w:rPr>
          <w:rFonts w:hint="eastAsia"/>
          <w:color w:val="auto"/>
          <w:sz w:val="28"/>
          <w:szCs w:val="28"/>
        </w:rPr>
        <w:t>主管部门要建立科学的环境应急指挥技术平台和预警系统，实现信息综合集成、分析处理、污染损害评估的智能化和数字化。同时，充分发挥区级环境应急专家库专家队伍在突发事件中的技术支撑作用。</w:t>
      </w:r>
    </w:p>
    <w:p>
      <w:pPr>
        <w:pStyle w:val="4"/>
        <w:pageBreakBefore w:val="0"/>
        <w:widowControl w:val="0"/>
        <w:kinsoku/>
        <w:wordWrap/>
        <w:overflowPunct/>
        <w:topLinePunct w:val="0"/>
        <w:autoSpaceDE/>
        <w:autoSpaceDN/>
        <w:bidi w:val="0"/>
        <w:adjustRightInd/>
        <w:snapToGrid/>
        <w:spacing w:line="600" w:lineRule="exact"/>
        <w:textAlignment w:val="auto"/>
        <w:rPr>
          <w:rFonts w:hint="eastAsia"/>
          <w:color w:val="auto"/>
          <w:sz w:val="30"/>
          <w:szCs w:val="30"/>
        </w:rPr>
      </w:pPr>
      <w:bookmarkStart w:id="39" w:name="_Toc1375"/>
      <w:r>
        <w:rPr>
          <w:rFonts w:hint="eastAsia"/>
          <w:color w:val="auto"/>
          <w:sz w:val="30"/>
          <w:szCs w:val="30"/>
        </w:rPr>
        <w:t>6.</w:t>
      </w:r>
      <w:r>
        <w:rPr>
          <w:rFonts w:hint="eastAsia"/>
          <w:color w:val="auto"/>
          <w:sz w:val="30"/>
          <w:szCs w:val="30"/>
          <w:lang w:val="en-US" w:eastAsia="zh-CN"/>
        </w:rPr>
        <w:t>5</w:t>
      </w:r>
      <w:r>
        <w:rPr>
          <w:rFonts w:hint="eastAsia"/>
          <w:color w:val="auto"/>
          <w:sz w:val="30"/>
          <w:szCs w:val="30"/>
        </w:rPr>
        <w:t>医疗卫生保障</w:t>
      </w:r>
      <w:bookmarkEnd w:id="39"/>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sz w:val="28"/>
          <w:szCs w:val="28"/>
        </w:rPr>
      </w:pPr>
      <w:r>
        <w:rPr>
          <w:rFonts w:hint="eastAsia"/>
          <w:color w:val="auto"/>
          <w:sz w:val="28"/>
          <w:szCs w:val="28"/>
        </w:rPr>
        <w:t>根据突发环境事件应急处置工作需要，各部门应对参与应急工作的人员进行医疗卫生知识普及</w:t>
      </w:r>
      <w:r>
        <w:rPr>
          <w:rFonts w:hint="eastAsia"/>
          <w:color w:val="auto"/>
          <w:sz w:val="28"/>
          <w:szCs w:val="28"/>
          <w:lang w:eastAsia="zh-CN"/>
        </w:rPr>
        <w:t>，</w:t>
      </w:r>
      <w:r>
        <w:rPr>
          <w:rFonts w:hint="eastAsia"/>
          <w:color w:val="auto"/>
          <w:sz w:val="28"/>
          <w:szCs w:val="28"/>
        </w:rPr>
        <w:t>提高个人防护意识，确保应急时自救；卫生健康行政部门应建立完善医疗卫生应急专业队伍和专家组，制定应对突发环境事件的应急预案或工作方案。</w:t>
      </w:r>
    </w:p>
    <w:p>
      <w:pPr>
        <w:pStyle w:val="4"/>
        <w:pageBreakBefore w:val="0"/>
        <w:widowControl w:val="0"/>
        <w:kinsoku/>
        <w:wordWrap/>
        <w:overflowPunct/>
        <w:topLinePunct w:val="0"/>
        <w:autoSpaceDE/>
        <w:autoSpaceDN/>
        <w:bidi w:val="0"/>
        <w:adjustRightInd/>
        <w:snapToGrid/>
        <w:spacing w:line="600" w:lineRule="exact"/>
        <w:textAlignment w:val="auto"/>
        <w:rPr>
          <w:rFonts w:hint="eastAsia"/>
          <w:color w:val="auto"/>
          <w:sz w:val="30"/>
          <w:szCs w:val="30"/>
        </w:rPr>
      </w:pPr>
      <w:bookmarkStart w:id="40" w:name="_Toc13834"/>
      <w:r>
        <w:rPr>
          <w:rFonts w:hint="eastAsia"/>
          <w:color w:val="auto"/>
          <w:sz w:val="30"/>
          <w:szCs w:val="30"/>
        </w:rPr>
        <w:t>6.</w:t>
      </w:r>
      <w:r>
        <w:rPr>
          <w:rFonts w:hint="eastAsia"/>
          <w:color w:val="auto"/>
          <w:sz w:val="30"/>
          <w:szCs w:val="30"/>
          <w:lang w:val="en-US" w:eastAsia="zh-CN"/>
        </w:rPr>
        <w:t>6治安维稳</w:t>
      </w:r>
      <w:bookmarkEnd w:id="40"/>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rPr>
      </w:pPr>
      <w:r>
        <w:rPr>
          <w:rFonts w:hint="eastAsia"/>
          <w:color w:val="auto"/>
          <w:sz w:val="28"/>
          <w:szCs w:val="28"/>
        </w:rPr>
        <w:t>加强受影响区域社会治安管理，严厉打击借机传播谣言制造社会恐慌、哄抢救灾物资等违法犯罪行为；加强转移人员安置点、救灾物资存放点等重点地区治安管控；做好受影响人员与涉事单位，与地方政府及有关部门矛盾纠纷化解和法律服务工作，防止出现群体性事件，维护社会稳定。</w:t>
      </w:r>
    </w:p>
    <w:p>
      <w:pPr>
        <w:pStyle w:val="3"/>
        <w:pageBreakBefore w:val="0"/>
        <w:widowControl w:val="0"/>
        <w:kinsoku/>
        <w:wordWrap/>
        <w:overflowPunct/>
        <w:topLinePunct w:val="0"/>
        <w:autoSpaceDE/>
        <w:autoSpaceDN/>
        <w:bidi w:val="0"/>
        <w:adjustRightInd/>
        <w:snapToGrid/>
        <w:spacing w:line="600" w:lineRule="exact"/>
        <w:textAlignment w:val="auto"/>
        <w:rPr>
          <w:color w:val="auto"/>
          <w:sz w:val="32"/>
          <w:szCs w:val="32"/>
        </w:rPr>
      </w:pPr>
      <w:bookmarkStart w:id="41" w:name="_Toc29636"/>
      <w:r>
        <w:rPr>
          <w:rFonts w:hint="eastAsia"/>
          <w:color w:val="auto"/>
          <w:sz w:val="32"/>
          <w:szCs w:val="32"/>
        </w:rPr>
        <w:t>7.监督管理</w:t>
      </w:r>
      <w:bookmarkEnd w:id="41"/>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42" w:name="_Toc20560"/>
      <w:r>
        <w:rPr>
          <w:rFonts w:hint="eastAsia"/>
          <w:color w:val="auto"/>
          <w:sz w:val="30"/>
          <w:szCs w:val="30"/>
        </w:rPr>
        <w:t>7.1宣传、培训和演练</w:t>
      </w:r>
      <w:bookmarkEnd w:id="42"/>
    </w:p>
    <w:p>
      <w:pPr>
        <w:pageBreakBefore w:val="0"/>
        <w:widowControl w:val="0"/>
        <w:kinsoku/>
        <w:wordWrap/>
        <w:overflowPunct/>
        <w:topLinePunct w:val="0"/>
        <w:autoSpaceDE/>
        <w:autoSpaceDN/>
        <w:bidi w:val="0"/>
        <w:adjustRightInd/>
        <w:snapToGrid/>
        <w:spacing w:line="600" w:lineRule="exact"/>
        <w:ind w:firstLine="480"/>
        <w:textAlignment w:val="auto"/>
        <w:rPr>
          <w:color w:val="auto"/>
          <w:sz w:val="28"/>
          <w:szCs w:val="28"/>
        </w:rPr>
      </w:pPr>
      <w:r>
        <w:rPr>
          <w:rFonts w:hint="eastAsia"/>
          <w:color w:val="auto"/>
          <w:sz w:val="28"/>
          <w:szCs w:val="28"/>
          <w:lang w:val="en-US" w:eastAsia="zh-CN"/>
        </w:rPr>
        <w:t>区</w:t>
      </w:r>
      <w:r>
        <w:rPr>
          <w:rFonts w:hint="eastAsia"/>
          <w:color w:val="auto"/>
          <w:sz w:val="28"/>
          <w:szCs w:val="28"/>
          <w:lang w:eastAsia="zh-CN"/>
        </w:rPr>
        <w:t>管委会</w:t>
      </w:r>
      <w:r>
        <w:rPr>
          <w:rFonts w:hint="eastAsia"/>
          <w:color w:val="auto"/>
          <w:sz w:val="28"/>
          <w:szCs w:val="28"/>
        </w:rPr>
        <w:t>和</w:t>
      </w:r>
      <w:r>
        <w:rPr>
          <w:rFonts w:hint="eastAsia"/>
          <w:color w:val="auto"/>
          <w:sz w:val="28"/>
          <w:szCs w:val="28"/>
          <w:lang w:eastAsia="zh-CN"/>
        </w:rPr>
        <w:t>生态环境</w:t>
      </w:r>
      <w:r>
        <w:rPr>
          <w:rFonts w:hint="eastAsia"/>
          <w:color w:val="auto"/>
          <w:sz w:val="28"/>
          <w:szCs w:val="28"/>
        </w:rPr>
        <w:t>主管部门要加强突发环境事件应急工作的宣传和培训工作，定期开展应急演练，提高防范和处置突发环境事件水平，增强实战能力。</w:t>
      </w:r>
    </w:p>
    <w:p>
      <w:pPr>
        <w:pStyle w:val="4"/>
        <w:pageBreakBefore w:val="0"/>
        <w:widowControl w:val="0"/>
        <w:kinsoku/>
        <w:wordWrap/>
        <w:overflowPunct/>
        <w:topLinePunct w:val="0"/>
        <w:autoSpaceDE/>
        <w:autoSpaceDN/>
        <w:bidi w:val="0"/>
        <w:adjustRightInd/>
        <w:snapToGrid/>
        <w:spacing w:line="600" w:lineRule="exact"/>
        <w:textAlignment w:val="auto"/>
        <w:rPr>
          <w:color w:val="auto"/>
          <w:sz w:val="30"/>
          <w:szCs w:val="30"/>
        </w:rPr>
      </w:pPr>
      <w:bookmarkStart w:id="43" w:name="_Toc10925"/>
      <w:r>
        <w:rPr>
          <w:rFonts w:hint="eastAsia"/>
          <w:color w:val="auto"/>
          <w:sz w:val="30"/>
          <w:szCs w:val="30"/>
        </w:rPr>
        <w:t>7.2奖惩与责任追究</w:t>
      </w:r>
      <w:bookmarkEnd w:id="43"/>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rPr>
      </w:pPr>
      <w:r>
        <w:rPr>
          <w:rFonts w:hint="eastAsia"/>
          <w:color w:val="auto"/>
          <w:sz w:val="28"/>
          <w:szCs w:val="28"/>
        </w:rPr>
        <w:t>对在突发环境事件处置过程中作出突出贡献的单位和个人，根据有关规定给予奖励。对迟报、谎报、瞒报和漏报等突发环境事件重要情况，在应急处置工作中存在失职、渎职等行为的，依法追究有关单位负责人和有关责任人的责任；构成犯罪的，移送司法机关依法处理。</w:t>
      </w:r>
    </w:p>
    <w:p>
      <w:pPr>
        <w:pageBreakBefore w:val="0"/>
        <w:widowControl w:val="0"/>
        <w:kinsoku/>
        <w:wordWrap/>
        <w:overflowPunct/>
        <w:topLinePunct w:val="0"/>
        <w:autoSpaceDE/>
        <w:autoSpaceDN/>
        <w:bidi w:val="0"/>
        <w:adjustRightInd/>
        <w:snapToGrid/>
        <w:spacing w:line="600" w:lineRule="exact"/>
        <w:ind w:firstLine="480"/>
        <w:textAlignment w:val="auto"/>
        <w:rPr>
          <w:rFonts w:hint="eastAsia"/>
          <w:color w:val="auto"/>
          <w:sz w:val="28"/>
          <w:szCs w:val="28"/>
        </w:rPr>
      </w:pPr>
      <w:r>
        <w:rPr>
          <w:rFonts w:hint="eastAsia" w:ascii="宋体" w:hAnsi="宋体" w:eastAsia="宋体" w:cs="宋体"/>
          <w:color w:val="auto"/>
          <w:sz w:val="21"/>
          <w:szCs w:val="21"/>
          <w:u w:val="none"/>
        </w:rPr>
        <w:drawing>
          <wp:anchor distT="0" distB="0" distL="114300" distR="114300" simplePos="0" relativeHeight="251686912" behindDoc="1" locked="0" layoutInCell="1" allowOverlap="1">
            <wp:simplePos x="0" y="0"/>
            <wp:positionH relativeFrom="column">
              <wp:posOffset>1270</wp:posOffset>
            </wp:positionH>
            <wp:positionV relativeFrom="paragraph">
              <wp:posOffset>362585</wp:posOffset>
            </wp:positionV>
            <wp:extent cx="5351145" cy="5636895"/>
            <wp:effectExtent l="0" t="0" r="1905" b="1905"/>
            <wp:wrapNone/>
            <wp:docPr id="2" name="图片 2" descr="TIM截图2018110811204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IM截图20181108112041.jpg"/>
                    <pic:cNvPicPr>
                      <a:picLocks noChangeAspect="1"/>
                    </pic:cNvPicPr>
                  </pic:nvPicPr>
                  <pic:blipFill>
                    <a:blip r:embed="rId8"/>
                    <a:srcRect l="1694" t="5089" r="202" b="2443"/>
                    <a:stretch>
                      <a:fillRect/>
                    </a:stretch>
                  </pic:blipFill>
                  <pic:spPr>
                    <a:xfrm>
                      <a:off x="0" y="0"/>
                      <a:ext cx="5351145" cy="5636895"/>
                    </a:xfrm>
                    <a:prstGeom prst="rect">
                      <a:avLst/>
                    </a:prstGeom>
                    <a:noFill/>
                    <a:ln w="9525">
                      <a:noFill/>
                    </a:ln>
                  </pic:spPr>
                </pic:pic>
              </a:graphicData>
            </a:graphic>
          </wp:anchor>
        </w:drawing>
      </w:r>
    </w:p>
    <w:p>
      <w:pPr>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p>
    <w:p>
      <w:pPr>
        <w:rPr>
          <w:rFonts w:hint="eastAsia"/>
          <w:color w:val="auto"/>
        </w:rPr>
      </w:pPr>
    </w:p>
    <w:p>
      <w:pPr>
        <w:rPr>
          <w:rFonts w:hint="eastAsia"/>
          <w:color w:val="auto"/>
        </w:rPr>
      </w:pPr>
    </w:p>
    <w:p>
      <w:pPr>
        <w:rPr>
          <w:rFonts w:hint="eastAsia"/>
          <w:color w:val="auto"/>
        </w:rPr>
      </w:pPr>
    </w:p>
    <w:p>
      <w:pPr>
        <w:pStyle w:val="3"/>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val="0"/>
          <w:bCs w:val="0"/>
          <w:color w:val="auto"/>
          <w:sz w:val="24"/>
          <w:szCs w:val="24"/>
        </w:rPr>
      </w:pPr>
      <w:r>
        <w:rPr>
          <w:rFonts w:hint="eastAsia"/>
          <w:b w:val="0"/>
          <w:bCs w:val="0"/>
          <w:color w:val="auto"/>
          <w:sz w:val="24"/>
          <w:szCs w:val="24"/>
          <w:lang w:eastAsia="zh-CN"/>
        </w:rPr>
        <w:t>应急管理工作流程</w:t>
      </w:r>
    </w:p>
    <w:p>
      <w:pPr>
        <w:rPr>
          <w:rFonts w:hint="eastAsia"/>
          <w:color w:val="auto"/>
          <w:lang w:val="en-US" w:eastAsia="zh-CN"/>
        </w:rPr>
      </w:pPr>
      <w:r>
        <w:rPr>
          <w:rFonts w:hint="eastAsia"/>
          <w:color w:val="auto"/>
          <w:lang w:val="en-US" w:eastAsia="zh-CN"/>
        </w:rPr>
        <w:t xml:space="preserve"> </w:t>
      </w:r>
    </w:p>
    <w:p>
      <w:pPr>
        <w:rPr>
          <w:rFonts w:hint="eastAsia"/>
          <w:color w:val="auto"/>
          <w:lang w:val="en-US" w:eastAsia="zh-CN"/>
        </w:rPr>
      </w:pPr>
      <w:r>
        <w:rPr>
          <w:rFonts w:hint="eastAsia"/>
          <w:color w:val="auto"/>
          <w:lang w:val="en-US" w:eastAsia="zh-CN"/>
        </w:rPr>
        <w:br w:type="page"/>
      </w:r>
    </w:p>
    <w:p>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rPr>
      </w:pPr>
      <w:r>
        <w:rPr>
          <w:color w:val="auto"/>
          <w:sz w:val="24"/>
        </w:rPr>
        <mc:AlternateContent>
          <mc:Choice Requires="wps">
            <w:drawing>
              <wp:anchor distT="0" distB="0" distL="114300" distR="114300" simplePos="0" relativeHeight="251671552" behindDoc="0" locked="0" layoutInCell="1" allowOverlap="1">
                <wp:simplePos x="0" y="0"/>
                <wp:positionH relativeFrom="column">
                  <wp:posOffset>2480310</wp:posOffset>
                </wp:positionH>
                <wp:positionV relativeFrom="paragraph">
                  <wp:posOffset>391160</wp:posOffset>
                </wp:positionV>
                <wp:extent cx="9525" cy="342900"/>
                <wp:effectExtent l="41910" t="0" r="62865" b="0"/>
                <wp:wrapNone/>
                <wp:docPr id="68" name="直接箭头连接符 68"/>
                <wp:cNvGraphicFramePr/>
                <a:graphic xmlns:a="http://schemas.openxmlformats.org/drawingml/2006/main">
                  <a:graphicData uri="http://schemas.microsoft.com/office/word/2010/wordprocessingShape">
                    <wps:wsp>
                      <wps:cNvCnPr/>
                      <wps:spPr>
                        <a:xfrm>
                          <a:off x="5861685" y="2181860"/>
                          <a:ext cx="95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5.3pt;margin-top:30.8pt;height:27pt;width:0.75pt;z-index:251671552;mso-width-relative:page;mso-height-relative:page;" filled="f" stroked="t" coordsize="21600,21600" o:gfxdata="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D&#10;Rgnj2QAAAAoBAAAPAAAAAAAAAAEAIAAAACIAAABkcnMvZG93bnJldi54bWxQSwECFAAUAAAACACH&#10;TuJA0447eyMCAAAQBAAADgAAAAAAAAABACAAAAAoAQAAZHJzL2Uyb0RvYy54bWxQSwUGAAAAAAYA&#10;BgBZAQAAvQUAAAAA&#10;">
                <v:fill on="f" focussize="0,0"/>
                <v:stroke color="#4A7EBB [3204]" joinstyle="round" endarrow="open"/>
                <v:imagedata o:title=""/>
                <o:lock v:ext="edit" aspectratio="f"/>
              </v:shape>
            </w:pict>
          </mc:Fallback>
        </mc:AlternateContent>
      </w:r>
      <w:r>
        <w:rPr>
          <w:color w:val="auto"/>
          <w:sz w:val="30"/>
        </w:rPr>
        <mc:AlternateContent>
          <mc:Choice Requires="wps">
            <w:drawing>
              <wp:anchor distT="0" distB="0" distL="114300" distR="114300" simplePos="0" relativeHeight="251659264" behindDoc="0" locked="0" layoutInCell="1" allowOverlap="1">
                <wp:simplePos x="0" y="0"/>
                <wp:positionH relativeFrom="column">
                  <wp:posOffset>2232660</wp:posOffset>
                </wp:positionH>
                <wp:positionV relativeFrom="paragraph">
                  <wp:posOffset>51435</wp:posOffset>
                </wp:positionV>
                <wp:extent cx="534035" cy="351790"/>
                <wp:effectExtent l="4445" t="4445" r="13970" b="5715"/>
                <wp:wrapNone/>
                <wp:docPr id="55" name="文本框 55"/>
                <wp:cNvGraphicFramePr/>
                <a:graphic xmlns:a="http://schemas.openxmlformats.org/drawingml/2006/main">
                  <a:graphicData uri="http://schemas.microsoft.com/office/word/2010/wordprocessingShape">
                    <wps:wsp>
                      <wps:cNvSpPr txBox="1"/>
                      <wps:spPr>
                        <a:xfrm>
                          <a:off x="3375660" y="965835"/>
                          <a:ext cx="534035" cy="3517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val="en-US" w:eastAsia="zh-CN"/>
                              </w:rPr>
                            </w:pPr>
                            <w:r>
                              <w:rPr>
                                <w:rFonts w:hint="eastAsia"/>
                                <w:lang w:val="en-US" w:eastAsia="zh-CN"/>
                              </w:rPr>
                              <w:t>接报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8pt;margin-top:4.05pt;height:27.7pt;width:42.05pt;z-index:251659264;mso-width-relative:page;mso-height-relative:page;" fillcolor="#FFFFFF [3201]" filled="t" stroked="t" coordsize="21600,21600" o:gfxdata="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ertfvWAAAACAEAAA8AAAAAAAAAAQAgAAAAIgAAAGRycy9kb3ducmV2LnhtbFBLAQIU&#10;ABQAAAAIAIdO4kBHWfo3ZwIAAMMEAAAOAAAAAAAAAAEAIAAAACUBAABkcnMvZTJvRG9jLnhtbFBL&#10;BQYAAAAABgAGAFkBAAD+BQAAAAA=&#10;">
                <v:fill on="t" focussize="0,0"/>
                <v:stroke weight="0.5pt" color="#000000 [3204]" joinstyle="round"/>
                <v:imagedata o:title=""/>
                <o:lock v:ext="edit" aspectratio="f"/>
                <v:textbox>
                  <w:txbxContent>
                    <w:p>
                      <w:pPr>
                        <w:ind w:left="0" w:leftChars="0" w:firstLine="0" w:firstLineChars="0"/>
                        <w:rPr>
                          <w:rFonts w:hint="eastAsia" w:eastAsia="仿宋"/>
                          <w:lang w:val="en-US" w:eastAsia="zh-CN"/>
                        </w:rPr>
                      </w:pPr>
                      <w:r>
                        <w:rPr>
                          <w:rFonts w:hint="eastAsia"/>
                          <w:lang w:val="en-US" w:eastAsia="zh-CN"/>
                        </w:rPr>
                        <w:t>接报</w:t>
                      </w:r>
                    </w:p>
                  </w:txbxContent>
                </v:textbox>
              </v:shape>
            </w:pict>
          </mc:Fallback>
        </mc:AlternateContent>
      </w:r>
    </w:p>
    <w:p>
      <w:pPr>
        <w:pStyle w:val="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rPr>
      </w:pPr>
    </w:p>
    <w:p>
      <w:pPr>
        <w:pStyle w:val="2"/>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2251710</wp:posOffset>
                </wp:positionH>
                <wp:positionV relativeFrom="paragraph">
                  <wp:posOffset>2540</wp:posOffset>
                </wp:positionV>
                <wp:extent cx="515620" cy="333375"/>
                <wp:effectExtent l="4445" t="5080" r="13335" b="4445"/>
                <wp:wrapNone/>
                <wp:docPr id="56" name="文本框 56"/>
                <wp:cNvGraphicFramePr/>
                <a:graphic xmlns:a="http://schemas.openxmlformats.org/drawingml/2006/main">
                  <a:graphicData uri="http://schemas.microsoft.com/office/word/2010/wordprocessingShape">
                    <wps:wsp>
                      <wps:cNvSpPr txBox="1"/>
                      <wps:spPr>
                        <a:xfrm>
                          <a:off x="3318510" y="1591310"/>
                          <a:ext cx="51562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val="en-US" w:eastAsia="zh-CN"/>
                              </w:rPr>
                            </w:pPr>
                            <w:r>
                              <w:rPr>
                                <w:rFonts w:hint="eastAsia"/>
                                <w:lang w:val="en-US" w:eastAsia="zh-CN"/>
                              </w:rPr>
                              <w:t>研判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7.3pt;margin-top:0.2pt;height:26.25pt;width:40.6pt;z-index:251660288;mso-width-relative:page;mso-height-relative:page;" fillcolor="#FFFFFF [3201]" filled="t" stroked="t" coordsize="21600,21600" o:gfxdata="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47lD9QAAAAHAQAADwAAAAAAAAABACAAAAAiAAAAZHJzL2Rvd25yZXYueG1sUEsBAhQAFAAAAAgA&#10;h07iQL3C8ctiAgAAxAQAAA4AAAAAAAAAAQAgAAAAIwEAAGRycy9lMm9Eb2MueG1sUEsFBgAAAAAG&#10;AAYAWQEAAPcFAAAAAA==&#10;">
                <v:fill on="t" focussize="0,0"/>
                <v:stroke weight="0.5pt" color="#000000 [3204]" joinstyle="round"/>
                <v:imagedata o:title=""/>
                <o:lock v:ext="edit" aspectratio="f"/>
                <v:textbox>
                  <w:txbxContent>
                    <w:p>
                      <w:pPr>
                        <w:ind w:left="0" w:leftChars="0" w:firstLine="0" w:firstLineChars="0"/>
                        <w:rPr>
                          <w:rFonts w:hint="eastAsia" w:eastAsia="仿宋"/>
                          <w:lang w:val="en-US" w:eastAsia="zh-CN"/>
                        </w:rPr>
                      </w:pPr>
                      <w:r>
                        <w:rPr>
                          <w:rFonts w:hint="eastAsia"/>
                          <w:lang w:val="en-US" w:eastAsia="zh-CN"/>
                        </w:rPr>
                        <w:t>研判</w:t>
                      </w:r>
                    </w:p>
                  </w:txbxContent>
                </v:textbox>
              </v:shape>
            </w:pict>
          </mc:Fallback>
        </mc:AlternateContent>
      </w:r>
      <w:r>
        <w:rPr>
          <w:color w:val="auto"/>
          <w:sz w:val="24"/>
        </w:rPr>
        <mc:AlternateContent>
          <mc:Choice Requires="wps">
            <w:drawing>
              <wp:anchor distT="0" distB="0" distL="114300" distR="114300" simplePos="0" relativeHeight="251674624" behindDoc="0" locked="0" layoutInCell="1" allowOverlap="1">
                <wp:simplePos x="0" y="0"/>
                <wp:positionH relativeFrom="column">
                  <wp:posOffset>2499360</wp:posOffset>
                </wp:positionH>
                <wp:positionV relativeFrom="paragraph">
                  <wp:posOffset>374015</wp:posOffset>
                </wp:positionV>
                <wp:extent cx="9525" cy="352425"/>
                <wp:effectExtent l="41910" t="0" r="62865" b="9525"/>
                <wp:wrapNone/>
                <wp:docPr id="71" name="直接箭头连接符 71"/>
                <wp:cNvGraphicFramePr/>
                <a:graphic xmlns:a="http://schemas.openxmlformats.org/drawingml/2006/main">
                  <a:graphicData uri="http://schemas.microsoft.com/office/word/2010/wordprocessingShape">
                    <wps:wsp>
                      <wps:cNvCnPr/>
                      <wps:spPr>
                        <a:xfrm>
                          <a:off x="5585460" y="2191385"/>
                          <a:ext cx="9525"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6.8pt;margin-top:29.45pt;height:27.75pt;width:0.75pt;z-index:251674624;mso-width-relative:page;mso-height-relative:page;" filled="f" stroked="t" coordsize="21600,21600" o:gfxdata="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SAQCB2wAAAAoBAAAPAAAAAAAAAAEAIAAAACIAAABkcnMvZG93bnJldi54bWxQSwECFAAUAAAA&#10;CACHTuJAsgMltiQCAAAQBAAADgAAAAAAAAABACAAAAAqAQAAZHJzL2Uyb0RvYy54bWxQSwUGAAAA&#10;AAYABgBZAQAAwAUAAAAA&#10;">
                <v:fill on="f" focussize="0,0"/>
                <v:stroke color="#4A7EBB [3204]" joinstyle="round" endarrow="open"/>
                <v:imagedata o:title=""/>
                <o:lock v:ext="edit" aspectratio="f"/>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73600" behindDoc="0" locked="0" layoutInCell="1" allowOverlap="1">
                <wp:simplePos x="0" y="0"/>
                <wp:positionH relativeFrom="column">
                  <wp:posOffset>-129540</wp:posOffset>
                </wp:positionH>
                <wp:positionV relativeFrom="paragraph">
                  <wp:posOffset>343535</wp:posOffset>
                </wp:positionV>
                <wp:extent cx="1877060" cy="342900"/>
                <wp:effectExtent l="4445" t="4445" r="23495" b="14605"/>
                <wp:wrapNone/>
                <wp:docPr id="70" name="文本框 70"/>
                <wp:cNvGraphicFramePr/>
                <a:graphic xmlns:a="http://schemas.openxmlformats.org/drawingml/2006/main">
                  <a:graphicData uri="http://schemas.microsoft.com/office/word/2010/wordprocessingShape">
                    <wps:wsp>
                      <wps:cNvSpPr txBox="1"/>
                      <wps:spPr>
                        <a:xfrm>
                          <a:off x="5090160" y="2915285"/>
                          <a:ext cx="1877060" cy="342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柳叶湖旅游度假区管委会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27.05pt;height:27pt;width:147.8pt;z-index:251673600;mso-width-relative:page;mso-height-relative:page;" fillcolor="#FFFFFF [3201]" filled="t" stroked="t" coordsize="21600,21600" o:gfxdata="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5vqjzXAAAACgEAAA8AAAAAAAAAAQAgAAAAIgAAAGRycy9kb3ducmV2LnhtbFBLAQIU&#10;ABQAAAAIAIdO4kCCmTr/ZgIAAMUEAAAOAAAAAAAAAAEAIAAAACYBAABkcnMvZTJvRG9jLnhtbFBL&#10;BQYAAAAABgAGAFkBAAD+BQ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柳叶湖旅游度假区管委会</w:t>
                      </w:r>
                    </w:p>
                  </w:txbxContent>
                </v:textbox>
              </v:shape>
            </w:pict>
          </mc:Fallback>
        </mc:AlternateContent>
      </w: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2118360</wp:posOffset>
                </wp:positionH>
                <wp:positionV relativeFrom="paragraph">
                  <wp:posOffset>340360</wp:posOffset>
                </wp:positionV>
                <wp:extent cx="828675" cy="323850"/>
                <wp:effectExtent l="4445" t="4445" r="5080" b="14605"/>
                <wp:wrapNone/>
                <wp:docPr id="57" name="文本框 57"/>
                <wp:cNvGraphicFramePr/>
                <a:graphic xmlns:a="http://schemas.openxmlformats.org/drawingml/2006/main">
                  <a:graphicData uri="http://schemas.microsoft.com/office/word/2010/wordprocessingShape">
                    <wps:wsp>
                      <wps:cNvSpPr txBox="1"/>
                      <wps:spPr>
                        <a:xfrm>
                          <a:off x="3128010" y="2388235"/>
                          <a:ext cx="828675" cy="323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应急报告</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8pt;margin-top:26.8pt;height:25.5pt;width:65.25pt;z-index:251661312;mso-width-relative:page;mso-height-relative:page;" fillcolor="#FFFFFF [3201]" filled="t" stroked="t" coordsize="21600,21600" o:gfxdata="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yOPlf1gAAAAoBAAAPAAAAAAAAAAEAIAAAACIAAABkcnMvZG93bnJldi54bWxQSwECFAAU&#10;AAAACACHTuJAra0/JWUCAADEBAAADgAAAAAAAAABACAAAAAlAQAAZHJzL2Uyb0RvYy54bWxQSwUG&#10;AAAAAAYABgBZAQAA/AU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应急报告</w:t>
                      </w:r>
                    </w:p>
                  </w:txbxContent>
                </v:textbox>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75648" behindDoc="0" locked="0" layoutInCell="1" allowOverlap="1">
                <wp:simplePos x="0" y="0"/>
                <wp:positionH relativeFrom="column">
                  <wp:posOffset>2519045</wp:posOffset>
                </wp:positionH>
                <wp:positionV relativeFrom="paragraph">
                  <wp:posOffset>314325</wp:posOffset>
                </wp:positionV>
                <wp:extent cx="0" cy="326390"/>
                <wp:effectExtent l="48895" t="0" r="65405" b="16510"/>
                <wp:wrapNone/>
                <wp:docPr id="72" name="直接箭头连接符 72"/>
                <wp:cNvGraphicFramePr/>
                <a:graphic xmlns:a="http://schemas.openxmlformats.org/drawingml/2006/main">
                  <a:graphicData uri="http://schemas.microsoft.com/office/word/2010/wordprocessingShape">
                    <wps:wsp>
                      <wps:cNvCnPr/>
                      <wps:spPr>
                        <a:xfrm>
                          <a:off x="6195060" y="2934335"/>
                          <a:ext cx="0" cy="3263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8.35pt;margin-top:24.75pt;height:25.7pt;width:0pt;z-index:251675648;mso-width-relative:page;mso-height-relative:page;" filled="f" stroked="t" coordsize="21600,21600" o:gfxdata="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BKVE7ZAAAACgEAAA8AAAAAAAAAAQAgAAAAIgAAAGRycy9kb3ducmV2LnhtbFBLAQIUABQAAAAI&#10;AIdO4kDKhcL9JQIAAA0EAAAOAAAAAAAAAAEAIAAAACgBAABkcnMvZTJvRG9jLnhtbFBLBQYAAAAA&#10;BgAGAFkBAAC/BQAAAAA=&#10;">
                <v:fill on="f" focussize="0,0"/>
                <v:stroke color="#4A7EBB [3204]"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672576" behindDoc="0" locked="0" layoutInCell="1" allowOverlap="1">
                <wp:simplePos x="0" y="0"/>
                <wp:positionH relativeFrom="column">
                  <wp:posOffset>1756410</wp:posOffset>
                </wp:positionH>
                <wp:positionV relativeFrom="paragraph">
                  <wp:posOffset>151130</wp:posOffset>
                </wp:positionV>
                <wp:extent cx="361950" cy="0"/>
                <wp:effectExtent l="0" t="48895" r="0" b="65405"/>
                <wp:wrapNone/>
                <wp:docPr id="69" name="直接箭头连接符 69"/>
                <wp:cNvGraphicFramePr/>
                <a:graphic xmlns:a="http://schemas.openxmlformats.org/drawingml/2006/main">
                  <a:graphicData uri="http://schemas.microsoft.com/office/word/2010/wordprocessingShape">
                    <wps:wsp>
                      <wps:cNvCnPr/>
                      <wps:spPr>
                        <a:xfrm flipH="1">
                          <a:off x="5594985" y="2486660"/>
                          <a:ext cx="3619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38.3pt;margin-top:11.9pt;height:0pt;width:28.5pt;z-index:251672576;mso-width-relative:page;mso-height-relative:page;" filled="f" stroked="t" coordsize="21600,21600" o:gfxdata="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RVpW9gAAAAJAQAADwAAAAAAAAABACAAAAAiAAAAZHJzL2Rvd25yZXYueG1sUEsBAhQA&#10;FAAAAAgAh07iQMcf35orAgAAFwQAAA4AAAAAAAAAAQAgAAAAJwEAAGRycy9lMm9Eb2MueG1sUEsF&#10;BgAAAAAGAAYAWQEAAMQFAAAAAA==&#10;">
                <v:fill on="f" focussize="0,0"/>
                <v:stroke color="#4A7EBB [3204]" joinstyle="round" endarrow="open"/>
                <v:imagedata o:title=""/>
                <o:lock v:ext="edit" aspectratio="f"/>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62336" behindDoc="0" locked="0" layoutInCell="1" allowOverlap="1">
                <wp:simplePos x="0" y="0"/>
                <wp:positionH relativeFrom="column">
                  <wp:posOffset>1956435</wp:posOffset>
                </wp:positionH>
                <wp:positionV relativeFrom="paragraph">
                  <wp:posOffset>301625</wp:posOffset>
                </wp:positionV>
                <wp:extent cx="1104900" cy="323850"/>
                <wp:effectExtent l="4445" t="4445" r="14605" b="14605"/>
                <wp:wrapNone/>
                <wp:docPr id="58" name="文本框 58"/>
                <wp:cNvGraphicFramePr/>
                <a:graphic xmlns:a="http://schemas.openxmlformats.org/drawingml/2006/main">
                  <a:graphicData uri="http://schemas.microsoft.com/office/word/2010/wordprocessingShape">
                    <wps:wsp>
                      <wps:cNvSpPr txBox="1"/>
                      <wps:spPr>
                        <a:xfrm>
                          <a:off x="3318510" y="3286760"/>
                          <a:ext cx="1104900" cy="323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启动应急预案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4.05pt;margin-top:23.75pt;height:25.5pt;width:87pt;z-index:251662336;mso-width-relative:page;mso-height-relative:page;" fillcolor="#FFFFFF [3201]" filled="t" stroked="t" coordsize="21600,21600" o:gfxdata="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iI0nvdcAAAAJAQAADwAAAAAAAAABACAAAAAiAAAAZHJzL2Rvd25yZXYueG1sUEsBAhQAFAAA&#10;AAgAh07iQIU2tORiAgAAxQQAAA4AAAAAAAAAAQAgAAAAJgEAAGRycy9lMm9Eb2MueG1sUEsFBgAA&#10;AAAGAAYAWQEAAPoFA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启动应急预案</w:t>
                      </w:r>
                    </w:p>
                  </w:txbxContent>
                </v:textbox>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76672" behindDoc="0" locked="0" layoutInCell="1" allowOverlap="1">
                <wp:simplePos x="0" y="0"/>
                <wp:positionH relativeFrom="column">
                  <wp:posOffset>2518410</wp:posOffset>
                </wp:positionH>
                <wp:positionV relativeFrom="paragraph">
                  <wp:posOffset>306070</wp:posOffset>
                </wp:positionV>
                <wp:extent cx="0" cy="298450"/>
                <wp:effectExtent l="48895" t="0" r="65405" b="6350"/>
                <wp:wrapNone/>
                <wp:docPr id="73" name="直接箭头连接符 73"/>
                <wp:cNvGraphicFramePr/>
                <a:graphic xmlns:a="http://schemas.openxmlformats.org/drawingml/2006/main">
                  <a:graphicData uri="http://schemas.microsoft.com/office/word/2010/wordprocessingShape">
                    <wps:wsp>
                      <wps:cNvCnPr/>
                      <wps:spPr>
                        <a:xfrm>
                          <a:off x="5928360" y="2677160"/>
                          <a:ext cx="0" cy="298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8.3pt;margin-top:24.1pt;height:23.5pt;width:0pt;z-index:251676672;mso-width-relative:page;mso-height-relative:page;" filled="f" stroked="t" coordsize="21600,21600" o:gfxdata="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aFXotkAAAAJAQAADwAAAAAAAAABACAAAAAiAAAAZHJzL2Rvd25yZXYueG1sUEsBAhQAFAAAAAgA&#10;h07iQJ47QlIkAgAADQQAAA4AAAAAAAAAAQAgAAAAKAEAAGRycy9lMm9Eb2MueG1sUEsFBgAAAAAG&#10;AAYAWQEAAL4FAAAAAA==&#10;">
                <v:fill on="f" focussize="0,0"/>
                <v:stroke color="#4A7EBB [3204]" joinstyle="round" endarrow="open"/>
                <v:imagedata o:title=""/>
                <o:lock v:ext="edit" aspectratio="f"/>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63360" behindDoc="0" locked="0" layoutInCell="1" allowOverlap="1">
                <wp:simplePos x="0" y="0"/>
                <wp:positionH relativeFrom="column">
                  <wp:posOffset>2004060</wp:posOffset>
                </wp:positionH>
                <wp:positionV relativeFrom="paragraph">
                  <wp:posOffset>243840</wp:posOffset>
                </wp:positionV>
                <wp:extent cx="1000760" cy="314325"/>
                <wp:effectExtent l="4445" t="5080" r="23495" b="4445"/>
                <wp:wrapNone/>
                <wp:docPr id="59" name="文本框 59"/>
                <wp:cNvGraphicFramePr/>
                <a:graphic xmlns:a="http://schemas.openxmlformats.org/drawingml/2006/main">
                  <a:graphicData uri="http://schemas.microsoft.com/office/word/2010/wordprocessingShape">
                    <wps:wsp>
                      <wps:cNvSpPr txBox="1"/>
                      <wps:spPr>
                        <a:xfrm>
                          <a:off x="2966085" y="4271010"/>
                          <a:ext cx="100076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8pt;margin-top:19.2pt;height:24.75pt;width:78.8pt;z-index:251663360;mso-width-relative:page;mso-height-relative:page;" fillcolor="#FFFFFF [3201]" filled="t" stroked="t" coordsize="21600,21600" o:gfxdata="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H8mztcAAAAJAQAADwAAAAAAAAABACAAAAAiAAAAZHJzL2Rvd25yZXYueG1sUEsBAhQA&#10;FAAAAAgAh07iQA/s/ANlAgAAxQQAAA4AAAAAAAAAAQAgAAAAJgEAAGRycy9lMm9Eb2MueG1sUEsF&#10;BgAAAAAGAAYAWQEAAP0FA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应急指挥部</w:t>
                      </w:r>
                    </w:p>
                  </w:txbxContent>
                </v:textbox>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77696" behindDoc="0" locked="0" layoutInCell="1" allowOverlap="1">
                <wp:simplePos x="0" y="0"/>
                <wp:positionH relativeFrom="column">
                  <wp:posOffset>2527935</wp:posOffset>
                </wp:positionH>
                <wp:positionV relativeFrom="paragraph">
                  <wp:posOffset>194310</wp:posOffset>
                </wp:positionV>
                <wp:extent cx="9525" cy="285750"/>
                <wp:effectExtent l="42545" t="0" r="62230" b="0"/>
                <wp:wrapNone/>
                <wp:docPr id="74" name="直接箭头连接符 74"/>
                <wp:cNvGraphicFramePr/>
                <a:graphic xmlns:a="http://schemas.openxmlformats.org/drawingml/2006/main">
                  <a:graphicData uri="http://schemas.microsoft.com/office/word/2010/wordprocessingShape">
                    <wps:wsp>
                      <wps:cNvCnPr/>
                      <wps:spPr>
                        <a:xfrm>
                          <a:off x="5890260" y="3985260"/>
                          <a:ext cx="9525" cy="285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05pt;margin-top:15.3pt;height:22.5pt;width:0.75pt;z-index:251677696;mso-width-relative:page;mso-height-relative:page;" filled="f" stroked="t" coordsize="21600,21600" o:gfxdata="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rZQ1toAAAAJAQAADwAAAAAAAAABACAAAAAiAAAAZHJzL2Rvd25yZXYueG1sUEsBAhQAFAAAAAgA&#10;h07iQEdRYj4jAgAAEAQAAA4AAAAAAAAAAQAgAAAAKQEAAGRycy9lMm9Eb2MueG1sUEsFBgAAAAAG&#10;AAYAWQEAAL4FAAAAAA==&#10;">
                <v:fill on="f" focussize="0,0"/>
                <v:stroke color="#4A7EBB [3204]" joinstyle="round" endarrow="open"/>
                <v:imagedata o:title=""/>
                <o:lock v:ext="edit" aspectratio="f"/>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2089785</wp:posOffset>
                </wp:positionH>
                <wp:positionV relativeFrom="paragraph">
                  <wp:posOffset>106680</wp:posOffset>
                </wp:positionV>
                <wp:extent cx="828675" cy="323850"/>
                <wp:effectExtent l="4445" t="4445" r="5080" b="14605"/>
                <wp:wrapNone/>
                <wp:docPr id="60" name="文本框 60"/>
                <wp:cNvGraphicFramePr/>
                <a:graphic xmlns:a="http://schemas.openxmlformats.org/drawingml/2006/main">
                  <a:graphicData uri="http://schemas.microsoft.com/office/word/2010/wordprocessingShape">
                    <wps:wsp>
                      <wps:cNvSpPr txBox="1"/>
                      <wps:spPr>
                        <a:xfrm>
                          <a:off x="3166110" y="5080635"/>
                          <a:ext cx="828675" cy="323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应急处置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55pt;margin-top:8.4pt;height:25.5pt;width:65.25pt;z-index:251664384;mso-width-relative:page;mso-height-relative:page;" fillcolor="#FFFFFF [3201]" filled="t" stroked="t" coordsize="21600,21600" o:gfxdata="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WANoq1gAAAAkBAAAPAAAAAAAAAAEAIAAAACIAAABkcnMvZG93bnJldi54bWxQSwECFAAU&#10;AAAACACHTuJA7EteFmUCAADEBAAADgAAAAAAAAABACAAAAAlAQAAZHJzL2Uyb0RvYy54bWxQSwUG&#10;AAAAAAYABgBZAQAA/AU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应急处置</w:t>
                      </w:r>
                    </w:p>
                  </w:txbxContent>
                </v:textbox>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78720" behindDoc="0" locked="0" layoutInCell="1" allowOverlap="1">
                <wp:simplePos x="0" y="0"/>
                <wp:positionH relativeFrom="column">
                  <wp:posOffset>2538095</wp:posOffset>
                </wp:positionH>
                <wp:positionV relativeFrom="paragraph">
                  <wp:posOffset>153035</wp:posOffset>
                </wp:positionV>
                <wp:extent cx="13335" cy="427990"/>
                <wp:effectExtent l="38735" t="0" r="62230" b="10160"/>
                <wp:wrapNone/>
                <wp:docPr id="75" name="直接箭头连接符 75"/>
                <wp:cNvGraphicFramePr/>
                <a:graphic xmlns:a="http://schemas.openxmlformats.org/drawingml/2006/main">
                  <a:graphicData uri="http://schemas.microsoft.com/office/word/2010/wordprocessingShape">
                    <wps:wsp>
                      <wps:cNvCnPr/>
                      <wps:spPr>
                        <a:xfrm>
                          <a:off x="6814185" y="3956685"/>
                          <a:ext cx="13335" cy="427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9.85pt;margin-top:12.05pt;height:33.7pt;width:1.05pt;z-index:251678720;mso-width-relative:page;mso-height-relative:page;" filled="f" stroked="t" coordsize="21600,21600" o:gfxdata="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MKQD2gAAAAkBAAAPAAAAAAAAAAEAIAAAACIAAABkcnMvZG93bnJldi54bWxQSwECFAAU&#10;AAAACACHTuJAHXXaACgCAAARBAAADgAAAAAAAAABACAAAAApAQAAZHJzL2Uyb0RvYy54bWxQSwUG&#10;AAAAAAYABgBZAQAAwwUAAAAA&#10;">
                <v:fill on="f" focussize="0,0"/>
                <v:stroke color="#4A7EBB [3204]" joinstyle="round" endarrow="open"/>
                <v:imagedata o:title=""/>
                <o:lock v:ext="edit" aspectratio="f"/>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508635</wp:posOffset>
                </wp:positionH>
                <wp:positionV relativeFrom="paragraph">
                  <wp:posOffset>236220</wp:posOffset>
                </wp:positionV>
                <wp:extent cx="800100" cy="333375"/>
                <wp:effectExtent l="4445" t="4445" r="14605" b="5080"/>
                <wp:wrapNone/>
                <wp:docPr id="61" name="文本框 61"/>
                <wp:cNvGraphicFramePr/>
                <a:graphic xmlns:a="http://schemas.openxmlformats.org/drawingml/2006/main">
                  <a:graphicData uri="http://schemas.microsoft.com/office/word/2010/wordprocessingShape">
                    <wps:wsp>
                      <wps:cNvSpPr txBox="1"/>
                      <wps:spPr>
                        <a:xfrm>
                          <a:off x="3080385" y="5433060"/>
                          <a:ext cx="80010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后勤保障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05pt;margin-top:18.6pt;height:26.25pt;width:63pt;z-index:251665408;mso-width-relative:page;mso-height-relative:page;" fillcolor="#FFFFFF [3201]" filled="t" stroked="t" coordsize="21600,21600" o:gfxdata="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s&#10;0MYF1AAAAAgBAAAPAAAAAAAAAAEAIAAAACIAAABkcnMvZG93bnJldi54bWxQSwECFAAUAAAACACH&#10;TuJArj9gw2ECAADE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后勤保障</w:t>
                      </w:r>
                    </w:p>
                  </w:txbxContent>
                </v:textbox>
              </v:shape>
            </w:pict>
          </mc:Fallback>
        </mc:AlternateContent>
      </w:r>
      <w:r>
        <w:rPr>
          <w:color w:val="auto"/>
          <w:sz w:val="24"/>
        </w:rPr>
        <mc:AlternateContent>
          <mc:Choice Requires="wps">
            <w:drawing>
              <wp:anchor distT="0" distB="0" distL="114300" distR="114300" simplePos="0" relativeHeight="251666432" behindDoc="0" locked="0" layoutInCell="1" allowOverlap="1">
                <wp:simplePos x="0" y="0"/>
                <wp:positionH relativeFrom="column">
                  <wp:posOffset>1318260</wp:posOffset>
                </wp:positionH>
                <wp:positionV relativeFrom="paragraph">
                  <wp:posOffset>236220</wp:posOffset>
                </wp:positionV>
                <wp:extent cx="800100" cy="333375"/>
                <wp:effectExtent l="4445" t="4445" r="14605" b="5080"/>
                <wp:wrapNone/>
                <wp:docPr id="63" name="文本框 63"/>
                <wp:cNvGraphicFramePr/>
                <a:graphic xmlns:a="http://schemas.openxmlformats.org/drawingml/2006/main">
                  <a:graphicData uri="http://schemas.microsoft.com/office/word/2010/wordprocessingShape">
                    <wps:wsp>
                      <wps:cNvSpPr txBox="1"/>
                      <wps:spPr>
                        <a:xfrm>
                          <a:off x="0" y="0"/>
                          <a:ext cx="80010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信息资料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8pt;margin-top:18.6pt;height:26.25pt;width:63pt;z-index:251666432;mso-width-relative:page;mso-height-relative:page;" fillcolor="#FFFFFF [3201]" filled="t" stroked="t" coordsize="21600,21600" o:gfxdata="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dxdr1gAAAAkBAAAP&#10;AAAAAAAAAAEAIAAAACIAAABkcnMvZG93bnJldi54bWxQSwECFAAUAAAACACHTuJAwUMIp1MCAAC4&#10;BAAADgAAAAAAAAABACAAAAAlAQAAZHJzL2Uyb0RvYy54bWxQSwUGAAAAAAYABgBZAQAA6gU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信息资料</w:t>
                      </w:r>
                    </w:p>
                  </w:txbxContent>
                </v:textbox>
              </v:shape>
            </w:pict>
          </mc:Fallback>
        </mc:AlternateContent>
      </w:r>
      <w:r>
        <w:rPr>
          <w:color w:val="auto"/>
          <w:sz w:val="24"/>
        </w:rPr>
        <mc:AlternateContent>
          <mc:Choice Requires="wps">
            <w:drawing>
              <wp:anchor distT="0" distB="0" distL="114300" distR="114300" simplePos="0" relativeHeight="251667456" behindDoc="0" locked="0" layoutInCell="1" allowOverlap="1">
                <wp:simplePos x="0" y="0"/>
                <wp:positionH relativeFrom="column">
                  <wp:posOffset>3709035</wp:posOffset>
                </wp:positionH>
                <wp:positionV relativeFrom="paragraph">
                  <wp:posOffset>236220</wp:posOffset>
                </wp:positionV>
                <wp:extent cx="800100" cy="333375"/>
                <wp:effectExtent l="4445" t="4445" r="14605" b="5080"/>
                <wp:wrapNone/>
                <wp:docPr id="64" name="文本框 64"/>
                <wp:cNvGraphicFramePr/>
                <a:graphic xmlns:a="http://schemas.openxmlformats.org/drawingml/2006/main">
                  <a:graphicData uri="http://schemas.microsoft.com/office/word/2010/wordprocessingShape">
                    <wps:wsp>
                      <wps:cNvSpPr txBox="1"/>
                      <wps:spPr>
                        <a:xfrm>
                          <a:off x="0" y="0"/>
                          <a:ext cx="80010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应急监测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05pt;margin-top:18.6pt;height:26.25pt;width:63pt;z-index:251667456;mso-width-relative:page;mso-height-relative:page;" fillcolor="#FFFFFF [3201]" filled="t" stroked="t" coordsize="21600,21600" o:gfxdata="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ROTPo1wAAAAkB&#10;AAAPAAAAAAAAAAEAIAAAACIAAABkcnMvZG93bnJldi54bWxQSwECFAAUAAAACACHTuJAn0NYFFUC&#10;AAC4BAAADgAAAAAAAAABACAAAAAmAQAAZHJzL2Uyb0RvYy54bWxQSwUGAAAAAAYABgBZAQAA7QUA&#10;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应急监测</w:t>
                      </w:r>
                    </w:p>
                  </w:txbxContent>
                </v:textbox>
              </v:shape>
            </w:pict>
          </mc:Fallback>
        </mc:AlternateContent>
      </w:r>
      <w:r>
        <w:rPr>
          <w:color w:val="auto"/>
          <w:sz w:val="24"/>
        </w:rPr>
        <mc:AlternateContent>
          <mc:Choice Requires="wps">
            <w:drawing>
              <wp:anchor distT="0" distB="0" distL="114300" distR="114300" simplePos="0" relativeHeight="251668480" behindDoc="0" locked="0" layoutInCell="1" allowOverlap="1">
                <wp:simplePos x="0" y="0"/>
                <wp:positionH relativeFrom="column">
                  <wp:posOffset>2918460</wp:posOffset>
                </wp:positionH>
                <wp:positionV relativeFrom="paragraph">
                  <wp:posOffset>236220</wp:posOffset>
                </wp:positionV>
                <wp:extent cx="800100" cy="333375"/>
                <wp:effectExtent l="4445" t="4445" r="14605" b="5080"/>
                <wp:wrapNone/>
                <wp:docPr id="65" name="文本框 65"/>
                <wp:cNvGraphicFramePr/>
                <a:graphic xmlns:a="http://schemas.openxmlformats.org/drawingml/2006/main">
                  <a:graphicData uri="http://schemas.microsoft.com/office/word/2010/wordprocessingShape">
                    <wps:wsp>
                      <wps:cNvSpPr txBox="1"/>
                      <wps:spPr>
                        <a:xfrm>
                          <a:off x="0" y="0"/>
                          <a:ext cx="80010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现场处置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9.8pt;margin-top:18.6pt;height:26.25pt;width:63pt;z-index:251668480;mso-width-relative:page;mso-height-relative:page;" fillcolor="#FFFFFF [3201]" filled="t" stroked="t" coordsize="21600,21600" o:gfxdata="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HjXAAAA&#10;CQEAAA8AAAAAAAAAAQAgAAAAIgAAAGRycy9kb3ducmV2LnhtbFBLAQIUABQAAAAIAIdO4kDbLGWj&#10;VwIAALgEAAAOAAAAAAAAAAEAIAAAACYBAABkcnMvZTJvRG9jLnhtbFBLBQYAAAAABgAGAFkBAADv&#10;BQ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现场处置</w:t>
                      </w:r>
                    </w:p>
                  </w:txbxContent>
                </v:textbox>
              </v:shape>
            </w:pict>
          </mc:Fallback>
        </mc:AlternateContent>
      </w:r>
      <w:r>
        <w:rPr>
          <w:color w:val="auto"/>
          <w:sz w:val="24"/>
        </w:rPr>
        <mc:AlternateContent>
          <mc:Choice Requires="wps">
            <w:drawing>
              <wp:anchor distT="0" distB="0" distL="114300" distR="114300" simplePos="0" relativeHeight="251669504" behindDoc="0" locked="0" layoutInCell="1" allowOverlap="1">
                <wp:simplePos x="0" y="0"/>
                <wp:positionH relativeFrom="column">
                  <wp:posOffset>2118360</wp:posOffset>
                </wp:positionH>
                <wp:positionV relativeFrom="paragraph">
                  <wp:posOffset>236220</wp:posOffset>
                </wp:positionV>
                <wp:extent cx="800100" cy="333375"/>
                <wp:effectExtent l="4445" t="4445" r="14605" b="5080"/>
                <wp:wrapNone/>
                <wp:docPr id="66" name="文本框 66"/>
                <wp:cNvGraphicFramePr/>
                <a:graphic xmlns:a="http://schemas.openxmlformats.org/drawingml/2006/main">
                  <a:graphicData uri="http://schemas.microsoft.com/office/word/2010/wordprocessingShape">
                    <wps:wsp>
                      <wps:cNvSpPr txBox="1"/>
                      <wps:spPr>
                        <a:xfrm>
                          <a:off x="0" y="0"/>
                          <a:ext cx="800100" cy="333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专家咨询询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8pt;margin-top:18.6pt;height:26.25pt;width:63pt;z-index:251669504;mso-width-relative:page;mso-height-relative:page;" fillcolor="#FFFFFF [3201]" filled="t" stroked="t" coordsize="21600,21600" o:gfxdata="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xB4S9YAAAAJAQAA&#10;DwAAAAAAAAABACAAAAAiAAAAZHJzL2Rvd25yZXYueG1sUEsBAhQAFAAAAAgAh07iQFabU6FUAgAA&#10;uAQAAA4AAAAAAAAAAQAgAAAAJQEAAGRycy9lMm9Eb2MueG1sUEsFBgAAAAAGAAYAWQEAAOsFAAAA&#10;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专家咨询询</w:t>
                      </w:r>
                    </w:p>
                  </w:txbxContent>
                </v:textbox>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84864" behindDoc="0" locked="0" layoutInCell="1" allowOverlap="1">
                <wp:simplePos x="0" y="0"/>
                <wp:positionH relativeFrom="column">
                  <wp:posOffset>1769745</wp:posOffset>
                </wp:positionH>
                <wp:positionV relativeFrom="paragraph">
                  <wp:posOffset>215265</wp:posOffset>
                </wp:positionV>
                <wp:extent cx="8890" cy="260985"/>
                <wp:effectExtent l="46355" t="0" r="59055" b="5715"/>
                <wp:wrapNone/>
                <wp:docPr id="82" name="直接箭头连接符 82"/>
                <wp:cNvGraphicFramePr/>
                <a:graphic xmlns:a="http://schemas.openxmlformats.org/drawingml/2006/main">
                  <a:graphicData uri="http://schemas.microsoft.com/office/word/2010/wordprocessingShape">
                    <wps:wsp>
                      <wps:cNvCnPr/>
                      <wps:spPr>
                        <a:xfrm flipH="1">
                          <a:off x="699135" y="6509385"/>
                          <a:ext cx="8890" cy="2609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39.35pt;margin-top:16.95pt;height:20.55pt;width:0.7pt;z-index:251684864;mso-width-relative:page;mso-height-relative:page;" filled="f" stroked="t" coordsize="21600,21600" o:gfxdata="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6PX7dkAAAAJAQAADwAAAAAAAAABACAAAAAiAAAAZHJzL2Rvd25yZXYueG1sUEsB&#10;AhQAFAAAAAgAh07iQDt0p/UtAgAAGQQAAA4AAAAAAAAAAQAgAAAAKAEAAGRycy9lMm9Eb2MueG1s&#10;UEsFBgAAAAAGAAYAWQEAAMcFAAAAAA==&#10;">
                <v:fill on="f" focussize="0,0"/>
                <v:stroke color="#4A7EBB [3204]"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685888" behindDoc="0" locked="0" layoutInCell="1" allowOverlap="1">
                <wp:simplePos x="0" y="0"/>
                <wp:positionH relativeFrom="column">
                  <wp:posOffset>3423285</wp:posOffset>
                </wp:positionH>
                <wp:positionV relativeFrom="paragraph">
                  <wp:posOffset>215265</wp:posOffset>
                </wp:positionV>
                <wp:extent cx="0" cy="295275"/>
                <wp:effectExtent l="48895" t="0" r="65405" b="9525"/>
                <wp:wrapNone/>
                <wp:docPr id="83" name="直接箭头连接符 83"/>
                <wp:cNvGraphicFramePr/>
                <a:graphic xmlns:a="http://schemas.openxmlformats.org/drawingml/2006/main">
                  <a:graphicData uri="http://schemas.microsoft.com/office/word/2010/wordprocessingShape">
                    <wps:wsp>
                      <wps:cNvCnPr/>
                      <wps:spPr>
                        <a:xfrm>
                          <a:off x="441960" y="6490335"/>
                          <a:ext cx="0"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69.55pt;margin-top:16.95pt;height:23.25pt;width:0pt;z-index:251685888;mso-width-relative:page;mso-height-relative:page;" filled="f" stroked="t" coordsize="21600,21600" o:gfxdata="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y4I42QAAAAkBAAAPAAAAAAAAAAEAIAAAACIAAABkcnMvZG93bnJldi54bWxQSwECFAAUAAAACACH&#10;TuJAoK94byMCAAAMBAAADgAAAAAAAAABACAAAAAoAQAAZHJzL2Uyb0RvYy54bWxQSwUGAAAAAAYA&#10;BgBZAQAAvQUAAAAA&#10;">
                <v:fill on="f" focussize="0,0"/>
                <v:stroke color="#4A7EBB [3204]" joinstyle="round" endarrow="open"/>
                <v:imagedata o:title=""/>
                <o:lock v:ext="edit" aspectratio="f"/>
              </v:shape>
            </w:pict>
          </mc:Fallback>
        </mc:AlternateContent>
      </w:r>
      <w:r>
        <w:rPr>
          <w:color w:val="auto"/>
          <w:sz w:val="24"/>
        </w:rPr>
        <mc:AlternateContent>
          <mc:Choice Requires="wps">
            <w:drawing>
              <wp:anchor distT="0" distB="0" distL="114300" distR="114300" simplePos="0" relativeHeight="251683840" behindDoc="0" locked="0" layoutInCell="1" allowOverlap="1">
                <wp:simplePos x="0" y="0"/>
                <wp:positionH relativeFrom="column">
                  <wp:posOffset>918210</wp:posOffset>
                </wp:positionH>
                <wp:positionV relativeFrom="paragraph">
                  <wp:posOffset>215265</wp:posOffset>
                </wp:positionV>
                <wp:extent cx="0" cy="276225"/>
                <wp:effectExtent l="48895" t="0" r="65405" b="9525"/>
                <wp:wrapNone/>
                <wp:docPr id="81" name="直接箭头连接符 81"/>
                <wp:cNvGraphicFramePr/>
                <a:graphic xmlns:a="http://schemas.openxmlformats.org/drawingml/2006/main">
                  <a:graphicData uri="http://schemas.microsoft.com/office/word/2010/wordprocessingShape">
                    <wps:wsp>
                      <wps:cNvCnPr/>
                      <wps:spPr>
                        <a:xfrm>
                          <a:off x="527685" y="608076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2.3pt;margin-top:16.95pt;height:21.75pt;width:0pt;z-index:251683840;mso-width-relative:page;mso-height-relative:page;" filled="f" stroked="t" coordsize="21600,21600" o:gfxdata="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yVNUe&#10;2AAAAAkBAAAPAAAAAAAAAAEAIAAAACIAAABkcnMvZG93bnJldi54bWxQSwECFAAUAAAACACHTuJA&#10;O506mSECAAAMBAAADgAAAAAAAAABACAAAAAnAQAAZHJzL2Uyb0RvYy54bWxQSwUGAAAAAAYABgBZ&#10;AQAAugUAAAAA&#10;">
                <v:fill on="f" focussize="0,0"/>
                <v:stroke color="#4A7EBB [3204]" joinstyle="round" endarrow="open"/>
                <v:imagedata o:title=""/>
                <o:lock v:ext="edit" aspectratio="f"/>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color w:val="auto"/>
          <w:sz w:val="24"/>
        </w:rPr>
        <mc:AlternateContent>
          <mc:Choice Requires="wps">
            <w:drawing>
              <wp:anchor distT="0" distB="0" distL="114300" distR="114300" simplePos="0" relativeHeight="251681792" behindDoc="0" locked="0" layoutInCell="1" allowOverlap="1">
                <wp:simplePos x="0" y="0"/>
                <wp:positionH relativeFrom="column">
                  <wp:posOffset>1434465</wp:posOffset>
                </wp:positionH>
                <wp:positionV relativeFrom="paragraph">
                  <wp:posOffset>121920</wp:posOffset>
                </wp:positionV>
                <wp:extent cx="930275" cy="1055370"/>
                <wp:effectExtent l="4445" t="4445" r="17780" b="6985"/>
                <wp:wrapNone/>
                <wp:docPr id="79" name="文本框 79"/>
                <wp:cNvGraphicFramePr/>
                <a:graphic xmlns:a="http://schemas.openxmlformats.org/drawingml/2006/main">
                  <a:graphicData uri="http://schemas.microsoft.com/office/word/2010/wordprocessingShape">
                    <wps:wsp>
                      <wps:cNvSpPr txBox="1"/>
                      <wps:spPr>
                        <a:xfrm>
                          <a:off x="2546985" y="6153785"/>
                          <a:ext cx="930275" cy="10553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left="0" w:leftChars="0" w:firstLine="0" w:firstLineChars="0"/>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区工委宣传统战部、</w:t>
                            </w:r>
                          </w:p>
                          <w:p>
                            <w:pPr>
                              <w:spacing w:line="240" w:lineRule="auto"/>
                              <w:ind w:left="0" w:leftChars="0" w:firstLine="0" w:firstLineChars="0"/>
                              <w:rPr>
                                <w:rFonts w:hint="default"/>
                                <w:sz w:val="21"/>
                                <w:szCs w:val="21"/>
                                <w:lang w:val="en-US"/>
                              </w:rPr>
                            </w:pPr>
                            <w:r>
                              <w:rPr>
                                <w:rFonts w:hint="eastAsia"/>
                                <w:color w:val="000000" w:themeColor="text1"/>
                                <w:sz w:val="21"/>
                                <w:szCs w:val="21"/>
                                <w:highlight w:val="none"/>
                                <w:lang w:val="en-US" w:eastAsia="zh-CN"/>
                                <w14:textFill>
                                  <w14:solidFill>
                                    <w14:schemeClr w14:val="tx1"/>
                                  </w14:solidFill>
                                </w14:textFill>
                              </w:rPr>
                              <w:t>区党工委管委会办公室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95pt;margin-top:9.6pt;height:83.1pt;width:73.25pt;z-index:251681792;mso-width-relative:page;mso-height-relative:page;" fillcolor="#FFFFFF [3201]" filled="t" stroked="t" coordsize="21600,21600" o:gfxdata="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qU+93WAAAACgEAAA8AAAAAAAAAAQAgAAAAIgAAAGRycy9kb3ducmV2LnhtbFBLAQIU&#10;ABQAAAAIAIdO4kDTfVDaZwIAAMUEAAAOAAAAAAAAAAEAIAAAACUBAABkcnMvZTJvRG9jLnhtbFBL&#10;BQYAAAAABgAGAFkBAAD+BQAAAAA=&#10;">
                <v:fill on="t" focussize="0,0"/>
                <v:stroke weight="0.5pt" color="#000000 [3204]" joinstyle="round"/>
                <v:imagedata o:title=""/>
                <o:lock v:ext="edit" aspectratio="f"/>
                <v:textbox>
                  <w:txbxContent>
                    <w:p>
                      <w:pPr>
                        <w:spacing w:line="240" w:lineRule="auto"/>
                        <w:ind w:left="0" w:leftChars="0" w:firstLine="0" w:firstLineChars="0"/>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区工委宣传统战部、</w:t>
                      </w:r>
                    </w:p>
                    <w:p>
                      <w:pPr>
                        <w:spacing w:line="240" w:lineRule="auto"/>
                        <w:ind w:left="0" w:leftChars="0" w:firstLine="0" w:firstLineChars="0"/>
                        <w:rPr>
                          <w:rFonts w:hint="default"/>
                          <w:sz w:val="21"/>
                          <w:szCs w:val="21"/>
                          <w:lang w:val="en-US"/>
                        </w:rPr>
                      </w:pPr>
                      <w:r>
                        <w:rPr>
                          <w:rFonts w:hint="eastAsia"/>
                          <w:color w:val="000000" w:themeColor="text1"/>
                          <w:sz w:val="21"/>
                          <w:szCs w:val="21"/>
                          <w:highlight w:val="none"/>
                          <w:lang w:val="en-US" w:eastAsia="zh-CN"/>
                          <w14:textFill>
                            <w14:solidFill>
                              <w14:schemeClr w14:val="tx1"/>
                            </w14:solidFill>
                          </w14:textFill>
                        </w:rPr>
                        <w:t>区党工委管委会办公室</w:t>
                      </w:r>
                    </w:p>
                  </w:txbxContent>
                </v:textbox>
              </v:shape>
            </w:pict>
          </mc:Fallback>
        </mc:AlternateContent>
      </w:r>
      <w:r>
        <w:rPr>
          <w:color w:val="auto"/>
          <w:sz w:val="24"/>
        </w:rPr>
        <mc:AlternateContent>
          <mc:Choice Requires="wps">
            <w:drawing>
              <wp:anchor distT="0" distB="0" distL="114300" distR="114300" simplePos="0" relativeHeight="251680768" behindDoc="0" locked="0" layoutInCell="1" allowOverlap="1">
                <wp:simplePos x="0" y="0"/>
                <wp:positionH relativeFrom="column">
                  <wp:posOffset>379730</wp:posOffset>
                </wp:positionH>
                <wp:positionV relativeFrom="paragraph">
                  <wp:posOffset>114935</wp:posOffset>
                </wp:positionV>
                <wp:extent cx="939800" cy="2837180"/>
                <wp:effectExtent l="4445" t="4445" r="15875" b="8255"/>
                <wp:wrapNone/>
                <wp:docPr id="78" name="文本框 78"/>
                <wp:cNvGraphicFramePr/>
                <a:graphic xmlns:a="http://schemas.openxmlformats.org/drawingml/2006/main">
                  <a:graphicData uri="http://schemas.microsoft.com/office/word/2010/wordprocessingShape">
                    <wps:wsp>
                      <wps:cNvSpPr txBox="1"/>
                      <wps:spPr>
                        <a:xfrm>
                          <a:off x="575310" y="6115685"/>
                          <a:ext cx="939800" cy="28371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left="0" w:leftChars="0" w:firstLine="0" w:firstLineChars="0"/>
                              <w:rPr>
                                <w:rFonts w:hint="default"/>
                                <w:sz w:val="21"/>
                                <w:szCs w:val="21"/>
                                <w:lang w:val="en-US"/>
                              </w:rPr>
                            </w:pPr>
                            <w:r>
                              <w:rPr>
                                <w:rFonts w:hint="eastAsia"/>
                                <w:sz w:val="21"/>
                                <w:szCs w:val="21"/>
                                <w:highlight w:val="none"/>
                                <w:lang w:eastAsia="zh-CN"/>
                              </w:rPr>
                              <w:t>区市场监督管理局、区发展改革商务统计局、</w:t>
                            </w:r>
                            <w:r>
                              <w:rPr>
                                <w:rFonts w:hint="eastAsia"/>
                                <w:sz w:val="21"/>
                                <w:szCs w:val="21"/>
                                <w:highlight w:val="none"/>
                              </w:rPr>
                              <w:t>区财政局</w:t>
                            </w:r>
                            <w:r>
                              <w:rPr>
                                <w:rFonts w:hint="eastAsia"/>
                                <w:sz w:val="21"/>
                                <w:szCs w:val="21"/>
                                <w:highlight w:val="none"/>
                                <w:lang w:eastAsia="zh-CN"/>
                              </w:rPr>
                              <w:t>、区纪工委监工委、</w:t>
                            </w:r>
                            <w:r>
                              <w:rPr>
                                <w:rFonts w:hint="eastAsia"/>
                                <w:sz w:val="21"/>
                                <w:szCs w:val="21"/>
                                <w:highlight w:val="none"/>
                                <w:lang w:val="en-US" w:eastAsia="zh-CN"/>
                              </w:rPr>
                              <w:t>区市政绿化处、</w:t>
                            </w:r>
                            <w:r>
                              <w:rPr>
                                <w:rFonts w:hint="eastAsia"/>
                                <w:sz w:val="21"/>
                                <w:szCs w:val="21"/>
                                <w:highlight w:val="none"/>
                                <w:lang w:eastAsia="zh-CN"/>
                              </w:rPr>
                              <w:t>区审计局、区民政和社会保障局、</w:t>
                            </w:r>
                            <w:r>
                              <w:rPr>
                                <w:rFonts w:hint="eastAsia"/>
                                <w:sz w:val="21"/>
                                <w:szCs w:val="21"/>
                                <w:highlight w:val="none"/>
                                <w:lang w:val="en-US" w:eastAsia="zh-CN"/>
                              </w:rPr>
                              <w:t>区组织人事局、区行政审批服务局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9pt;margin-top:9.05pt;height:223.4pt;width:74pt;z-index:251680768;mso-width-relative:page;mso-height-relative:page;" fillcolor="#FFFFFF [3201]" filled="t" stroked="t" coordsize="21600,21600" o:gfxdata="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RQZmdYAAAAJAQAADwAAAAAAAAABACAAAAAiAAAAZHJzL2Rvd25yZXYueG1sUEsBAhQA&#10;FAAAAAgAh07iQBsWcj9mAgAAxAQAAA4AAAAAAAAAAQAgAAAAJQEAAGRycy9lMm9Eb2MueG1sUEsF&#10;BgAAAAAGAAYAWQEAAP0FAAAAAA==&#10;">
                <v:fill on="t" focussize="0,0"/>
                <v:stroke weight="0.5pt" color="#000000 [3204]" joinstyle="round"/>
                <v:imagedata o:title=""/>
                <o:lock v:ext="edit" aspectratio="f"/>
                <v:textbox>
                  <w:txbxContent>
                    <w:p>
                      <w:pPr>
                        <w:spacing w:line="240" w:lineRule="auto"/>
                        <w:ind w:left="0" w:leftChars="0" w:firstLine="0" w:firstLineChars="0"/>
                        <w:rPr>
                          <w:rFonts w:hint="default"/>
                          <w:sz w:val="21"/>
                          <w:szCs w:val="21"/>
                          <w:lang w:val="en-US"/>
                        </w:rPr>
                      </w:pPr>
                      <w:r>
                        <w:rPr>
                          <w:rFonts w:hint="eastAsia"/>
                          <w:sz w:val="21"/>
                          <w:szCs w:val="21"/>
                          <w:highlight w:val="none"/>
                          <w:lang w:eastAsia="zh-CN"/>
                        </w:rPr>
                        <w:t>区市场监督管理局、区发展改革商务统计局、</w:t>
                      </w:r>
                      <w:r>
                        <w:rPr>
                          <w:rFonts w:hint="eastAsia"/>
                          <w:sz w:val="21"/>
                          <w:szCs w:val="21"/>
                          <w:highlight w:val="none"/>
                        </w:rPr>
                        <w:t>区财政局</w:t>
                      </w:r>
                      <w:r>
                        <w:rPr>
                          <w:rFonts w:hint="eastAsia"/>
                          <w:sz w:val="21"/>
                          <w:szCs w:val="21"/>
                          <w:highlight w:val="none"/>
                          <w:lang w:eastAsia="zh-CN"/>
                        </w:rPr>
                        <w:t>、区纪工委监工委、</w:t>
                      </w:r>
                      <w:r>
                        <w:rPr>
                          <w:rFonts w:hint="eastAsia"/>
                          <w:sz w:val="21"/>
                          <w:szCs w:val="21"/>
                          <w:highlight w:val="none"/>
                          <w:lang w:val="en-US" w:eastAsia="zh-CN"/>
                        </w:rPr>
                        <w:t>区市政绿化处、</w:t>
                      </w:r>
                      <w:r>
                        <w:rPr>
                          <w:rFonts w:hint="eastAsia"/>
                          <w:sz w:val="21"/>
                          <w:szCs w:val="21"/>
                          <w:highlight w:val="none"/>
                          <w:lang w:eastAsia="zh-CN"/>
                        </w:rPr>
                        <w:t>区审计局、区民政和社会保障局、</w:t>
                      </w:r>
                      <w:r>
                        <w:rPr>
                          <w:rFonts w:hint="eastAsia"/>
                          <w:sz w:val="21"/>
                          <w:szCs w:val="21"/>
                          <w:highlight w:val="none"/>
                          <w:lang w:val="en-US" w:eastAsia="zh-CN"/>
                        </w:rPr>
                        <w:t>区组织人事局、区行政审批服务局</w:t>
                      </w:r>
                    </w:p>
                  </w:txbxContent>
                </v:textbox>
              </v:shape>
            </w:pict>
          </mc:Fallback>
        </mc:AlternateContent>
      </w:r>
      <w:r>
        <w:rPr>
          <w:color w:val="auto"/>
          <w:sz w:val="24"/>
        </w:rPr>
        <mc:AlternateContent>
          <mc:Choice Requires="wps">
            <w:drawing>
              <wp:anchor distT="0" distB="0" distL="114300" distR="114300" simplePos="0" relativeHeight="251682816" behindDoc="0" locked="0" layoutInCell="1" allowOverlap="1">
                <wp:simplePos x="0" y="0"/>
                <wp:positionH relativeFrom="column">
                  <wp:posOffset>2720340</wp:posOffset>
                </wp:positionH>
                <wp:positionV relativeFrom="paragraph">
                  <wp:posOffset>142875</wp:posOffset>
                </wp:positionV>
                <wp:extent cx="1669415" cy="3089910"/>
                <wp:effectExtent l="4445" t="4445" r="21590" b="10795"/>
                <wp:wrapNone/>
                <wp:docPr id="80" name="文本框 80"/>
                <wp:cNvGraphicFramePr/>
                <a:graphic xmlns:a="http://schemas.openxmlformats.org/drawingml/2006/main">
                  <a:graphicData uri="http://schemas.microsoft.com/office/word/2010/wordprocessingShape">
                    <wps:wsp>
                      <wps:cNvSpPr txBox="1"/>
                      <wps:spPr>
                        <a:xfrm>
                          <a:off x="5213985" y="6934835"/>
                          <a:ext cx="1669415" cy="3089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240" w:lineRule="auto"/>
                              <w:ind w:left="0" w:leftChars="0" w:firstLine="0" w:firstLineChars="0"/>
                              <w:rPr>
                                <w:rFonts w:hint="default"/>
                                <w:sz w:val="21"/>
                                <w:szCs w:val="21"/>
                                <w:lang w:val="en-US"/>
                              </w:rPr>
                            </w:pPr>
                            <w:r>
                              <w:rPr>
                                <w:rFonts w:hint="eastAsia"/>
                                <w:sz w:val="21"/>
                                <w:szCs w:val="21"/>
                                <w:highlight w:val="none"/>
                                <w:lang w:eastAsia="zh-CN"/>
                              </w:rPr>
                              <w:t>市生态环境局柳叶湖分局、</w:t>
                            </w:r>
                            <w:r>
                              <w:rPr>
                                <w:rFonts w:hint="eastAsia"/>
                                <w:sz w:val="21"/>
                                <w:szCs w:val="21"/>
                                <w:highlight w:val="none"/>
                              </w:rPr>
                              <w:t>区</w:t>
                            </w:r>
                            <w:r>
                              <w:rPr>
                                <w:rFonts w:hint="eastAsia"/>
                                <w:sz w:val="21"/>
                                <w:szCs w:val="21"/>
                                <w:highlight w:val="none"/>
                                <w:lang w:eastAsia="zh-CN"/>
                              </w:rPr>
                              <w:t>应急管理局、区教育局、市公安局柳叶湖分局、区住房和城乡建设局、</w:t>
                            </w:r>
                            <w:r>
                              <w:rPr>
                                <w:rFonts w:hint="eastAsia"/>
                                <w:sz w:val="21"/>
                                <w:szCs w:val="21"/>
                                <w:highlight w:val="none"/>
                                <w:lang w:val="en-US" w:eastAsia="zh-CN"/>
                              </w:rPr>
                              <w:t>区交警</w:t>
                            </w:r>
                            <w:r>
                              <w:rPr>
                                <w:rFonts w:hint="eastAsia"/>
                                <w:sz w:val="21"/>
                                <w:szCs w:val="21"/>
                                <w:highlight w:val="none"/>
                                <w:lang w:eastAsia="zh-CN"/>
                              </w:rPr>
                              <w:t>柳叶湖大队、区旅游和文化体育局、区中心景区管理处、区卫生健康局、区综合行政执法局、区消防救援大队、区平安建设办公室、白鹤山超限检测站</w:t>
                            </w:r>
                            <w:r>
                              <w:rPr>
                                <w:rFonts w:hint="eastAsia"/>
                                <w:color w:val="000000" w:themeColor="text1"/>
                                <w:sz w:val="21"/>
                                <w:szCs w:val="21"/>
                                <w:highlight w:val="none"/>
                                <w:lang w:eastAsia="zh-CN"/>
                                <w14:textFill>
                                  <w14:solidFill>
                                    <w14:schemeClr w14:val="tx1"/>
                                  </w14:solidFill>
                                </w14:textFill>
                              </w:rPr>
                              <w:t>、红旗水库管理所、区农业农村局</w:t>
                            </w:r>
                            <w:r>
                              <w:rPr>
                                <w:rFonts w:hint="eastAsia"/>
                                <w:sz w:val="21"/>
                                <w:szCs w:val="21"/>
                                <w:highlight w:val="none"/>
                                <w:lang w:eastAsia="zh-CN"/>
                              </w:rPr>
                              <w:t>、</w:t>
                            </w:r>
                            <w:r>
                              <w:rPr>
                                <w:rFonts w:hint="eastAsia"/>
                                <w:sz w:val="21"/>
                                <w:szCs w:val="21"/>
                                <w:highlight w:val="none"/>
                                <w:lang w:val="en-US" w:eastAsia="zh-CN"/>
                              </w:rPr>
                              <w:t>市自然资源和规划局柳叶湖分局、区环境卫生管理处、市林业局柳叶湖分局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2pt;margin-top:11.25pt;height:243.3pt;width:131.45pt;z-index:251682816;mso-width-relative:page;mso-height-relative:page;" fillcolor="#FFFFFF [3201]" filled="t" stroked="t" coordsize="21600,21600" o:gfxdata="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1BMMNcAAAAKAQAADwAAAAAAAAABACAAAAAiAAAAZHJzL2Rvd25yZXYueG1sUEsB&#10;AhQAFAAAAAgAh07iQPbpC3poAgAAxgQAAA4AAAAAAAAAAQAgAAAAJgEAAGRycy9lMm9Eb2MueG1s&#10;UEsFBgAAAAAGAAYAWQEAAAAGAAAAAA==&#10;">
                <v:fill on="t" focussize="0,0"/>
                <v:stroke weight="0.5pt" color="#000000 [3204]" joinstyle="round"/>
                <v:imagedata o:title=""/>
                <o:lock v:ext="edit" aspectratio="f"/>
                <v:textbox>
                  <w:txbxContent>
                    <w:p>
                      <w:pPr>
                        <w:spacing w:line="240" w:lineRule="auto"/>
                        <w:ind w:left="0" w:leftChars="0" w:firstLine="0" w:firstLineChars="0"/>
                        <w:rPr>
                          <w:rFonts w:hint="default"/>
                          <w:sz w:val="21"/>
                          <w:szCs w:val="21"/>
                          <w:lang w:val="en-US"/>
                        </w:rPr>
                      </w:pPr>
                      <w:r>
                        <w:rPr>
                          <w:rFonts w:hint="eastAsia"/>
                          <w:sz w:val="21"/>
                          <w:szCs w:val="21"/>
                          <w:highlight w:val="none"/>
                          <w:lang w:eastAsia="zh-CN"/>
                        </w:rPr>
                        <w:t>市生态环境局柳叶湖分局、</w:t>
                      </w:r>
                      <w:r>
                        <w:rPr>
                          <w:rFonts w:hint="eastAsia"/>
                          <w:sz w:val="21"/>
                          <w:szCs w:val="21"/>
                          <w:highlight w:val="none"/>
                        </w:rPr>
                        <w:t>区</w:t>
                      </w:r>
                      <w:r>
                        <w:rPr>
                          <w:rFonts w:hint="eastAsia"/>
                          <w:sz w:val="21"/>
                          <w:szCs w:val="21"/>
                          <w:highlight w:val="none"/>
                          <w:lang w:eastAsia="zh-CN"/>
                        </w:rPr>
                        <w:t>应急管理局、区教育局、市公安局柳叶湖分局、区住房和城乡建设局、</w:t>
                      </w:r>
                      <w:r>
                        <w:rPr>
                          <w:rFonts w:hint="eastAsia"/>
                          <w:sz w:val="21"/>
                          <w:szCs w:val="21"/>
                          <w:highlight w:val="none"/>
                          <w:lang w:val="en-US" w:eastAsia="zh-CN"/>
                        </w:rPr>
                        <w:t>区交警</w:t>
                      </w:r>
                      <w:r>
                        <w:rPr>
                          <w:rFonts w:hint="eastAsia"/>
                          <w:sz w:val="21"/>
                          <w:szCs w:val="21"/>
                          <w:highlight w:val="none"/>
                          <w:lang w:eastAsia="zh-CN"/>
                        </w:rPr>
                        <w:t>柳叶湖大队、区旅游和文化体育局、区中心景区管理处、区卫生健康局、区综合行政执法局、区消防救援大队、区平安建设办公室、白鹤山超限检测站</w:t>
                      </w:r>
                      <w:r>
                        <w:rPr>
                          <w:rFonts w:hint="eastAsia"/>
                          <w:color w:val="000000" w:themeColor="text1"/>
                          <w:sz w:val="21"/>
                          <w:szCs w:val="21"/>
                          <w:highlight w:val="none"/>
                          <w:lang w:eastAsia="zh-CN"/>
                          <w14:textFill>
                            <w14:solidFill>
                              <w14:schemeClr w14:val="tx1"/>
                            </w14:solidFill>
                          </w14:textFill>
                        </w:rPr>
                        <w:t>、红旗水库管理所、区农业农村局</w:t>
                      </w:r>
                      <w:r>
                        <w:rPr>
                          <w:rFonts w:hint="eastAsia"/>
                          <w:sz w:val="21"/>
                          <w:szCs w:val="21"/>
                          <w:highlight w:val="none"/>
                          <w:lang w:eastAsia="zh-CN"/>
                        </w:rPr>
                        <w:t>、</w:t>
                      </w:r>
                      <w:r>
                        <w:rPr>
                          <w:rFonts w:hint="eastAsia"/>
                          <w:sz w:val="21"/>
                          <w:szCs w:val="21"/>
                          <w:highlight w:val="none"/>
                          <w:lang w:val="en-US" w:eastAsia="zh-CN"/>
                        </w:rPr>
                        <w:t>市自然资源和规划局柳叶湖分局、区环境卫生管理处、市林业局柳叶湖分局</w:t>
                      </w:r>
                    </w:p>
                  </w:txbxContent>
                </v:textbox>
              </v:shape>
            </w:pict>
          </mc:Fallback>
        </mc:AlternateContent>
      </w:r>
      <w:r>
        <w:rPr>
          <w:color w:val="auto"/>
          <w:sz w:val="24"/>
        </w:rPr>
        <mc:AlternateContent>
          <mc:Choice Requires="wps">
            <w:drawing>
              <wp:anchor distT="0" distB="0" distL="114300" distR="114300" simplePos="0" relativeHeight="251679744" behindDoc="0" locked="0" layoutInCell="1" allowOverlap="1">
                <wp:simplePos x="0" y="0"/>
                <wp:positionH relativeFrom="column">
                  <wp:posOffset>2518410</wp:posOffset>
                </wp:positionH>
                <wp:positionV relativeFrom="paragraph">
                  <wp:posOffset>-177165</wp:posOffset>
                </wp:positionV>
                <wp:extent cx="28575" cy="3540125"/>
                <wp:effectExtent l="20955" t="0" r="64770" b="3175"/>
                <wp:wrapNone/>
                <wp:docPr id="76" name="直接箭头连接符 76"/>
                <wp:cNvGraphicFramePr/>
                <a:graphic xmlns:a="http://schemas.openxmlformats.org/drawingml/2006/main">
                  <a:graphicData uri="http://schemas.microsoft.com/office/word/2010/wordprocessingShape">
                    <wps:wsp>
                      <wps:cNvCnPr>
                        <a:stCxn id="66" idx="2"/>
                      </wps:cNvCnPr>
                      <wps:spPr>
                        <a:xfrm>
                          <a:off x="5642610" y="4258310"/>
                          <a:ext cx="28575" cy="3540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8.3pt;margin-top:-13.95pt;height:278.75pt;width:2.25pt;z-index:251679744;mso-width-relative:page;mso-height-relative:page;" filled="f" stroked="t" coordsize="21600,21600" o:gfxdata="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Opj+jcAAAACwEAAA8AAAAAAAAAAQAgAAAAIgAAAGRy&#10;cy9kb3ducmV2LnhtbFBLAQIUABQAAAAIAIdO4kB9l/8uOgIAADkEAAAOAAAAAAAAAAEAIAAAACsB&#10;AABkcnMvZTJvRG9jLnhtbFBLBQYAAAAABgAGAFkBAADXBQAAAAA=&#10;">
                <v:fill on="f" focussize="0,0"/>
                <v:stroke color="#4A7EBB [3204]" joinstyle="round" endarrow="open"/>
                <v:imagedata o:title=""/>
                <o:lock v:ext="edit" aspectratio="f"/>
              </v:shape>
            </w:pict>
          </mc:Fallback>
        </mc:AlternateContent>
      </w: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bookmarkStart w:id="98" w:name="_GoBack"/>
      <w:bookmarkEnd w:id="98"/>
    </w:p>
    <w:p>
      <w:pPr>
        <w:pStyle w:val="2"/>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eastAsia="zh-CN"/>
        </w:rPr>
      </w:pPr>
    </w:p>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eastAsia="zh-CN"/>
        </w:rPr>
      </w:pPr>
    </w:p>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eastAsia="zh-CN"/>
        </w:rPr>
      </w:pPr>
    </w:p>
    <w:p>
      <w:pPr>
        <w:pStyle w:val="2"/>
        <w:pageBreakBefore w:val="0"/>
        <w:widowControl w:val="0"/>
        <w:kinsoku/>
        <w:wordWrap/>
        <w:overflowPunct/>
        <w:topLinePunct w:val="0"/>
        <w:autoSpaceDE/>
        <w:autoSpaceDN/>
        <w:bidi w:val="0"/>
        <w:adjustRightInd/>
        <w:snapToGrid/>
        <w:spacing w:line="360" w:lineRule="auto"/>
        <w:jc w:val="center"/>
        <w:textAlignment w:val="auto"/>
        <w:rPr>
          <w:rFonts w:hint="eastAsia"/>
          <w:color w:val="auto"/>
          <w:lang w:eastAsia="zh-CN"/>
        </w:rPr>
      </w:pPr>
    </w:p>
    <w:p>
      <w:pPr>
        <w:pStyle w:val="2"/>
        <w:pageBreakBefore w:val="0"/>
        <w:widowControl w:val="0"/>
        <w:kinsoku/>
        <w:wordWrap/>
        <w:overflowPunct/>
        <w:topLinePunct w:val="0"/>
        <w:autoSpaceDE/>
        <w:autoSpaceDN/>
        <w:bidi w:val="0"/>
        <w:adjustRightInd/>
        <w:snapToGrid/>
        <w:spacing w:line="360" w:lineRule="auto"/>
        <w:jc w:val="center"/>
        <w:textAlignment w:val="auto"/>
        <w:rPr>
          <w:color w:val="auto"/>
          <w:sz w:val="24"/>
        </w:rPr>
      </w:pPr>
      <w:r>
        <w:rPr>
          <w:color w:val="auto"/>
          <w:sz w:val="24"/>
        </w:rPr>
        <mc:AlternateContent>
          <mc:Choice Requires="wps">
            <w:drawing>
              <wp:anchor distT="0" distB="0" distL="114300" distR="114300" simplePos="0" relativeHeight="251670528" behindDoc="0" locked="0" layoutInCell="1" allowOverlap="1">
                <wp:simplePos x="0" y="0"/>
                <wp:positionH relativeFrom="column">
                  <wp:posOffset>2175510</wp:posOffset>
                </wp:positionH>
                <wp:positionV relativeFrom="paragraph">
                  <wp:posOffset>5715</wp:posOffset>
                </wp:positionV>
                <wp:extent cx="810260" cy="314325"/>
                <wp:effectExtent l="4445" t="4445" r="23495" b="5080"/>
                <wp:wrapNone/>
                <wp:docPr id="67" name="文本框 67"/>
                <wp:cNvGraphicFramePr/>
                <a:graphic xmlns:a="http://schemas.openxmlformats.org/drawingml/2006/main">
                  <a:graphicData uri="http://schemas.microsoft.com/office/word/2010/wordprocessingShape">
                    <wps:wsp>
                      <wps:cNvSpPr txBox="1"/>
                      <wps:spPr>
                        <a:xfrm>
                          <a:off x="3185160" y="6938010"/>
                          <a:ext cx="810260" cy="3143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rPr>
                                <w:rFonts w:hint="eastAsia" w:eastAsia="仿宋"/>
                                <w:lang w:eastAsia="zh-CN"/>
                              </w:rPr>
                            </w:pPr>
                            <w:r>
                              <w:rPr>
                                <w:rFonts w:hint="eastAsia"/>
                                <w:lang w:eastAsia="zh-CN"/>
                              </w:rPr>
                              <w:t>应急终止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0.45pt;height:24.75pt;width:63.8pt;z-index:251670528;mso-width-relative:page;mso-height-relative:page;" fillcolor="#FFFFFF [3201]" filled="t" stroked="t" coordsize="21600,21600" o:gfxdata="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idYnA9QAAAAHAQAADwAAAAAAAAABACAAAAAiAAAAZHJzL2Rvd25yZXYueG1sUEsBAhQAFAAAAAgA&#10;h07iQKD8o4BiAgAAxAQAAA4AAAAAAAAAAQAgAAAAIwEAAGRycy9lMm9Eb2MueG1sUEsFBgAAAAAG&#10;AAYAWQEAAPcFAAAAAA==&#10;">
                <v:fill on="t" focussize="0,0"/>
                <v:stroke weight="0.5pt" color="#000000 [3204]" joinstyle="round"/>
                <v:imagedata o:title=""/>
                <o:lock v:ext="edit" aspectratio="f"/>
                <v:textbox>
                  <w:txbxContent>
                    <w:p>
                      <w:pPr>
                        <w:ind w:left="0" w:leftChars="0" w:firstLine="0" w:firstLineChars="0"/>
                        <w:rPr>
                          <w:rFonts w:hint="eastAsia" w:eastAsia="仿宋"/>
                          <w:lang w:eastAsia="zh-CN"/>
                        </w:rPr>
                      </w:pPr>
                      <w:r>
                        <w:rPr>
                          <w:rFonts w:hint="eastAsia"/>
                          <w:lang w:eastAsia="zh-CN"/>
                        </w:rPr>
                        <w:t>应急终止</w:t>
                      </w:r>
                    </w:p>
                  </w:txbxContent>
                </v:textbox>
              </v:shape>
            </w:pict>
          </mc:Fallback>
        </mc:AlternateContent>
      </w:r>
    </w:p>
    <w:p>
      <w:pPr>
        <w:pStyle w:val="2"/>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仿宋" w:cstheme="minorBidi"/>
          <w:color w:val="auto"/>
          <w:kern w:val="2"/>
          <w:sz w:val="24"/>
          <w:szCs w:val="24"/>
          <w:lang w:val="en-US" w:eastAsia="zh-CN" w:bidi="ar-SA"/>
        </w:rPr>
      </w:pPr>
      <w:r>
        <w:rPr>
          <w:rFonts w:hint="eastAsia" w:ascii="Times New Roman" w:hAnsi="Times New Roman" w:eastAsia="仿宋" w:cstheme="minorBidi"/>
          <w:color w:val="auto"/>
          <w:kern w:val="2"/>
          <w:sz w:val="24"/>
          <w:szCs w:val="24"/>
          <w:lang w:val="en-US" w:eastAsia="zh-CN" w:bidi="ar-SA"/>
        </w:rPr>
        <w:t>应急工作流程图</w:t>
      </w:r>
    </w:p>
    <w:p>
      <w:pPr>
        <w:pStyle w:val="3"/>
        <w:pageBreakBefore w:val="0"/>
        <w:widowControl w:val="0"/>
        <w:kinsoku/>
        <w:wordWrap/>
        <w:overflowPunct/>
        <w:topLinePunct w:val="0"/>
        <w:autoSpaceDE/>
        <w:autoSpaceDN/>
        <w:bidi w:val="0"/>
        <w:adjustRightInd/>
        <w:snapToGrid/>
        <w:spacing w:line="360" w:lineRule="auto"/>
        <w:textAlignment w:val="auto"/>
        <w:rPr>
          <w:color w:val="auto"/>
          <w:sz w:val="32"/>
          <w:szCs w:val="32"/>
        </w:rPr>
      </w:pPr>
      <w:bookmarkStart w:id="44" w:name="_Toc30726"/>
      <w:r>
        <w:rPr>
          <w:rFonts w:hint="eastAsia"/>
          <w:color w:val="auto"/>
          <w:sz w:val="32"/>
          <w:szCs w:val="32"/>
        </w:rPr>
        <w:t>8.附则</w:t>
      </w:r>
      <w:bookmarkEnd w:id="44"/>
    </w:p>
    <w:p>
      <w:pPr>
        <w:pStyle w:val="4"/>
        <w:pageBreakBefore w:val="0"/>
        <w:widowControl w:val="0"/>
        <w:kinsoku/>
        <w:wordWrap/>
        <w:overflowPunct/>
        <w:topLinePunct w:val="0"/>
        <w:autoSpaceDE/>
        <w:autoSpaceDN/>
        <w:bidi w:val="0"/>
        <w:adjustRightInd/>
        <w:snapToGrid/>
        <w:spacing w:line="360" w:lineRule="auto"/>
        <w:textAlignment w:val="auto"/>
        <w:rPr>
          <w:color w:val="auto"/>
          <w:sz w:val="30"/>
          <w:szCs w:val="30"/>
        </w:rPr>
      </w:pPr>
      <w:bookmarkStart w:id="45" w:name="_Toc13662"/>
      <w:r>
        <w:rPr>
          <w:rFonts w:hint="eastAsia"/>
          <w:color w:val="auto"/>
          <w:sz w:val="30"/>
          <w:szCs w:val="30"/>
        </w:rPr>
        <w:t>8.1预案解释、管理与更新</w:t>
      </w:r>
      <w:bookmarkEnd w:id="45"/>
    </w:p>
    <w:p>
      <w:pPr>
        <w:pageBreakBefore w:val="0"/>
        <w:widowControl w:val="0"/>
        <w:kinsoku/>
        <w:wordWrap/>
        <w:overflowPunct/>
        <w:topLinePunct w:val="0"/>
        <w:autoSpaceDE/>
        <w:autoSpaceDN/>
        <w:bidi w:val="0"/>
        <w:adjustRightInd/>
        <w:snapToGrid/>
        <w:spacing w:line="360" w:lineRule="auto"/>
        <w:ind w:firstLine="480"/>
        <w:textAlignment w:val="auto"/>
        <w:rPr>
          <w:rFonts w:hint="eastAsia" w:eastAsia="仿宋"/>
          <w:color w:val="auto"/>
          <w:sz w:val="28"/>
          <w:szCs w:val="28"/>
          <w:lang w:val="en-US" w:eastAsia="zh-CN"/>
        </w:rPr>
      </w:pPr>
      <w:r>
        <w:rPr>
          <w:rFonts w:hint="eastAsia"/>
          <w:color w:val="auto"/>
          <w:sz w:val="28"/>
          <w:szCs w:val="28"/>
        </w:rPr>
        <w:t>本预案由</w:t>
      </w:r>
      <w:r>
        <w:rPr>
          <w:rFonts w:hint="eastAsia"/>
          <w:color w:val="auto"/>
          <w:sz w:val="28"/>
          <w:szCs w:val="28"/>
          <w:lang w:val="en-US" w:eastAsia="zh-CN"/>
        </w:rPr>
        <w:t>常德</w:t>
      </w:r>
      <w:r>
        <w:rPr>
          <w:rFonts w:hint="eastAsia"/>
          <w:color w:val="auto"/>
          <w:sz w:val="28"/>
          <w:szCs w:val="28"/>
          <w:lang w:eastAsia="zh-CN"/>
        </w:rPr>
        <w:t>市生态环境局柳叶湖分局</w:t>
      </w:r>
      <w:r>
        <w:rPr>
          <w:rFonts w:hint="eastAsia"/>
          <w:color w:val="auto"/>
          <w:sz w:val="28"/>
          <w:szCs w:val="28"/>
        </w:rPr>
        <w:t>负责解释</w:t>
      </w:r>
      <w:r>
        <w:rPr>
          <w:rFonts w:hint="eastAsia"/>
          <w:color w:val="auto"/>
          <w:sz w:val="28"/>
          <w:szCs w:val="28"/>
          <w:lang w:eastAsia="zh-CN"/>
        </w:rPr>
        <w:t>。</w:t>
      </w:r>
    </w:p>
    <w:p>
      <w:pPr>
        <w:pageBreakBefore w:val="0"/>
        <w:widowControl w:val="0"/>
        <w:kinsoku/>
        <w:wordWrap/>
        <w:overflowPunct/>
        <w:topLinePunct w:val="0"/>
        <w:autoSpaceDE/>
        <w:autoSpaceDN/>
        <w:bidi w:val="0"/>
        <w:adjustRightInd/>
        <w:snapToGrid/>
        <w:spacing w:line="360" w:lineRule="auto"/>
        <w:ind w:firstLine="480"/>
        <w:textAlignment w:val="auto"/>
        <w:rPr>
          <w:color w:val="auto"/>
          <w:sz w:val="28"/>
          <w:szCs w:val="28"/>
        </w:rPr>
      </w:pPr>
      <w:r>
        <w:rPr>
          <w:rFonts w:hint="eastAsia"/>
          <w:color w:val="auto"/>
          <w:sz w:val="28"/>
          <w:szCs w:val="28"/>
        </w:rPr>
        <w:t>随着应急救援有关法律法规的制定、修改和完善，部门职责或应急资源发生变化</w:t>
      </w:r>
      <w:r>
        <w:rPr>
          <w:rFonts w:hint="eastAsia"/>
          <w:color w:val="auto"/>
          <w:sz w:val="28"/>
          <w:szCs w:val="28"/>
          <w:lang w:eastAsia="zh-CN"/>
        </w:rPr>
        <w:t>，</w:t>
      </w:r>
      <w:r>
        <w:rPr>
          <w:rFonts w:hint="eastAsia"/>
          <w:color w:val="auto"/>
          <w:sz w:val="28"/>
          <w:szCs w:val="28"/>
        </w:rPr>
        <w:t>或者应急过程中发现存在的问题和出现新的情况，由区环境应急指挥部办公室及时修订和完善本预案。预案修订时间一般3年/次。</w:t>
      </w:r>
    </w:p>
    <w:p>
      <w:pPr>
        <w:pStyle w:val="4"/>
        <w:pageBreakBefore w:val="0"/>
        <w:widowControl w:val="0"/>
        <w:kinsoku/>
        <w:wordWrap/>
        <w:overflowPunct/>
        <w:topLinePunct w:val="0"/>
        <w:autoSpaceDE/>
        <w:autoSpaceDN/>
        <w:bidi w:val="0"/>
        <w:adjustRightInd/>
        <w:snapToGrid/>
        <w:spacing w:line="360" w:lineRule="auto"/>
        <w:textAlignment w:val="auto"/>
        <w:rPr>
          <w:color w:val="auto"/>
          <w:sz w:val="30"/>
          <w:szCs w:val="30"/>
        </w:rPr>
      </w:pPr>
      <w:bookmarkStart w:id="46" w:name="_Toc7453"/>
      <w:r>
        <w:rPr>
          <w:rFonts w:hint="eastAsia"/>
          <w:color w:val="auto"/>
          <w:sz w:val="30"/>
          <w:szCs w:val="30"/>
        </w:rPr>
        <w:t>8.2预案实施</w:t>
      </w:r>
      <w:bookmarkEnd w:id="46"/>
    </w:p>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rPr>
      </w:pPr>
      <w:r>
        <w:rPr>
          <w:rFonts w:hint="eastAsia"/>
          <w:color w:val="auto"/>
          <w:sz w:val="28"/>
          <w:szCs w:val="28"/>
        </w:rPr>
        <w:t>本预案经</w:t>
      </w:r>
      <w:r>
        <w:rPr>
          <w:rFonts w:hint="eastAsia"/>
          <w:color w:val="auto"/>
          <w:sz w:val="28"/>
          <w:szCs w:val="28"/>
          <w:lang w:val="en-US" w:eastAsia="zh-CN"/>
        </w:rPr>
        <w:t>区管委会</w:t>
      </w:r>
      <w:r>
        <w:rPr>
          <w:rFonts w:hint="eastAsia"/>
          <w:color w:val="auto"/>
          <w:sz w:val="28"/>
          <w:szCs w:val="28"/>
        </w:rPr>
        <w:t>批准后，由</w:t>
      </w:r>
      <w:r>
        <w:rPr>
          <w:rFonts w:hint="eastAsia"/>
          <w:color w:val="auto"/>
          <w:sz w:val="28"/>
          <w:szCs w:val="28"/>
          <w:lang w:val="en-US" w:eastAsia="zh-CN"/>
        </w:rPr>
        <w:t>区管委会</w:t>
      </w:r>
      <w:r>
        <w:rPr>
          <w:rFonts w:hint="eastAsia"/>
          <w:color w:val="auto"/>
          <w:sz w:val="28"/>
          <w:szCs w:val="28"/>
        </w:rPr>
        <w:t>办公室印发，自印发之日起施行。2019年11月</w:t>
      </w:r>
      <w:r>
        <w:rPr>
          <w:rFonts w:hint="eastAsia"/>
          <w:color w:val="auto"/>
          <w:sz w:val="28"/>
          <w:szCs w:val="28"/>
          <w:lang w:val="en-US" w:eastAsia="zh-CN"/>
        </w:rPr>
        <w:t>3</w:t>
      </w:r>
      <w:r>
        <w:rPr>
          <w:rFonts w:hint="eastAsia"/>
          <w:color w:val="auto"/>
          <w:sz w:val="28"/>
          <w:szCs w:val="28"/>
        </w:rPr>
        <w:t>日印发的《柳叶湖旅游度假区突发环境事件应急预案》（常柳管办发</w:t>
      </w:r>
      <w:r>
        <w:rPr>
          <w:rFonts w:hint="eastAsia" w:ascii="宋体" w:hAnsi="宋体" w:eastAsia="宋体" w:cs="宋体"/>
          <w:color w:val="auto"/>
          <w:sz w:val="28"/>
          <w:szCs w:val="28"/>
        </w:rPr>
        <w:t>﹝</w:t>
      </w:r>
      <w:r>
        <w:rPr>
          <w:rFonts w:hint="eastAsia"/>
          <w:color w:val="auto"/>
          <w:sz w:val="28"/>
          <w:szCs w:val="28"/>
        </w:rPr>
        <w:t>2019</w:t>
      </w:r>
      <w:r>
        <w:rPr>
          <w:rFonts w:hint="eastAsia" w:ascii="宋体" w:hAnsi="宋体" w:eastAsia="宋体" w:cs="宋体"/>
          <w:color w:val="auto"/>
          <w:sz w:val="28"/>
          <w:szCs w:val="28"/>
        </w:rPr>
        <w:t>﹞</w:t>
      </w:r>
      <w:r>
        <w:rPr>
          <w:rFonts w:hint="eastAsia"/>
          <w:color w:val="auto"/>
          <w:sz w:val="28"/>
          <w:szCs w:val="28"/>
        </w:rPr>
        <w:t>3号）同时废止。</w:t>
      </w:r>
    </w:p>
    <w:p>
      <w:pPr>
        <w:ind w:firstLine="480"/>
        <w:rPr>
          <w:rFonts w:hint="eastAsia"/>
          <w:color w:val="auto"/>
          <w:lang w:eastAsia="zh-CN"/>
        </w:rPr>
      </w:pPr>
    </w:p>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bookmarkStart w:id="47" w:name="OLE_LINK10"/>
      <w:bookmarkStart w:id="48" w:name="OLE_LINK13"/>
      <w:bookmarkStart w:id="49" w:name="OLE_LINK2"/>
      <w:r>
        <w:rPr>
          <w:rFonts w:hint="eastAsia"/>
          <w:color w:val="auto"/>
          <w:sz w:val="28"/>
          <w:szCs w:val="28"/>
          <w:lang w:val="en-US" w:eastAsia="zh-CN"/>
        </w:rPr>
        <w:t>附件：</w:t>
      </w:r>
      <w:bookmarkEnd w:id="47"/>
      <w:r>
        <w:rPr>
          <w:rFonts w:hint="eastAsia"/>
          <w:color w:val="auto"/>
          <w:sz w:val="28"/>
          <w:szCs w:val="28"/>
          <w:lang w:val="en-US" w:eastAsia="zh-CN"/>
        </w:rPr>
        <w:t>1.</w:t>
      </w:r>
      <w:bookmarkEnd w:id="48"/>
      <w:r>
        <w:rPr>
          <w:rFonts w:hint="eastAsia"/>
          <w:color w:val="auto"/>
          <w:sz w:val="28"/>
          <w:szCs w:val="28"/>
          <w:lang w:val="en-US" w:eastAsia="zh-CN"/>
        </w:rPr>
        <w:t>一般突发环境事件信息报送模板（常德市生态环境局</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color w:val="auto"/>
          <w:sz w:val="28"/>
          <w:szCs w:val="28"/>
          <w:lang w:val="en-US" w:eastAsia="zh-CN"/>
        </w:rPr>
      </w:pPr>
      <w:bookmarkStart w:id="50" w:name="OLE_LINK12"/>
      <w:r>
        <w:rPr>
          <w:rFonts w:hint="eastAsia"/>
          <w:color w:val="FFFFFF" w:themeColor="background1"/>
          <w:sz w:val="28"/>
          <w:szCs w:val="28"/>
          <w:lang w:val="en-US" w:eastAsia="zh-CN"/>
          <w14:textFill>
            <w14:solidFill>
              <w14:schemeClr w14:val="bg1"/>
            </w14:solidFill>
          </w14:textFill>
        </w:rPr>
        <w:t>附件：1.</w:t>
      </w:r>
      <w:bookmarkEnd w:id="50"/>
      <w:r>
        <w:rPr>
          <w:rFonts w:hint="eastAsia"/>
          <w:color w:val="auto"/>
          <w:sz w:val="28"/>
          <w:szCs w:val="28"/>
          <w:lang w:val="en-US" w:eastAsia="zh-CN"/>
        </w:rPr>
        <w:t>柳叶湖分局报送区管委会）</w:t>
      </w:r>
    </w:p>
    <w:bookmarkEnd w:id="49"/>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bookmarkStart w:id="51" w:name="OLE_LINK4"/>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2.较大/重大/特别重大突发环境事件信息报送模板（常德</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color w:val="auto"/>
          <w:sz w:val="28"/>
          <w:szCs w:val="28"/>
          <w:lang w:val="en-US" w:eastAsia="zh-CN"/>
        </w:rPr>
      </w:pPr>
      <w:bookmarkStart w:id="52" w:name="OLE_LINK15"/>
      <w:r>
        <w:rPr>
          <w:rFonts w:hint="eastAsia"/>
          <w:color w:val="FFFFFF" w:themeColor="background1"/>
          <w:sz w:val="28"/>
          <w:szCs w:val="28"/>
          <w:lang w:val="en-US" w:eastAsia="zh-CN"/>
          <w14:textFill>
            <w14:solidFill>
              <w14:schemeClr w14:val="bg1"/>
            </w14:solidFill>
          </w14:textFill>
        </w:rPr>
        <w:t>附件：1.</w:t>
      </w:r>
      <w:bookmarkEnd w:id="52"/>
      <w:r>
        <w:rPr>
          <w:rFonts w:hint="eastAsia"/>
          <w:color w:val="auto"/>
          <w:sz w:val="28"/>
          <w:szCs w:val="28"/>
          <w:lang w:val="en-US" w:eastAsia="zh-CN"/>
        </w:rPr>
        <w:t>市生态环境局柳叶湖分局报送区管委会）</w:t>
      </w:r>
    </w:p>
    <w:bookmarkEnd w:id="51"/>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3.较大突发环境事件信息报送模板（区管委会报送市政</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color w:val="auto"/>
          <w:sz w:val="28"/>
          <w:szCs w:val="28"/>
          <w:lang w:val="en-US" w:eastAsia="zh-CN"/>
        </w:rPr>
      </w:pPr>
      <w:bookmarkStart w:id="53" w:name="OLE_LINK17"/>
      <w:r>
        <w:rPr>
          <w:rFonts w:hint="eastAsia"/>
          <w:color w:val="FFFFFF" w:themeColor="background1"/>
          <w:sz w:val="28"/>
          <w:szCs w:val="28"/>
          <w:lang w:val="en-US" w:eastAsia="zh-CN"/>
          <w14:textFill>
            <w14:solidFill>
              <w14:schemeClr w14:val="bg1"/>
            </w14:solidFill>
          </w14:textFill>
        </w:rPr>
        <w:t>附件：1.</w:t>
      </w:r>
      <w:bookmarkEnd w:id="53"/>
      <w:r>
        <w:rPr>
          <w:rFonts w:hint="eastAsia"/>
          <w:color w:val="auto"/>
          <w:sz w:val="28"/>
          <w:szCs w:val="28"/>
          <w:lang w:val="en-US" w:eastAsia="zh-CN"/>
        </w:rPr>
        <w:t>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4.重大/特别重大突发环境事件信息报送模板（区管委会</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color w:val="auto"/>
          <w:sz w:val="28"/>
          <w:szCs w:val="28"/>
          <w:lang w:val="en-US" w:eastAsia="zh-CN"/>
        </w:rPr>
      </w:pPr>
      <w:bookmarkStart w:id="54" w:name="OLE_LINK19"/>
      <w:r>
        <w:rPr>
          <w:rFonts w:hint="eastAsia"/>
          <w:color w:val="FFFFFF" w:themeColor="background1"/>
          <w:sz w:val="28"/>
          <w:szCs w:val="28"/>
          <w:lang w:val="en-US" w:eastAsia="zh-CN"/>
          <w14:textFill>
            <w14:solidFill>
              <w14:schemeClr w14:val="bg1"/>
            </w14:solidFill>
          </w14:textFill>
        </w:rPr>
        <w:t>附件：1.</w:t>
      </w:r>
      <w:bookmarkEnd w:id="54"/>
      <w:r>
        <w:rPr>
          <w:rFonts w:hint="eastAsia"/>
          <w:color w:val="auto"/>
          <w:sz w:val="28"/>
          <w:szCs w:val="28"/>
          <w:lang w:val="en-US" w:eastAsia="zh-CN"/>
        </w:rPr>
        <w:t>报送市政府）</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5.较大突发环境事件信息报送模板（常德市生态环境局</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color w:val="auto"/>
          <w:sz w:val="28"/>
          <w:szCs w:val="28"/>
          <w:lang w:val="en-US" w:eastAsia="zh-CN"/>
        </w:rPr>
      </w:pPr>
      <w:bookmarkStart w:id="55" w:name="OLE_LINK21"/>
      <w:r>
        <w:rPr>
          <w:rFonts w:hint="eastAsia"/>
          <w:color w:val="FFFFFF" w:themeColor="background1"/>
          <w:sz w:val="28"/>
          <w:szCs w:val="28"/>
          <w:lang w:val="en-US" w:eastAsia="zh-CN"/>
          <w14:textFill>
            <w14:solidFill>
              <w14:schemeClr w14:val="bg1"/>
            </w14:solidFill>
          </w14:textFill>
        </w:rPr>
        <w:t>附件：1.</w:t>
      </w:r>
      <w:bookmarkEnd w:id="55"/>
      <w:r>
        <w:rPr>
          <w:rFonts w:hint="eastAsia"/>
          <w:color w:val="auto"/>
          <w:sz w:val="28"/>
          <w:szCs w:val="28"/>
          <w:lang w:val="en-US" w:eastAsia="zh-CN"/>
        </w:rPr>
        <w:t>柳叶湖分局报送常德市生态环境局）</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6.重大/特别重大突发环境事件信息报送模板（常德市生</w:t>
      </w:r>
    </w:p>
    <w:p>
      <w:pPr>
        <w:pageBreakBefore w:val="0"/>
        <w:widowControl w:val="0"/>
        <w:kinsoku/>
        <w:wordWrap/>
        <w:overflowPunct/>
        <w:topLinePunct w:val="0"/>
        <w:autoSpaceDE/>
        <w:autoSpaceDN/>
        <w:bidi w:val="0"/>
        <w:adjustRightInd/>
        <w:snapToGrid/>
        <w:spacing w:line="360" w:lineRule="auto"/>
        <w:ind w:firstLine="480"/>
        <w:textAlignment w:val="auto"/>
        <w:rPr>
          <w:rFonts w:hint="default"/>
          <w:color w:val="auto"/>
          <w:sz w:val="28"/>
          <w:szCs w:val="28"/>
          <w:lang w:val="en-US" w:eastAsia="zh-CN"/>
        </w:rPr>
      </w:pPr>
      <w:r>
        <w:rPr>
          <w:rFonts w:hint="eastAsia"/>
          <w:color w:val="FFFFFF" w:themeColor="background1"/>
          <w:sz w:val="28"/>
          <w:szCs w:val="28"/>
          <w:lang w:val="en-US" w:eastAsia="zh-CN"/>
          <w14:textFill>
            <w14:solidFill>
              <w14:schemeClr w14:val="bg1"/>
            </w14:solidFill>
          </w14:textFill>
        </w:rPr>
        <w:t>附件：1.</w:t>
      </w:r>
      <w:r>
        <w:rPr>
          <w:rFonts w:hint="eastAsia"/>
          <w:color w:val="auto"/>
          <w:sz w:val="28"/>
          <w:szCs w:val="28"/>
          <w:lang w:val="en-US" w:eastAsia="zh-CN"/>
        </w:rPr>
        <w:t>态环境局柳叶湖分局报送常德市生态环境局）</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r>
        <w:rPr>
          <w:rFonts w:hint="eastAsia"/>
          <w:color w:val="FFFFFF" w:themeColor="background1"/>
          <w:sz w:val="28"/>
          <w:szCs w:val="28"/>
          <w:lang w:val="en-US" w:eastAsia="zh-CN"/>
          <w14:textFill>
            <w14:solidFill>
              <w14:schemeClr w14:val="bg1"/>
            </w14:solidFill>
          </w14:textFill>
        </w:rPr>
        <w:t>附件：</w:t>
      </w:r>
      <w:bookmarkStart w:id="56" w:name="OLE_LINK23"/>
      <w:r>
        <w:rPr>
          <w:rFonts w:hint="eastAsia"/>
          <w:color w:val="auto"/>
          <w:sz w:val="28"/>
          <w:szCs w:val="28"/>
          <w:lang w:val="en-US" w:eastAsia="zh-CN"/>
        </w:rPr>
        <w:t>7.柳叶湖旅游度假区突发环境事件报告（初报）</w:t>
      </w:r>
      <w:bookmarkEnd w:id="5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8.柳叶湖旅游度假区突发环境事件报告（续报）</w:t>
      </w:r>
    </w:p>
    <w:p>
      <w:pPr>
        <w:pageBreakBefore w:val="0"/>
        <w:widowControl w:val="0"/>
        <w:kinsoku/>
        <w:wordWrap/>
        <w:overflowPunct/>
        <w:topLinePunct w:val="0"/>
        <w:autoSpaceDE/>
        <w:autoSpaceDN/>
        <w:bidi w:val="0"/>
        <w:adjustRightInd/>
        <w:snapToGrid/>
        <w:spacing w:line="360" w:lineRule="auto"/>
        <w:ind w:firstLine="480"/>
        <w:textAlignment w:val="auto"/>
        <w:rPr>
          <w:rFonts w:hint="eastAsia"/>
          <w:color w:val="auto"/>
          <w:sz w:val="28"/>
          <w:szCs w:val="28"/>
          <w:lang w:val="en-US" w:eastAsia="zh-CN"/>
        </w:rPr>
      </w:pPr>
      <w:bookmarkStart w:id="57" w:name="OLE_LINK25"/>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9.</w:t>
      </w:r>
      <w:bookmarkEnd w:id="57"/>
      <w:r>
        <w:rPr>
          <w:rFonts w:hint="eastAsia"/>
          <w:color w:val="auto"/>
          <w:sz w:val="28"/>
          <w:szCs w:val="28"/>
          <w:lang w:val="en-US" w:eastAsia="zh-CN"/>
        </w:rPr>
        <w:t>柳叶湖旅游度假区突发环境事件报告（终报）</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eastAsia="zh-CN"/>
        </w:rPr>
      </w:pPr>
      <w:bookmarkStart w:id="58" w:name="OLE_LINK26"/>
      <w:r>
        <w:rPr>
          <w:rFonts w:hint="eastAsia"/>
          <w:color w:val="FFFFFF" w:themeColor="background1"/>
          <w:sz w:val="28"/>
          <w:szCs w:val="28"/>
          <w:lang w:val="en-US" w:eastAsia="zh-CN"/>
          <w14:textFill>
            <w14:solidFill>
              <w14:schemeClr w14:val="bg1"/>
            </w14:solidFill>
          </w14:textFill>
        </w:rPr>
        <w:t>附件：</w:t>
      </w:r>
      <w:r>
        <w:rPr>
          <w:rFonts w:hint="eastAsia"/>
          <w:color w:val="auto"/>
          <w:sz w:val="28"/>
          <w:szCs w:val="28"/>
          <w:lang w:val="en-US" w:eastAsia="zh-CN"/>
        </w:rPr>
        <w:t>10.</w:t>
      </w:r>
      <w:bookmarkEnd w:id="58"/>
      <w:r>
        <w:rPr>
          <w:rFonts w:hint="eastAsia"/>
          <w:color w:val="auto"/>
          <w:sz w:val="28"/>
          <w:szCs w:val="28"/>
          <w:lang w:eastAsia="zh-CN"/>
        </w:rPr>
        <w:t>柳叶湖旅游度假区突发环境事件预警信息发布模板</w:t>
      </w:r>
    </w:p>
    <w:p>
      <w:pPr>
        <w:keepNext w:val="0"/>
        <w:keepLines w:val="0"/>
        <w:pageBreakBefore w:val="0"/>
        <w:widowControl w:val="0"/>
        <w:tabs>
          <w:tab w:val="left" w:pos="1440"/>
        </w:tabs>
        <w:kinsoku/>
        <w:wordWrap/>
        <w:overflowPunct/>
        <w:topLinePunct w:val="0"/>
        <w:autoSpaceDE/>
        <w:autoSpaceDN/>
        <w:bidi w:val="0"/>
        <w:adjustRightInd/>
        <w:snapToGrid/>
        <w:spacing w:line="360" w:lineRule="auto"/>
        <w:ind w:firstLine="560" w:firstLineChars="200"/>
        <w:textAlignment w:val="auto"/>
        <w:rPr>
          <w:rFonts w:hint="eastAsia"/>
          <w:color w:val="auto"/>
          <w:sz w:val="28"/>
          <w:szCs w:val="28"/>
          <w:lang w:eastAsia="zh-CN"/>
        </w:rPr>
      </w:pPr>
      <w:r>
        <w:rPr>
          <w:rFonts w:hint="eastAsia"/>
          <w:color w:val="FFFFFF" w:themeColor="background1"/>
          <w:sz w:val="28"/>
          <w:szCs w:val="28"/>
          <w:lang w:val="en-US" w:eastAsia="zh-CN"/>
          <w14:textFill>
            <w14:solidFill>
              <w14:schemeClr w14:val="bg1"/>
            </w14:solidFill>
          </w14:textFill>
        </w:rPr>
        <w:t>附件：</w:t>
      </w:r>
      <w:bookmarkStart w:id="59" w:name="OLE_LINK27"/>
      <w:r>
        <w:rPr>
          <w:rFonts w:hint="eastAsia"/>
          <w:color w:val="FFFFFF" w:themeColor="background1"/>
          <w:sz w:val="28"/>
          <w:szCs w:val="28"/>
          <w:lang w:val="en-US" w:eastAsia="zh-CN"/>
          <w14:textFill>
            <w14:solidFill>
              <w14:schemeClr w14:val="bg1"/>
            </w14:solidFill>
          </w14:textFill>
        </w:rPr>
        <w:t>10.</w:t>
      </w:r>
      <w:r>
        <w:rPr>
          <w:rFonts w:hint="eastAsia"/>
          <w:color w:val="auto"/>
          <w:sz w:val="28"/>
          <w:szCs w:val="28"/>
          <w:lang w:eastAsia="zh-CN"/>
        </w:rPr>
        <w:t>（</w:t>
      </w:r>
      <w:bookmarkEnd w:id="59"/>
      <w:r>
        <w:rPr>
          <w:rFonts w:hint="eastAsia"/>
          <w:color w:val="auto"/>
          <w:sz w:val="28"/>
          <w:szCs w:val="28"/>
          <w:lang w:eastAsia="zh-CN"/>
        </w:rPr>
        <w:t>区管委会）</w:t>
      </w:r>
    </w:p>
    <w:p>
      <w:pPr>
        <w:rPr>
          <w:rFonts w:hint="eastAsia"/>
          <w:color w:val="auto"/>
          <w:lang w:val="en-US" w:eastAsia="zh-CN"/>
        </w:rPr>
      </w:pPr>
      <w:r>
        <w:rPr>
          <w:rFonts w:hint="eastAsia"/>
          <w:color w:val="auto"/>
          <w:lang w:val="en-US" w:eastAsia="zh-CN"/>
        </w:rPr>
        <w:br w:type="page"/>
      </w:r>
    </w:p>
    <w:p>
      <w:pPr>
        <w:ind w:left="0" w:leftChars="0" w:firstLine="0" w:firstLineChars="0"/>
        <w:outlineLvl w:val="0"/>
        <w:rPr>
          <w:rFonts w:hint="eastAsia"/>
          <w:color w:val="auto"/>
          <w:lang w:val="en-US" w:eastAsia="zh-CN"/>
        </w:rPr>
      </w:pPr>
      <w:bookmarkStart w:id="60" w:name="_Toc31354_WPSOffice_Level1"/>
      <w:bookmarkStart w:id="61" w:name="_Toc5821"/>
      <w:r>
        <w:rPr>
          <w:rFonts w:hint="eastAsia"/>
          <w:b/>
          <w:bCs/>
          <w:color w:val="auto"/>
          <w:lang w:val="en-US" w:eastAsia="zh-CN"/>
        </w:rPr>
        <w:t>附件1</w:t>
      </w:r>
      <w:r>
        <w:rPr>
          <w:rFonts w:hint="eastAsia"/>
          <w:color w:val="auto"/>
          <w:lang w:val="en-US" w:eastAsia="zh-CN"/>
        </w:rPr>
        <w:t xml:space="preserve">  </w:t>
      </w:r>
      <w:bookmarkStart w:id="62" w:name="OLE_LINK1"/>
      <w:r>
        <w:rPr>
          <w:rFonts w:hint="eastAsia"/>
          <w:color w:val="auto"/>
          <w:lang w:val="en-US" w:eastAsia="zh-CN"/>
        </w:rPr>
        <w:t>一般突发环境事件信息报送模板</w:t>
      </w:r>
      <w:bookmarkEnd w:id="62"/>
      <w:bookmarkStart w:id="63" w:name="OLE_LINK9"/>
      <w:r>
        <w:rPr>
          <w:rFonts w:hint="eastAsia"/>
          <w:color w:val="auto"/>
          <w:lang w:val="en-US" w:eastAsia="zh-CN"/>
        </w:rPr>
        <w:t>（常德市生态环境局柳叶湖分局报送区管委会）</w:t>
      </w:r>
      <w:bookmarkEnd w:id="60"/>
      <w:bookmarkEnd w:id="61"/>
      <w:bookmarkEnd w:id="63"/>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i w:val="0"/>
          <w:caps w:val="0"/>
          <w:color w:val="auto"/>
          <w:spacing w:val="0"/>
          <w:sz w:val="18"/>
          <w:szCs w:val="18"/>
          <w:lang w:eastAsia="zh-CN"/>
        </w:rPr>
        <w:t>报告单位</w:t>
      </w:r>
      <w:r>
        <w:rPr>
          <w:rStyle w:val="19"/>
          <w:i w:val="0"/>
          <w:caps w:val="0"/>
          <w:color w:val="auto"/>
          <w:spacing w:val="0"/>
          <w:sz w:val="18"/>
          <w:szCs w:val="18"/>
        </w:rPr>
        <w:t>：</w:t>
      </w:r>
      <w:r>
        <w:rPr>
          <w:rFonts w:hint="eastAsia"/>
          <w:i w:val="0"/>
          <w:caps w:val="0"/>
          <w:color w:val="auto"/>
          <w:spacing w:val="0"/>
          <w:sz w:val="18"/>
          <w:szCs w:val="18"/>
          <w:lang w:eastAsia="zh-CN"/>
        </w:rPr>
        <w:t>常德市生态环境局柳叶湖分局</w:t>
      </w:r>
      <w:r>
        <w:rPr>
          <w:rStyle w:val="19"/>
          <w:i w:val="0"/>
          <w:caps w:val="0"/>
          <w:color w:val="auto"/>
          <w:spacing w:val="0"/>
          <w:sz w:val="18"/>
          <w:szCs w:val="18"/>
        </w:rPr>
        <w:t>　</w:t>
      </w:r>
      <w:r>
        <w:rPr>
          <w:rStyle w:val="19"/>
          <w:rFonts w:hint="eastAsia"/>
          <w:i w:val="0"/>
          <w:caps w:val="0"/>
          <w:color w:val="auto"/>
          <w:spacing w:val="0"/>
          <w:sz w:val="18"/>
          <w:szCs w:val="18"/>
          <w:lang w:val="en-US" w:eastAsia="zh-CN"/>
        </w:rPr>
        <w:t xml:space="preserve">                                </w:t>
      </w:r>
      <w:r>
        <w:rPr>
          <w:rFonts w:hint="eastAsia"/>
          <w:i w:val="0"/>
          <w:caps w:val="0"/>
          <w:color w:val="auto"/>
          <w:spacing w:val="0"/>
          <w:sz w:val="18"/>
          <w:szCs w:val="18"/>
          <w:lang w:val="en-US" w:eastAsia="zh-CN"/>
        </w:rPr>
        <w:t xml:space="preserve"> </w:t>
      </w:r>
      <w:r>
        <w:rPr>
          <w:rStyle w:val="19"/>
          <w:i w:val="0"/>
          <w:caps w:val="0"/>
          <w:color w:val="auto"/>
          <w:spacing w:val="0"/>
          <w:sz w:val="18"/>
          <w:szCs w:val="18"/>
        </w:rPr>
        <w:t>年</w:t>
      </w:r>
      <w:r>
        <w:rPr>
          <w:rFonts w:hint="eastAsia"/>
          <w:i w:val="0"/>
          <w:caps w:val="0"/>
          <w:color w:val="auto"/>
          <w:spacing w:val="0"/>
          <w:sz w:val="18"/>
          <w:szCs w:val="18"/>
          <w:lang w:val="en-US" w:eastAsia="zh-CN"/>
        </w:rPr>
        <w:t xml:space="preserve">    </w:t>
      </w:r>
      <w:r>
        <w:rPr>
          <w:rStyle w:val="19"/>
          <w:i w:val="0"/>
          <w:caps w:val="0"/>
          <w:color w:val="auto"/>
          <w:spacing w:val="0"/>
          <w:sz w:val="18"/>
          <w:szCs w:val="18"/>
        </w:rPr>
        <w:t>月</w:t>
      </w:r>
      <w:r>
        <w:rPr>
          <w:rFonts w:hint="eastAsia"/>
          <w:i w:val="0"/>
          <w:caps w:val="0"/>
          <w:color w:val="auto"/>
          <w:spacing w:val="0"/>
          <w:sz w:val="18"/>
          <w:szCs w:val="18"/>
          <w:lang w:val="en-US" w:eastAsia="zh-CN"/>
        </w:rPr>
        <w:t xml:space="preserve">    </w:t>
      </w:r>
      <w:r>
        <w:rPr>
          <w:rStyle w:val="19"/>
          <w:i w:val="0"/>
          <w:caps w:val="0"/>
          <w:color w:val="auto"/>
          <w:spacing w:val="0"/>
          <w:sz w:val="18"/>
          <w:szCs w:val="18"/>
        </w:rPr>
        <w:t>日</w:t>
      </w:r>
    </w:p>
    <w:tbl>
      <w:tblPr>
        <w:tblStyle w:val="16"/>
        <w:tblW w:w="814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0"/>
        <w:gridCol w:w="36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11" w:hRule="atLeast"/>
        </w:trPr>
        <w:tc>
          <w:tcPr>
            <w:tcW w:w="4500" w:type="dxa"/>
            <w:vMerge w:val="restar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leftChars="0" w:right="0" w:firstLine="0" w:firstLineChars="0"/>
              <w:jc w:val="both"/>
              <w:rPr>
                <w:rFonts w:hint="default" w:ascii="Verdana" w:hAnsi="Verdana" w:eastAsia="宋体" w:cs="Verdana"/>
                <w:i w:val="0"/>
                <w:caps w:val="0"/>
                <w:color w:val="auto"/>
                <w:spacing w:val="0"/>
                <w:kern w:val="0"/>
                <w:sz w:val="18"/>
                <w:szCs w:val="18"/>
                <w:lang w:val="en-US" w:eastAsia="zh-CN" w:bidi="ar"/>
              </w:rPr>
            </w:pPr>
            <w:r>
              <w:rPr>
                <w:rStyle w:val="19"/>
                <w:rFonts w:hint="eastAsia" w:ascii="Verdana" w:hAnsi="Verdana" w:eastAsia="宋体" w:cs="Verdana"/>
                <w:i w:val="0"/>
                <w:caps w:val="0"/>
                <w:color w:val="auto"/>
                <w:spacing w:val="0"/>
                <w:kern w:val="0"/>
                <w:sz w:val="18"/>
                <w:szCs w:val="18"/>
                <w:lang w:val="en-US" w:eastAsia="zh-CN" w:bidi="ar"/>
              </w:rPr>
              <w:t>常德柳叶湖旅游度假区管理委员会</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月</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时</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分，</w:t>
            </w:r>
            <w:r>
              <w:rPr>
                <w:rFonts w:hint="eastAsia" w:ascii="Verdana" w:hAnsi="Verdana" w:eastAsia="宋体" w:cs="Verdana"/>
                <w:i w:val="0"/>
                <w:caps w:val="0"/>
                <w:color w:val="auto"/>
                <w:spacing w:val="0"/>
                <w:kern w:val="0"/>
                <w:sz w:val="18"/>
                <w:szCs w:val="18"/>
                <w:lang w:val="en-US" w:eastAsia="zh-CN" w:bidi="ar"/>
              </w:rPr>
              <w:t>我</w:t>
            </w:r>
            <w:r>
              <w:rPr>
                <w:rFonts w:hint="default" w:ascii="Verdana" w:hAnsi="Verdana" w:eastAsia="宋体" w:cs="Verdana"/>
                <w:i w:val="0"/>
                <w:caps w:val="0"/>
                <w:color w:val="auto"/>
                <w:spacing w:val="0"/>
                <w:kern w:val="0"/>
                <w:sz w:val="18"/>
                <w:szCs w:val="18"/>
                <w:lang w:val="en-US" w:eastAsia="zh-CN" w:bidi="ar"/>
              </w:rPr>
              <w:t>局接到</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报告（通报/通知），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eastAsia" w:ascii="Verdana" w:hAnsi="Verdana" w:eastAsia="宋体" w:cs="Verdana"/>
                <w:i w:val="0"/>
                <w:caps w:val="0"/>
                <w:color w:val="auto"/>
                <w:spacing w:val="0"/>
                <w:kern w:val="0"/>
                <w:sz w:val="18"/>
                <w:szCs w:val="18"/>
                <w:lang w:val="en-US" w:eastAsia="zh-CN" w:bidi="ar"/>
              </w:rPr>
              <w:t>乡（镇、街道）</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因</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引发突发环境事件（详见附件）</w:t>
            </w:r>
            <w:r>
              <w:rPr>
                <w:rFonts w:hint="eastAsia"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t>经核实，初步判定该事件为</w:t>
            </w:r>
            <w:r>
              <w:rPr>
                <w:rFonts w:hint="eastAsia" w:ascii="Verdana" w:hAnsi="Verdana" w:eastAsia="宋体" w:cs="Verdana"/>
                <w:i w:val="0"/>
                <w:caps w:val="0"/>
                <w:color w:val="auto"/>
                <w:spacing w:val="0"/>
                <w:kern w:val="0"/>
                <w:sz w:val="18"/>
                <w:szCs w:val="18"/>
                <w:u w:val="single"/>
                <w:lang w:val="en-US" w:eastAsia="zh-CN" w:bidi="ar"/>
              </w:rPr>
              <w:t>（一般）</w:t>
            </w:r>
            <w:r>
              <w:rPr>
                <w:rFonts w:hint="default" w:ascii="Verdana" w:hAnsi="Verdana" w:eastAsia="宋体" w:cs="Verdana"/>
                <w:i w:val="0"/>
                <w:caps w:val="0"/>
                <w:color w:val="auto"/>
                <w:spacing w:val="0"/>
                <w:kern w:val="0"/>
                <w:sz w:val="18"/>
                <w:szCs w:val="18"/>
                <w:lang w:val="en-US" w:eastAsia="zh-CN" w:bidi="ar"/>
              </w:rPr>
              <w:t>突发环境事件</w:t>
            </w:r>
            <w:r>
              <w:rPr>
                <w:rFonts w:hint="default" w:ascii="Verdana" w:hAnsi="Verdana" w:eastAsia="宋体" w:cs="Verdana"/>
                <w:i w:val="0"/>
                <w:caps w:val="0"/>
                <w:color w:val="auto"/>
                <w:spacing w:val="0"/>
                <w:kern w:val="0"/>
                <w:sz w:val="18"/>
                <w:szCs w:val="18"/>
                <w:u w:val="single"/>
                <w:lang w:val="en-US" w:eastAsia="zh-CN" w:bidi="ar"/>
              </w:rPr>
              <w:t>（</w:t>
            </w:r>
            <w:r>
              <w:rPr>
                <w:rFonts w:hint="eastAsia" w:ascii="宋体" w:hAnsi="宋体" w:eastAsia="宋体" w:cs="宋体"/>
                <w:i w:val="0"/>
                <w:caps w:val="0"/>
                <w:color w:val="auto"/>
                <w:spacing w:val="0"/>
                <w:kern w:val="0"/>
                <w:sz w:val="18"/>
                <w:szCs w:val="18"/>
                <w:u w:val="single"/>
                <w:lang w:val="en-US" w:eastAsia="zh-CN" w:bidi="ar"/>
              </w:rPr>
              <w:t>Ⅳ</w:t>
            </w:r>
            <w:r>
              <w:rPr>
                <w:rFonts w:hint="eastAsia" w:ascii="Verdana" w:hAnsi="Verdana" w:eastAsia="宋体" w:cs="Verdana"/>
                <w:i w:val="0"/>
                <w:caps w:val="0"/>
                <w:color w:val="auto"/>
                <w:spacing w:val="0"/>
                <w:kern w:val="0"/>
                <w:sz w:val="18"/>
                <w:szCs w:val="18"/>
                <w:u w:val="single"/>
                <w:lang w:val="en-US" w:eastAsia="zh-CN" w:bidi="ar"/>
              </w:rPr>
              <w:t>级</w:t>
            </w:r>
            <w:r>
              <w:rPr>
                <w:rFonts w:hint="default" w:ascii="Verdana" w:hAnsi="Verdana" w:eastAsia="宋体" w:cs="Verdana"/>
                <w:i w:val="0"/>
                <w:caps w:val="0"/>
                <w:color w:val="auto"/>
                <w:spacing w:val="0"/>
                <w:kern w:val="0"/>
                <w:sz w:val="18"/>
                <w:szCs w:val="18"/>
                <w:u w:val="single"/>
                <w:lang w:val="en-US" w:eastAsia="zh-CN" w:bidi="ar"/>
              </w:rPr>
              <w:t>）</w:t>
            </w:r>
            <w:r>
              <w:rPr>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建议启动</w:t>
            </w:r>
            <w:r>
              <w:rPr>
                <w:rFonts w:hint="eastAsia" w:ascii="Verdana" w:hAnsi="Verdana" w:eastAsia="宋体" w:cs="Verdana"/>
                <w:i w:val="0"/>
                <w:caps w:val="0"/>
                <w:color w:val="auto"/>
                <w:spacing w:val="0"/>
                <w:kern w:val="0"/>
                <w:sz w:val="18"/>
                <w:szCs w:val="18"/>
                <w:lang w:val="en-US" w:eastAsia="zh-CN" w:bidi="ar"/>
              </w:rPr>
              <w:t>区突发环境事件</w:t>
            </w:r>
            <w:r>
              <w:rPr>
                <w:rFonts w:hint="default" w:ascii="Verdana" w:hAnsi="Verdana" w:eastAsia="宋体" w:cs="Verdana"/>
                <w:i w:val="0"/>
                <w:caps w:val="0"/>
                <w:color w:val="auto"/>
                <w:spacing w:val="0"/>
                <w:kern w:val="0"/>
                <w:sz w:val="18"/>
                <w:szCs w:val="18"/>
                <w:lang w:val="en-US" w:eastAsia="zh-CN" w:bidi="ar"/>
              </w:rPr>
              <w:t>应急预案</w:t>
            </w:r>
            <w:r>
              <w:rPr>
                <w:rFonts w:hint="eastAsia"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t>成立现场指挥部，同时通知</w:t>
            </w:r>
            <w:r>
              <w:rPr>
                <w:rFonts w:hint="eastAsia" w:ascii="Verdana" w:hAnsi="Verdana" w:eastAsia="宋体" w:cs="Verdana"/>
                <w:i w:val="0"/>
                <w:caps w:val="0"/>
                <w:color w:val="auto"/>
                <w:spacing w:val="0"/>
                <w:kern w:val="0"/>
                <w:sz w:val="18"/>
                <w:szCs w:val="18"/>
                <w:lang w:val="en-US" w:eastAsia="zh-CN" w:bidi="ar"/>
              </w:rPr>
              <w:t>我区</w:t>
            </w:r>
            <w:r>
              <w:rPr>
                <w:rFonts w:hint="default" w:ascii="Verdana" w:hAnsi="Verdana" w:eastAsia="宋体" w:cs="Verdana"/>
                <w:i w:val="0"/>
                <w:caps w:val="0"/>
                <w:color w:val="auto"/>
                <w:spacing w:val="0"/>
                <w:kern w:val="0"/>
                <w:sz w:val="18"/>
                <w:szCs w:val="18"/>
                <w:lang w:val="en-US" w:eastAsia="zh-CN" w:bidi="ar"/>
              </w:rPr>
              <w:t>各应急</w:t>
            </w:r>
            <w:r>
              <w:rPr>
                <w:rFonts w:hint="eastAsia" w:ascii="Verdana" w:hAnsi="Verdana" w:eastAsia="宋体" w:cs="Verdana"/>
                <w:i w:val="0"/>
                <w:caps w:val="0"/>
                <w:color w:val="auto"/>
                <w:spacing w:val="0"/>
                <w:kern w:val="0"/>
                <w:sz w:val="18"/>
                <w:szCs w:val="18"/>
                <w:lang w:val="en-US" w:eastAsia="zh-CN" w:bidi="ar"/>
              </w:rPr>
              <w:t>职能部门</w:t>
            </w:r>
            <w:r>
              <w:rPr>
                <w:rFonts w:hint="default" w:ascii="Verdana" w:hAnsi="Verdana" w:eastAsia="宋体" w:cs="Verdana"/>
                <w:i w:val="0"/>
                <w:caps w:val="0"/>
                <w:color w:val="auto"/>
                <w:spacing w:val="0"/>
                <w:kern w:val="0"/>
                <w:sz w:val="18"/>
                <w:szCs w:val="18"/>
                <w:lang w:val="en-US" w:eastAsia="zh-CN" w:bidi="ar"/>
              </w:rPr>
              <w:t>整装集结，做好应急准备，根据上级命令和应急需要及时赶赴现场参与应急处置。</w:t>
            </w:r>
            <w:r>
              <w:rPr>
                <w:rFonts w:hint="default" w:ascii="Verdana" w:hAnsi="Verdana" w:eastAsia="宋体" w:cs="Verdana"/>
                <w:i w:val="0"/>
                <w:caps w:val="0"/>
                <w:color w:val="auto"/>
                <w:spacing w:val="0"/>
                <w:kern w:val="0"/>
                <w:sz w:val="18"/>
                <w:szCs w:val="18"/>
                <w:lang w:val="en-US" w:eastAsia="zh-CN" w:bidi="ar"/>
              </w:rPr>
              <w:br w:type="textWrapping"/>
            </w:r>
          </w:p>
          <w:p>
            <w:pPr>
              <w:keepNext w:val="0"/>
              <w:keepLines w:val="0"/>
              <w:widowControl/>
              <w:suppressLineNumbers w:val="0"/>
              <w:spacing w:before="0" w:beforeAutospacing="0" w:after="0" w:afterAutospacing="0"/>
              <w:ind w:left="0" w:leftChars="0" w:right="0" w:firstLine="0" w:firstLineChars="0"/>
              <w:jc w:val="both"/>
              <w:rPr>
                <w:rFonts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附：</w:t>
            </w: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环境事件报告（初报）</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妥否，请批示。</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leftChars="0" w:right="0" w:firstLine="0" w:firstLineChars="0"/>
              <w:jc w:val="both"/>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常德市生态环境局柳叶湖分局领导初审意见</w:t>
            </w:r>
            <w:r>
              <w:rPr>
                <w:rStyle w:val="19"/>
                <w:rFonts w:hint="default" w:ascii="Verdana" w:hAnsi="Verdana" w:eastAsia="宋体" w:cs="Verdana"/>
                <w:i w:val="0"/>
                <w:caps w:val="0"/>
                <w:color w:val="auto"/>
                <w:spacing w:val="0"/>
                <w:kern w:val="0"/>
                <w:sz w:val="18"/>
                <w:szCs w:val="18"/>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常德柳叶湖旅游度假区管理委员会批示</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Style w:val="19"/>
                <w:rFonts w:hint="default" w:ascii="Verdana" w:hAnsi="Verdana" w:eastAsia="宋体" w:cs="Verdana"/>
                <w:i w:val="0"/>
                <w:caps w:val="0"/>
                <w:color w:val="auto"/>
                <w:spacing w:val="0"/>
                <w:kern w:val="0"/>
                <w:sz w:val="18"/>
                <w:szCs w:val="18"/>
                <w:lang w:val="en-US" w:eastAsia="zh-CN" w:bidi="ar"/>
              </w:rPr>
              <w:t>会签：</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i w:val="0"/>
          <w:caps w:val="0"/>
          <w:color w:val="auto"/>
          <w:spacing w:val="0"/>
          <w:sz w:val="18"/>
          <w:szCs w:val="18"/>
          <w:lang w:eastAsia="zh-CN"/>
        </w:rPr>
        <w:t>接报</w:t>
      </w:r>
      <w:r>
        <w:rPr>
          <w:rStyle w:val="19"/>
          <w:i w:val="0"/>
          <w:caps w:val="0"/>
          <w:color w:val="auto"/>
          <w:spacing w:val="0"/>
          <w:sz w:val="18"/>
          <w:szCs w:val="18"/>
        </w:rPr>
        <w:t>单位负责人：　　　　　          经办人：</w:t>
      </w:r>
    </w:p>
    <w:p>
      <w:pPr>
        <w:rPr>
          <w:rFonts w:hint="eastAsia" w:ascii="Times New Roman" w:eastAsia="仿宋"/>
          <w:color w:val="auto"/>
          <w:lang w:val="en-US" w:eastAsia="zh-CN"/>
        </w:rPr>
      </w:pPr>
      <w:r>
        <w:rPr>
          <w:rFonts w:hint="eastAsia" w:ascii="Times New Roman" w:eastAsia="仿宋"/>
          <w:color w:val="auto"/>
          <w:lang w:val="en-US" w:eastAsia="zh-CN"/>
        </w:rPr>
        <w:br w:type="page"/>
      </w:r>
    </w:p>
    <w:p>
      <w:pPr>
        <w:ind w:left="0" w:leftChars="0" w:firstLine="0" w:firstLineChars="0"/>
        <w:outlineLvl w:val="0"/>
        <w:rPr>
          <w:rFonts w:hint="eastAsia"/>
          <w:color w:val="auto"/>
          <w:lang w:val="en-US" w:eastAsia="zh-CN"/>
        </w:rPr>
      </w:pPr>
      <w:bookmarkStart w:id="64" w:name="_Toc28864_WPSOffice_Level1"/>
      <w:bookmarkStart w:id="65" w:name="_Toc9909"/>
      <w:r>
        <w:rPr>
          <w:rFonts w:hint="eastAsia"/>
          <w:b/>
          <w:bCs/>
          <w:color w:val="auto"/>
          <w:lang w:val="en-US" w:eastAsia="zh-CN"/>
        </w:rPr>
        <w:t xml:space="preserve">附件2 </w:t>
      </w:r>
      <w:r>
        <w:rPr>
          <w:rFonts w:hint="eastAsia"/>
          <w:color w:val="auto"/>
          <w:lang w:val="en-US" w:eastAsia="zh-CN"/>
        </w:rPr>
        <w:t xml:space="preserve"> </w:t>
      </w:r>
      <w:bookmarkStart w:id="66" w:name="OLE_LINK3"/>
      <w:r>
        <w:rPr>
          <w:rFonts w:hint="eastAsia"/>
          <w:color w:val="auto"/>
          <w:lang w:val="en-US" w:eastAsia="zh-CN"/>
        </w:rPr>
        <w:t>较大/重大/特别重大突发环境事件信息报送模板</w:t>
      </w:r>
      <w:bookmarkEnd w:id="66"/>
      <w:bookmarkStart w:id="67" w:name="OLE_LINK11"/>
      <w:r>
        <w:rPr>
          <w:rFonts w:hint="eastAsia"/>
          <w:color w:val="auto"/>
          <w:lang w:val="en-US" w:eastAsia="zh-CN"/>
        </w:rPr>
        <w:t>（常德市生态环境局柳叶湖分局报送区管委会）</w:t>
      </w:r>
      <w:bookmarkEnd w:id="64"/>
      <w:bookmarkEnd w:id="65"/>
      <w:bookmarkEnd w:id="67"/>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报告单位</w:t>
      </w:r>
      <w:r>
        <w:rPr>
          <w:rStyle w:val="19"/>
          <w:rFonts w:ascii="Times New Roman" w:hAnsi="Times New Roman" w:cs="Times New Roman"/>
          <w:i w:val="0"/>
          <w:caps w:val="0"/>
          <w:color w:val="auto"/>
          <w:spacing w:val="0"/>
          <w:sz w:val="18"/>
          <w:szCs w:val="18"/>
        </w:rPr>
        <w:t>：</w:t>
      </w:r>
      <w:r>
        <w:rPr>
          <w:rFonts w:hint="eastAsia"/>
          <w:i w:val="0"/>
          <w:caps w:val="0"/>
          <w:color w:val="auto"/>
          <w:spacing w:val="0"/>
          <w:sz w:val="18"/>
          <w:szCs w:val="18"/>
          <w:lang w:eastAsia="zh-CN"/>
        </w:rPr>
        <w:t>常德市生态环境局柳叶湖分局</w:t>
      </w:r>
      <w:r>
        <w:rPr>
          <w:rStyle w:val="19"/>
          <w:rFonts w:hint="eastAsia" w:ascii="Times New Roman" w:hAnsi="Times New Roman" w:cs="Times New Roman"/>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年</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月</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日</w:t>
      </w:r>
    </w:p>
    <w:tbl>
      <w:tblPr>
        <w:tblStyle w:val="16"/>
        <w:tblW w:w="814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0"/>
        <w:gridCol w:w="36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11" w:hRule="atLeast"/>
        </w:trPr>
        <w:tc>
          <w:tcPr>
            <w:tcW w:w="4500" w:type="dxa"/>
            <w:vMerge w:val="restar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eastAsia="宋体" w:cs="Verdana"/>
                <w:i w:val="0"/>
                <w:caps w:val="0"/>
                <w:color w:val="auto"/>
                <w:spacing w:val="0"/>
                <w:kern w:val="0"/>
                <w:sz w:val="18"/>
                <w:szCs w:val="18"/>
                <w:lang w:val="en-US" w:eastAsia="zh-CN" w:bidi="ar"/>
              </w:rPr>
            </w:pPr>
            <w:r>
              <w:rPr>
                <w:rStyle w:val="19"/>
                <w:rFonts w:hint="eastAsia" w:ascii="Verdana" w:hAnsi="Verdana" w:eastAsia="宋体" w:cs="Verdana"/>
                <w:i w:val="0"/>
                <w:caps w:val="0"/>
                <w:color w:val="auto"/>
                <w:spacing w:val="0"/>
                <w:kern w:val="0"/>
                <w:sz w:val="18"/>
                <w:szCs w:val="18"/>
                <w:lang w:val="en-US" w:eastAsia="zh-CN" w:bidi="ar"/>
              </w:rPr>
              <w:t>柳叶湖旅游度假区管理委员会</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月</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时</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分，</w:t>
            </w:r>
            <w:r>
              <w:rPr>
                <w:rFonts w:hint="eastAsia" w:ascii="Verdana" w:hAnsi="Verdana" w:eastAsia="宋体" w:cs="Verdana"/>
                <w:i w:val="0"/>
                <w:caps w:val="0"/>
                <w:color w:val="auto"/>
                <w:spacing w:val="0"/>
                <w:kern w:val="0"/>
                <w:sz w:val="18"/>
                <w:szCs w:val="18"/>
                <w:lang w:val="en-US" w:eastAsia="zh-CN" w:bidi="ar"/>
              </w:rPr>
              <w:t>我</w:t>
            </w:r>
            <w:r>
              <w:rPr>
                <w:rFonts w:hint="default" w:ascii="Verdana" w:hAnsi="Verdana" w:eastAsia="宋体" w:cs="Verdana"/>
                <w:i w:val="0"/>
                <w:caps w:val="0"/>
                <w:color w:val="auto"/>
                <w:spacing w:val="0"/>
                <w:kern w:val="0"/>
                <w:sz w:val="18"/>
                <w:szCs w:val="18"/>
                <w:lang w:val="en-US" w:eastAsia="zh-CN" w:bidi="ar"/>
              </w:rPr>
              <w:t>局接到</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报告（通报/通知），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eastAsia" w:ascii="Verdana" w:hAnsi="Verdana" w:eastAsia="宋体" w:cs="Verdana"/>
                <w:i w:val="0"/>
                <w:caps w:val="0"/>
                <w:color w:val="auto"/>
                <w:spacing w:val="0"/>
                <w:kern w:val="0"/>
                <w:sz w:val="18"/>
                <w:szCs w:val="18"/>
                <w:lang w:val="en-US" w:eastAsia="zh-CN" w:bidi="ar"/>
              </w:rPr>
              <w:t>乡（镇、街道）</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因</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引发突发环境事件（详见附件）。经核实</w:t>
            </w:r>
            <w:r>
              <w:rPr>
                <w:rFonts w:hint="eastAsia"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t>初步判定该事件为</w:t>
            </w:r>
            <w:r>
              <w:rPr>
                <w:rFonts w:hint="eastAsia" w:ascii="Verdana" w:hAnsi="Verdana" w:eastAsia="宋体" w:cs="Verdana"/>
                <w:i w:val="0"/>
                <w:caps w:val="0"/>
                <w:color w:val="auto"/>
                <w:spacing w:val="0"/>
                <w:kern w:val="0"/>
                <w:sz w:val="18"/>
                <w:szCs w:val="18"/>
                <w:u w:val="single"/>
                <w:lang w:val="en-US" w:eastAsia="zh-CN" w:bidi="ar"/>
              </w:rPr>
              <w:t>（较大/重大/特别重大）</w:t>
            </w:r>
            <w:r>
              <w:rPr>
                <w:rFonts w:hint="default" w:ascii="Verdana" w:hAnsi="Verdana" w:eastAsia="宋体" w:cs="Verdana"/>
                <w:i w:val="0"/>
                <w:caps w:val="0"/>
                <w:color w:val="auto"/>
                <w:spacing w:val="0"/>
                <w:kern w:val="0"/>
                <w:sz w:val="18"/>
                <w:szCs w:val="18"/>
                <w:lang w:val="en-US" w:eastAsia="zh-CN" w:bidi="ar"/>
              </w:rPr>
              <w:t>突发环境事件</w:t>
            </w:r>
            <w:r>
              <w:rPr>
                <w:rFonts w:hint="default" w:ascii="Verdana" w:hAnsi="Verdana" w:eastAsia="宋体" w:cs="Verdana"/>
                <w:i w:val="0"/>
                <w:caps w:val="0"/>
                <w:color w:val="auto"/>
                <w:spacing w:val="0"/>
                <w:kern w:val="0"/>
                <w:sz w:val="18"/>
                <w:szCs w:val="18"/>
                <w:u w:val="single"/>
                <w:lang w:val="en-US" w:eastAsia="zh-CN" w:bidi="ar"/>
              </w:rPr>
              <w:t>（</w:t>
            </w:r>
            <w:r>
              <w:rPr>
                <w:rFonts w:hint="eastAsia" w:ascii="宋体" w:hAnsi="宋体" w:eastAsia="宋体" w:cs="宋体"/>
                <w:i w:val="0"/>
                <w:caps w:val="0"/>
                <w:color w:val="auto"/>
                <w:spacing w:val="0"/>
                <w:kern w:val="0"/>
                <w:sz w:val="18"/>
                <w:szCs w:val="18"/>
                <w:u w:val="single"/>
                <w:lang w:val="en-US" w:eastAsia="zh-CN" w:bidi="ar"/>
              </w:rPr>
              <w:t>Ⅲ</w:t>
            </w:r>
            <w:r>
              <w:rPr>
                <w:rFonts w:hint="eastAsia" w:ascii="Verdana" w:hAnsi="Verdana" w:eastAsia="宋体" w:cs="Verdana"/>
                <w:i w:val="0"/>
                <w:caps w:val="0"/>
                <w:color w:val="auto"/>
                <w:spacing w:val="0"/>
                <w:kern w:val="0"/>
                <w:sz w:val="18"/>
                <w:szCs w:val="18"/>
                <w:u w:val="single"/>
                <w:lang w:val="en-US" w:eastAsia="zh-CN" w:bidi="ar"/>
              </w:rPr>
              <w:t>级/</w:t>
            </w:r>
            <w:r>
              <w:rPr>
                <w:rFonts w:hint="eastAsia" w:ascii="宋体" w:hAnsi="宋体" w:eastAsia="宋体" w:cs="宋体"/>
                <w:i w:val="0"/>
                <w:caps w:val="0"/>
                <w:color w:val="auto"/>
                <w:spacing w:val="0"/>
                <w:kern w:val="0"/>
                <w:sz w:val="18"/>
                <w:szCs w:val="18"/>
                <w:u w:val="single"/>
                <w:lang w:val="en-US" w:eastAsia="zh-CN" w:bidi="ar"/>
              </w:rPr>
              <w:t>Ⅱ</w:t>
            </w:r>
            <w:r>
              <w:rPr>
                <w:rFonts w:hint="eastAsia" w:ascii="Verdana" w:hAnsi="Verdana" w:eastAsia="宋体" w:cs="Verdana"/>
                <w:i w:val="0"/>
                <w:caps w:val="0"/>
                <w:color w:val="auto"/>
                <w:spacing w:val="0"/>
                <w:kern w:val="0"/>
                <w:sz w:val="18"/>
                <w:szCs w:val="18"/>
                <w:u w:val="single"/>
                <w:lang w:val="en-US" w:eastAsia="zh-CN" w:bidi="ar"/>
              </w:rPr>
              <w:t>级/</w:t>
            </w:r>
            <w:r>
              <w:rPr>
                <w:rFonts w:hint="eastAsia" w:ascii="宋体" w:hAnsi="宋体" w:eastAsia="宋体" w:cs="宋体"/>
                <w:i w:val="0"/>
                <w:caps w:val="0"/>
                <w:color w:val="auto"/>
                <w:spacing w:val="0"/>
                <w:kern w:val="0"/>
                <w:sz w:val="18"/>
                <w:szCs w:val="18"/>
                <w:u w:val="single"/>
                <w:lang w:val="en-US" w:eastAsia="zh-CN" w:bidi="ar"/>
              </w:rPr>
              <w:t>Ⅰ</w:t>
            </w:r>
            <w:r>
              <w:rPr>
                <w:rFonts w:hint="eastAsia" w:ascii="Verdana" w:hAnsi="Verdana" w:eastAsia="宋体" w:cs="Verdana"/>
                <w:i w:val="0"/>
                <w:caps w:val="0"/>
                <w:color w:val="auto"/>
                <w:spacing w:val="0"/>
                <w:kern w:val="0"/>
                <w:sz w:val="18"/>
                <w:szCs w:val="18"/>
                <w:u w:val="single"/>
                <w:lang w:val="en-US" w:eastAsia="zh-CN" w:bidi="ar"/>
              </w:rPr>
              <w:t>级</w:t>
            </w:r>
            <w:r>
              <w:rPr>
                <w:rFonts w:hint="default" w:ascii="Verdana" w:hAnsi="Verdana" w:eastAsia="宋体" w:cs="Verdana"/>
                <w:i w:val="0"/>
                <w:caps w:val="0"/>
                <w:color w:val="auto"/>
                <w:spacing w:val="0"/>
                <w:kern w:val="0"/>
                <w:sz w:val="18"/>
                <w:szCs w:val="18"/>
                <w:u w:val="single"/>
                <w:lang w:val="en-US" w:eastAsia="zh-CN" w:bidi="ar"/>
              </w:rPr>
              <w:t>）</w:t>
            </w:r>
            <w:r>
              <w:rPr>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建议启动</w:t>
            </w:r>
            <w:r>
              <w:rPr>
                <w:rFonts w:hint="eastAsia" w:ascii="Verdana" w:hAnsi="Verdana" w:eastAsia="宋体" w:cs="Verdana"/>
                <w:i w:val="0"/>
                <w:caps w:val="0"/>
                <w:color w:val="auto"/>
                <w:spacing w:val="0"/>
                <w:kern w:val="0"/>
                <w:sz w:val="18"/>
                <w:szCs w:val="18"/>
                <w:lang w:val="en-US" w:eastAsia="zh-CN" w:bidi="ar"/>
              </w:rPr>
              <w:t>区突发环境事件</w:t>
            </w:r>
            <w:r>
              <w:rPr>
                <w:rFonts w:hint="default" w:ascii="Verdana" w:hAnsi="Verdana" w:eastAsia="宋体" w:cs="Verdana"/>
                <w:i w:val="0"/>
                <w:caps w:val="0"/>
                <w:color w:val="auto"/>
                <w:spacing w:val="0"/>
                <w:kern w:val="0"/>
                <w:sz w:val="18"/>
                <w:szCs w:val="18"/>
                <w:lang w:val="en-US" w:eastAsia="zh-CN" w:bidi="ar"/>
              </w:rPr>
              <w:t>应急预案</w:t>
            </w:r>
            <w:r>
              <w:rPr>
                <w:rFonts w:hint="eastAsia" w:ascii="Verdana" w:hAnsi="Verdana" w:eastAsia="宋体" w:cs="Verdana"/>
                <w:i w:val="0"/>
                <w:caps w:val="0"/>
                <w:color w:val="auto"/>
                <w:spacing w:val="0"/>
                <w:kern w:val="0"/>
                <w:sz w:val="18"/>
                <w:szCs w:val="18"/>
                <w:lang w:val="en-US" w:eastAsia="zh-CN" w:bidi="ar"/>
              </w:rPr>
              <w:t>，立即向市政府报告，并建议提请市政府启动市突发环境事件应急预案，</w:t>
            </w:r>
            <w:r>
              <w:rPr>
                <w:rFonts w:hint="default" w:ascii="Verdana" w:hAnsi="Verdana" w:eastAsia="宋体" w:cs="Verdana"/>
                <w:i w:val="0"/>
                <w:caps w:val="0"/>
                <w:color w:val="auto"/>
                <w:spacing w:val="0"/>
                <w:kern w:val="0"/>
                <w:sz w:val="18"/>
                <w:szCs w:val="18"/>
                <w:lang w:val="en-US" w:eastAsia="zh-CN" w:bidi="ar"/>
              </w:rPr>
              <w:t>成立现场指挥部，同时通知</w:t>
            </w:r>
            <w:r>
              <w:rPr>
                <w:rFonts w:hint="eastAsia" w:ascii="Verdana" w:hAnsi="Verdana" w:eastAsia="宋体" w:cs="Verdana"/>
                <w:i w:val="0"/>
                <w:caps w:val="0"/>
                <w:color w:val="auto"/>
                <w:spacing w:val="0"/>
                <w:kern w:val="0"/>
                <w:sz w:val="18"/>
                <w:szCs w:val="18"/>
                <w:lang w:val="en-US" w:eastAsia="zh-CN" w:bidi="ar"/>
              </w:rPr>
              <w:t>我区</w:t>
            </w:r>
            <w:r>
              <w:rPr>
                <w:rFonts w:hint="default" w:ascii="Verdana" w:hAnsi="Verdana" w:eastAsia="宋体" w:cs="Verdana"/>
                <w:i w:val="0"/>
                <w:caps w:val="0"/>
                <w:color w:val="auto"/>
                <w:spacing w:val="0"/>
                <w:kern w:val="0"/>
                <w:sz w:val="18"/>
                <w:szCs w:val="18"/>
                <w:lang w:val="en-US" w:eastAsia="zh-CN" w:bidi="ar"/>
              </w:rPr>
              <w:t>各应急</w:t>
            </w:r>
            <w:r>
              <w:rPr>
                <w:rFonts w:hint="eastAsia" w:ascii="Verdana" w:hAnsi="Verdana" w:eastAsia="宋体" w:cs="Verdana"/>
                <w:i w:val="0"/>
                <w:caps w:val="0"/>
                <w:color w:val="auto"/>
                <w:spacing w:val="0"/>
                <w:kern w:val="0"/>
                <w:sz w:val="18"/>
                <w:szCs w:val="18"/>
                <w:lang w:val="en-US" w:eastAsia="zh-CN" w:bidi="ar"/>
              </w:rPr>
              <w:t>职能部门</w:t>
            </w:r>
            <w:r>
              <w:rPr>
                <w:rFonts w:hint="default" w:ascii="Verdana" w:hAnsi="Verdana" w:eastAsia="宋体" w:cs="Verdana"/>
                <w:i w:val="0"/>
                <w:caps w:val="0"/>
                <w:color w:val="auto"/>
                <w:spacing w:val="0"/>
                <w:kern w:val="0"/>
                <w:sz w:val="18"/>
                <w:szCs w:val="18"/>
                <w:lang w:val="en-US" w:eastAsia="zh-CN" w:bidi="ar"/>
              </w:rPr>
              <w:t>整装集结，做好应急准备，根据上级命令和应急需要及时赶赴现场参与应急处置。</w:t>
            </w:r>
            <w:r>
              <w:rPr>
                <w:rFonts w:hint="default" w:ascii="Verdana" w:hAnsi="Verdana" w:eastAsia="宋体" w:cs="Verdana"/>
                <w:i w:val="0"/>
                <w:caps w:val="0"/>
                <w:color w:val="auto"/>
                <w:spacing w:val="0"/>
                <w:kern w:val="0"/>
                <w:sz w:val="18"/>
                <w:szCs w:val="18"/>
                <w:lang w:val="en-US" w:eastAsia="zh-CN" w:bidi="ar"/>
              </w:rPr>
              <w:br w:type="textWrapping"/>
            </w:r>
          </w:p>
          <w:p>
            <w:pPr>
              <w:keepNext w:val="0"/>
              <w:keepLines w:val="0"/>
              <w:widowControl/>
              <w:suppressLineNumbers w:val="0"/>
              <w:spacing w:before="0" w:beforeAutospacing="0" w:after="0" w:afterAutospacing="0"/>
              <w:ind w:left="0" w:leftChars="0" w:right="0" w:firstLine="0" w:firstLineChars="0"/>
              <w:jc w:val="left"/>
              <w:rPr>
                <w:rFonts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附：</w:t>
            </w:r>
            <w:r>
              <w:rPr>
                <w:rStyle w:val="19"/>
                <w:rFonts w:hint="eastAsia" w:ascii="Verdana" w:hAnsi="Verdana" w:eastAsia="宋体" w:cs="Verdana"/>
                <w:i w:val="0"/>
                <w:caps w:val="0"/>
                <w:color w:val="auto"/>
                <w:spacing w:val="0"/>
                <w:kern w:val="0"/>
                <w:sz w:val="18"/>
                <w:szCs w:val="18"/>
                <w:lang w:val="en-US" w:eastAsia="zh-CN" w:bidi="ar"/>
              </w:rPr>
              <w:t>柳叶湖旅游度假区</w:t>
            </w:r>
            <w:r>
              <w:rPr>
                <w:rFonts w:hint="eastAsia" w:ascii="Verdana" w:hAnsi="Verdana" w:eastAsia="宋体" w:cs="Verdana"/>
                <w:i w:val="0"/>
                <w:caps w:val="0"/>
                <w:color w:val="auto"/>
                <w:spacing w:val="0"/>
                <w:kern w:val="0"/>
                <w:sz w:val="18"/>
                <w:szCs w:val="18"/>
                <w:lang w:val="en-US" w:eastAsia="zh-CN" w:bidi="ar"/>
              </w:rPr>
              <w:t>突发</w:t>
            </w:r>
            <w:r>
              <w:rPr>
                <w:rFonts w:hint="default" w:ascii="Verdana" w:hAnsi="Verdana" w:eastAsia="宋体" w:cs="Verdana"/>
                <w:i w:val="0"/>
                <w:caps w:val="0"/>
                <w:color w:val="auto"/>
                <w:spacing w:val="0"/>
                <w:kern w:val="0"/>
                <w:sz w:val="18"/>
                <w:szCs w:val="18"/>
                <w:lang w:val="en-US" w:eastAsia="zh-CN" w:bidi="ar"/>
              </w:rPr>
              <w:t>环境事件报告（初报）</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妥否，请批示。</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leftChars="0" w:right="0" w:firstLine="0" w:firstLineChars="0"/>
              <w:jc w:val="both"/>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常德市生态环境局柳叶湖分局领导初审意见</w:t>
            </w:r>
            <w:r>
              <w:rPr>
                <w:rStyle w:val="19"/>
                <w:rFonts w:hint="default" w:ascii="Verdana" w:hAnsi="Verdana" w:eastAsia="宋体" w:cs="Verdana"/>
                <w:i w:val="0"/>
                <w:caps w:val="0"/>
                <w:color w:val="auto"/>
                <w:spacing w:val="0"/>
                <w:kern w:val="0"/>
                <w:sz w:val="18"/>
                <w:szCs w:val="18"/>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常德柳叶湖旅游度假区管理委员会批示</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Style w:val="19"/>
                <w:rFonts w:hint="default" w:ascii="Verdana" w:hAnsi="Verdana" w:eastAsia="宋体" w:cs="Verdana"/>
                <w:i w:val="0"/>
                <w:caps w:val="0"/>
                <w:color w:val="auto"/>
                <w:spacing w:val="0"/>
                <w:kern w:val="0"/>
                <w:sz w:val="18"/>
                <w:szCs w:val="18"/>
                <w:lang w:val="en-US" w:eastAsia="zh-CN" w:bidi="ar"/>
              </w:rPr>
              <w:t>会签：</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接报</w:t>
      </w:r>
      <w:r>
        <w:rPr>
          <w:rStyle w:val="19"/>
          <w:rFonts w:ascii="Times New Roman" w:hAnsi="Times New Roman" w:cs="Times New Roman"/>
          <w:i w:val="0"/>
          <w:caps w:val="0"/>
          <w:color w:val="auto"/>
          <w:spacing w:val="0"/>
          <w:sz w:val="18"/>
          <w:szCs w:val="18"/>
        </w:rPr>
        <w:t>单位负责人：　　　　　          经办人：</w:t>
      </w:r>
    </w:p>
    <w:p>
      <w:pPr>
        <w:rPr>
          <w:rFonts w:hint="eastAsia"/>
          <w:color w:val="auto"/>
          <w:lang w:val="en-US" w:eastAsia="zh-CN"/>
        </w:rPr>
      </w:pPr>
      <w:r>
        <w:rPr>
          <w:rFonts w:hint="eastAsia"/>
          <w:color w:val="auto"/>
          <w:lang w:val="en-US" w:eastAsia="zh-CN"/>
        </w:rPr>
        <w:br w:type="page"/>
      </w:r>
    </w:p>
    <w:p>
      <w:pPr>
        <w:ind w:left="0" w:leftChars="0" w:firstLine="0" w:firstLineChars="0"/>
        <w:outlineLvl w:val="0"/>
        <w:rPr>
          <w:rFonts w:hint="default"/>
          <w:color w:val="auto"/>
          <w:lang w:val="en-US" w:eastAsia="zh-CN"/>
        </w:rPr>
      </w:pPr>
      <w:bookmarkStart w:id="68" w:name="_Toc4844_WPSOffice_Level1"/>
      <w:bookmarkStart w:id="69" w:name="_Toc4595"/>
      <w:r>
        <w:rPr>
          <w:rFonts w:hint="eastAsia"/>
          <w:b/>
          <w:bCs/>
          <w:color w:val="auto"/>
          <w:lang w:val="en-US" w:eastAsia="zh-CN"/>
        </w:rPr>
        <w:t>附件3</w:t>
      </w:r>
      <w:r>
        <w:rPr>
          <w:rFonts w:hint="eastAsia"/>
          <w:color w:val="auto"/>
          <w:lang w:val="en-US" w:eastAsia="zh-CN"/>
        </w:rPr>
        <w:t xml:space="preserve">  </w:t>
      </w:r>
      <w:bookmarkStart w:id="70" w:name="OLE_LINK5"/>
      <w:r>
        <w:rPr>
          <w:rFonts w:hint="eastAsia"/>
          <w:color w:val="auto"/>
          <w:lang w:val="en-US" w:eastAsia="zh-CN"/>
        </w:rPr>
        <w:t>较大突发环境事件信息报送模板</w:t>
      </w:r>
      <w:bookmarkEnd w:id="70"/>
      <w:bookmarkStart w:id="71" w:name="OLE_LINK14"/>
      <w:r>
        <w:rPr>
          <w:rFonts w:hint="eastAsia"/>
          <w:color w:val="auto"/>
          <w:lang w:val="en-US" w:eastAsia="zh-CN"/>
        </w:rPr>
        <w:t>（区管委会报送市政府）</w:t>
      </w:r>
      <w:bookmarkEnd w:id="68"/>
      <w:bookmarkEnd w:id="69"/>
      <w:bookmarkEnd w:id="71"/>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报告单位</w:t>
      </w:r>
      <w:r>
        <w:rPr>
          <w:rStyle w:val="19"/>
          <w:rFonts w:ascii="Times New Roman" w:hAnsi="Times New Roman" w:cs="Times New Roman"/>
          <w:i w:val="0"/>
          <w:caps w:val="0"/>
          <w:color w:val="auto"/>
          <w:spacing w:val="0"/>
          <w:sz w:val="18"/>
          <w:szCs w:val="18"/>
        </w:rPr>
        <w:t>：</w:t>
      </w:r>
      <w:r>
        <w:rPr>
          <w:rFonts w:hint="eastAsia"/>
          <w:i w:val="0"/>
          <w:caps w:val="0"/>
          <w:color w:val="auto"/>
          <w:spacing w:val="0"/>
          <w:sz w:val="18"/>
          <w:szCs w:val="18"/>
          <w:lang w:eastAsia="zh-CN"/>
        </w:rPr>
        <w:t>常德柳叶湖旅游度假区管理委员会</w:t>
      </w:r>
      <w:r>
        <w:rPr>
          <w:rStyle w:val="19"/>
          <w:rFonts w:ascii="Times New Roman" w:hAnsi="Times New Roman" w:cs="Times New Roman"/>
          <w:i w:val="0"/>
          <w:caps w:val="0"/>
          <w:color w:val="auto"/>
          <w:spacing w:val="0"/>
          <w:sz w:val="18"/>
          <w:szCs w:val="18"/>
        </w:rPr>
        <w:t>　</w:t>
      </w:r>
      <w:r>
        <w:rPr>
          <w:rStyle w:val="19"/>
          <w:rFonts w:hint="eastAsia" w:ascii="Times New Roman" w:hAnsi="Times New Roman" w:cs="Times New Roman"/>
          <w:i w:val="0"/>
          <w:caps w:val="0"/>
          <w:color w:val="auto"/>
          <w:spacing w:val="0"/>
          <w:sz w:val="18"/>
          <w:szCs w:val="18"/>
          <w:lang w:val="en-US" w:eastAsia="zh-CN"/>
        </w:rPr>
        <w:t xml:space="preserve">                                </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年</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月</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日</w:t>
      </w:r>
    </w:p>
    <w:tbl>
      <w:tblPr>
        <w:tblStyle w:val="16"/>
        <w:tblW w:w="814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0"/>
        <w:gridCol w:w="36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11" w:hRule="atLeast"/>
        </w:trPr>
        <w:tc>
          <w:tcPr>
            <w:tcW w:w="4500" w:type="dxa"/>
            <w:vMerge w:val="restar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eastAsia="宋体" w:cs="Verdana"/>
                <w:i w:val="0"/>
                <w:caps w:val="0"/>
                <w:color w:val="auto"/>
                <w:spacing w:val="0"/>
                <w:kern w:val="0"/>
                <w:sz w:val="18"/>
                <w:szCs w:val="18"/>
                <w:lang w:val="en-US" w:eastAsia="zh-CN" w:bidi="ar"/>
              </w:rPr>
            </w:pPr>
            <w:r>
              <w:rPr>
                <w:rStyle w:val="19"/>
                <w:rFonts w:hint="eastAsia" w:ascii="Verdana" w:hAnsi="Verdana" w:eastAsia="宋体" w:cs="Verdana"/>
                <w:i w:val="0"/>
                <w:caps w:val="0"/>
                <w:color w:val="auto"/>
                <w:spacing w:val="0"/>
                <w:kern w:val="0"/>
                <w:sz w:val="18"/>
                <w:szCs w:val="18"/>
                <w:lang w:val="en-US" w:eastAsia="zh-CN" w:bidi="ar"/>
              </w:rPr>
              <w:t>常德市人民政府</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月</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时</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分，</w:t>
            </w:r>
            <w:r>
              <w:rPr>
                <w:rFonts w:hint="eastAsia" w:ascii="Verdana" w:hAnsi="Verdana" w:eastAsia="宋体" w:cs="Verdana"/>
                <w:i w:val="0"/>
                <w:caps w:val="0"/>
                <w:color w:val="auto"/>
                <w:spacing w:val="0"/>
                <w:kern w:val="0"/>
                <w:sz w:val="18"/>
                <w:szCs w:val="18"/>
                <w:lang w:val="en-US" w:eastAsia="zh-CN" w:bidi="ar"/>
              </w:rPr>
              <w:t>我区</w:t>
            </w:r>
            <w:r>
              <w:rPr>
                <w:rFonts w:hint="default" w:ascii="Verdana" w:hAnsi="Verdana" w:eastAsia="宋体" w:cs="Verdana"/>
                <w:i w:val="0"/>
                <w:caps w:val="0"/>
                <w:color w:val="auto"/>
                <w:spacing w:val="0"/>
                <w:kern w:val="0"/>
                <w:sz w:val="18"/>
                <w:szCs w:val="18"/>
                <w:lang w:val="en-US" w:eastAsia="zh-CN" w:bidi="ar"/>
              </w:rPr>
              <w:t>接到</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报告（通报/通知），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eastAsia" w:ascii="Verdana" w:hAnsi="Verdana" w:eastAsia="宋体" w:cs="Verdana"/>
                <w:i w:val="0"/>
                <w:caps w:val="0"/>
                <w:color w:val="auto"/>
                <w:spacing w:val="0"/>
                <w:kern w:val="0"/>
                <w:sz w:val="18"/>
                <w:szCs w:val="18"/>
                <w:lang w:val="en-US" w:eastAsia="zh-CN" w:bidi="ar"/>
              </w:rPr>
              <w:t>乡（镇、街道）</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因</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引发突发环境事件（详见附件）。经核实，初步判定该事件为</w:t>
            </w:r>
            <w:r>
              <w:rPr>
                <w:rFonts w:hint="eastAsia" w:ascii="Verdana" w:hAnsi="Verdana" w:eastAsia="宋体" w:cs="Verdana"/>
                <w:i w:val="0"/>
                <w:caps w:val="0"/>
                <w:color w:val="auto"/>
                <w:spacing w:val="0"/>
                <w:kern w:val="0"/>
                <w:sz w:val="18"/>
                <w:szCs w:val="18"/>
                <w:u w:val="single"/>
                <w:lang w:val="en-US" w:eastAsia="zh-CN" w:bidi="ar"/>
              </w:rPr>
              <w:t>（较大）</w:t>
            </w:r>
            <w:r>
              <w:rPr>
                <w:rFonts w:hint="default" w:ascii="Verdana" w:hAnsi="Verdana" w:eastAsia="宋体" w:cs="Verdana"/>
                <w:i w:val="0"/>
                <w:caps w:val="0"/>
                <w:color w:val="auto"/>
                <w:spacing w:val="0"/>
                <w:kern w:val="0"/>
                <w:sz w:val="18"/>
                <w:szCs w:val="18"/>
                <w:lang w:val="en-US" w:eastAsia="zh-CN" w:bidi="ar"/>
              </w:rPr>
              <w:t>突发环境事件</w:t>
            </w:r>
            <w:r>
              <w:rPr>
                <w:rFonts w:hint="default" w:ascii="Verdana" w:hAnsi="Verdana" w:eastAsia="宋体" w:cs="Verdana"/>
                <w:i w:val="0"/>
                <w:caps w:val="0"/>
                <w:color w:val="auto"/>
                <w:spacing w:val="0"/>
                <w:kern w:val="0"/>
                <w:sz w:val="18"/>
                <w:szCs w:val="18"/>
                <w:u w:val="single"/>
                <w:lang w:val="en-US" w:eastAsia="zh-CN" w:bidi="ar"/>
              </w:rPr>
              <w:t>（Ⅲ级）</w:t>
            </w:r>
            <w:r>
              <w:rPr>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建议启动</w:t>
            </w:r>
            <w:r>
              <w:rPr>
                <w:rFonts w:hint="eastAsia" w:ascii="Verdana" w:hAnsi="Verdana" w:eastAsia="宋体" w:cs="Verdana"/>
                <w:i w:val="0"/>
                <w:caps w:val="0"/>
                <w:color w:val="auto"/>
                <w:spacing w:val="0"/>
                <w:kern w:val="0"/>
                <w:sz w:val="18"/>
                <w:szCs w:val="18"/>
                <w:lang w:val="en-US" w:eastAsia="zh-CN" w:bidi="ar"/>
              </w:rPr>
              <w:t>市突发环境事件</w:t>
            </w:r>
            <w:r>
              <w:rPr>
                <w:rFonts w:hint="default" w:ascii="Verdana" w:hAnsi="Verdana" w:eastAsia="宋体" w:cs="Verdana"/>
                <w:i w:val="0"/>
                <w:caps w:val="0"/>
                <w:color w:val="auto"/>
                <w:spacing w:val="0"/>
                <w:kern w:val="0"/>
                <w:sz w:val="18"/>
                <w:szCs w:val="18"/>
                <w:lang w:val="en-US" w:eastAsia="zh-CN" w:bidi="ar"/>
              </w:rPr>
              <w:t>应急预案</w:t>
            </w:r>
            <w:r>
              <w:rPr>
                <w:rFonts w:hint="eastAsia"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t>成立现场指挥部，同时通知</w:t>
            </w:r>
            <w:r>
              <w:rPr>
                <w:rFonts w:hint="eastAsia" w:ascii="Verdana" w:hAnsi="Verdana" w:eastAsia="宋体" w:cs="Verdana"/>
                <w:i w:val="0"/>
                <w:caps w:val="0"/>
                <w:color w:val="auto"/>
                <w:spacing w:val="0"/>
                <w:kern w:val="0"/>
                <w:sz w:val="18"/>
                <w:szCs w:val="18"/>
                <w:lang w:val="en-US" w:eastAsia="zh-CN" w:bidi="ar"/>
              </w:rPr>
              <w:t>我市</w:t>
            </w:r>
            <w:r>
              <w:rPr>
                <w:rFonts w:hint="default" w:ascii="Verdana" w:hAnsi="Verdana" w:eastAsia="宋体" w:cs="Verdana"/>
                <w:i w:val="0"/>
                <w:caps w:val="0"/>
                <w:color w:val="auto"/>
                <w:spacing w:val="0"/>
                <w:kern w:val="0"/>
                <w:sz w:val="18"/>
                <w:szCs w:val="18"/>
                <w:lang w:val="en-US" w:eastAsia="zh-CN" w:bidi="ar"/>
              </w:rPr>
              <w:t>各应急</w:t>
            </w:r>
            <w:r>
              <w:rPr>
                <w:rFonts w:hint="eastAsia" w:ascii="Verdana" w:hAnsi="Verdana" w:eastAsia="宋体" w:cs="Verdana"/>
                <w:i w:val="0"/>
                <w:caps w:val="0"/>
                <w:color w:val="auto"/>
                <w:spacing w:val="0"/>
                <w:kern w:val="0"/>
                <w:sz w:val="18"/>
                <w:szCs w:val="18"/>
                <w:lang w:val="en-US" w:eastAsia="zh-CN" w:bidi="ar"/>
              </w:rPr>
              <w:t>职能部门</w:t>
            </w:r>
            <w:r>
              <w:rPr>
                <w:rFonts w:hint="default" w:ascii="Verdana" w:hAnsi="Verdana" w:eastAsia="宋体" w:cs="Verdana"/>
                <w:i w:val="0"/>
                <w:caps w:val="0"/>
                <w:color w:val="auto"/>
                <w:spacing w:val="0"/>
                <w:kern w:val="0"/>
                <w:sz w:val="18"/>
                <w:szCs w:val="18"/>
                <w:lang w:val="en-US" w:eastAsia="zh-CN" w:bidi="ar"/>
              </w:rPr>
              <w:t>整装集结，做好应急准备，根据上级命令和应急需要及时赶赴现场参与应急处置。</w:t>
            </w:r>
            <w:r>
              <w:rPr>
                <w:rFonts w:hint="default" w:ascii="Verdana" w:hAnsi="Verdana" w:eastAsia="宋体" w:cs="Verdana"/>
                <w:i w:val="0"/>
                <w:caps w:val="0"/>
                <w:color w:val="auto"/>
                <w:spacing w:val="0"/>
                <w:kern w:val="0"/>
                <w:sz w:val="18"/>
                <w:szCs w:val="18"/>
                <w:lang w:val="en-US" w:eastAsia="zh-CN" w:bidi="ar"/>
              </w:rPr>
              <w:br w:type="textWrapping"/>
            </w:r>
          </w:p>
          <w:p>
            <w:pPr>
              <w:keepNext w:val="0"/>
              <w:keepLines w:val="0"/>
              <w:widowControl/>
              <w:suppressLineNumbers w:val="0"/>
              <w:spacing w:before="0" w:beforeAutospacing="0" w:after="0" w:afterAutospacing="0"/>
              <w:ind w:left="0" w:leftChars="0" w:right="0" w:firstLine="0" w:firstLineChars="0"/>
              <w:jc w:val="left"/>
              <w:rPr>
                <w:rFonts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附：</w:t>
            </w: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环境事件报告（初报）</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妥否，请批示。</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leftChars="0" w:right="0" w:firstLine="0" w:firstLineChars="0"/>
              <w:jc w:val="both"/>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常德柳叶湖旅游度假区管理委员会领导初审意见</w:t>
            </w:r>
            <w:r>
              <w:rPr>
                <w:rStyle w:val="19"/>
                <w:rFonts w:hint="default" w:ascii="Verdana" w:hAnsi="Verdana" w:eastAsia="宋体" w:cs="Verdana"/>
                <w:i w:val="0"/>
                <w:caps w:val="0"/>
                <w:color w:val="auto"/>
                <w:spacing w:val="0"/>
                <w:kern w:val="0"/>
                <w:sz w:val="18"/>
                <w:szCs w:val="18"/>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常德市人民政府批示</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Style w:val="19"/>
                <w:rFonts w:hint="default" w:ascii="Verdana" w:hAnsi="Verdana" w:eastAsia="宋体" w:cs="Verdana"/>
                <w:i w:val="0"/>
                <w:caps w:val="0"/>
                <w:color w:val="auto"/>
                <w:spacing w:val="0"/>
                <w:kern w:val="0"/>
                <w:sz w:val="18"/>
                <w:szCs w:val="18"/>
                <w:lang w:val="en-US" w:eastAsia="zh-CN" w:bidi="ar"/>
              </w:rPr>
              <w:t>会签：</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接报</w:t>
      </w:r>
      <w:r>
        <w:rPr>
          <w:rStyle w:val="19"/>
          <w:rFonts w:ascii="Times New Roman" w:hAnsi="Times New Roman" w:cs="Times New Roman"/>
          <w:i w:val="0"/>
          <w:caps w:val="0"/>
          <w:color w:val="auto"/>
          <w:spacing w:val="0"/>
          <w:sz w:val="18"/>
          <w:szCs w:val="18"/>
        </w:rPr>
        <w:t>单位负责人：　　　　　          经办人：</w:t>
      </w:r>
    </w:p>
    <w:p>
      <w:pPr>
        <w:rPr>
          <w:rFonts w:hint="eastAsia" w:ascii="Times New Roman" w:eastAsia="仿宋"/>
          <w:color w:val="auto"/>
          <w:lang w:val="en-US" w:eastAsia="zh-CN"/>
        </w:rPr>
      </w:pPr>
      <w:r>
        <w:rPr>
          <w:rFonts w:hint="eastAsia" w:ascii="Times New Roman" w:eastAsia="仿宋"/>
          <w:color w:val="auto"/>
          <w:lang w:val="en-US" w:eastAsia="zh-CN"/>
        </w:rPr>
        <w:br w:type="page"/>
      </w:r>
    </w:p>
    <w:p>
      <w:pPr>
        <w:ind w:left="0" w:leftChars="0" w:firstLine="0" w:firstLineChars="0"/>
        <w:outlineLvl w:val="0"/>
        <w:rPr>
          <w:rFonts w:hint="default"/>
          <w:color w:val="auto"/>
          <w:lang w:val="en-US" w:eastAsia="zh-CN"/>
        </w:rPr>
      </w:pPr>
      <w:bookmarkStart w:id="72" w:name="_Toc11487_WPSOffice_Level1"/>
      <w:bookmarkStart w:id="73" w:name="_Toc2489"/>
      <w:r>
        <w:rPr>
          <w:rFonts w:hint="eastAsia" w:ascii="Times New Roman" w:eastAsia="仿宋"/>
          <w:b/>
          <w:bCs/>
          <w:color w:val="auto"/>
          <w:lang w:val="en-US" w:eastAsia="zh-CN"/>
        </w:rPr>
        <w:t>附件</w:t>
      </w:r>
      <w:r>
        <w:rPr>
          <w:rFonts w:hint="eastAsia"/>
          <w:b/>
          <w:bCs/>
          <w:color w:val="auto"/>
          <w:lang w:val="en-US" w:eastAsia="zh-CN"/>
        </w:rPr>
        <w:t>4</w:t>
      </w:r>
      <w:r>
        <w:rPr>
          <w:rFonts w:hint="eastAsia" w:ascii="Times New Roman" w:eastAsia="仿宋"/>
          <w:b/>
          <w:bCs/>
          <w:color w:val="auto"/>
          <w:lang w:val="en-US" w:eastAsia="zh-CN"/>
        </w:rPr>
        <w:t xml:space="preserve"> </w:t>
      </w:r>
      <w:r>
        <w:rPr>
          <w:rFonts w:hint="eastAsia" w:ascii="Times New Roman" w:eastAsia="仿宋"/>
          <w:color w:val="auto"/>
          <w:lang w:val="en-US" w:eastAsia="zh-CN"/>
        </w:rPr>
        <w:t xml:space="preserve"> </w:t>
      </w:r>
      <w:bookmarkStart w:id="74" w:name="OLE_LINK6"/>
      <w:r>
        <w:rPr>
          <w:rFonts w:hint="eastAsia"/>
          <w:color w:val="auto"/>
          <w:lang w:val="en-US" w:eastAsia="zh-CN"/>
        </w:rPr>
        <w:t>重大/特别重大</w:t>
      </w:r>
      <w:r>
        <w:rPr>
          <w:rFonts w:hint="eastAsia" w:ascii="Times New Roman" w:eastAsia="仿宋"/>
          <w:color w:val="auto"/>
          <w:lang w:val="en-US" w:eastAsia="zh-CN"/>
        </w:rPr>
        <w:t>突发环境事件信息报送模板</w:t>
      </w:r>
      <w:bookmarkEnd w:id="74"/>
      <w:bookmarkStart w:id="75" w:name="OLE_LINK16"/>
      <w:r>
        <w:rPr>
          <w:rFonts w:hint="eastAsia" w:ascii="Times New Roman" w:eastAsia="仿宋"/>
          <w:color w:val="auto"/>
          <w:lang w:val="en-US" w:eastAsia="zh-CN"/>
        </w:rPr>
        <w:t>（</w:t>
      </w:r>
      <w:r>
        <w:rPr>
          <w:rFonts w:hint="eastAsia"/>
          <w:color w:val="auto"/>
          <w:lang w:val="en-US" w:eastAsia="zh-CN"/>
        </w:rPr>
        <w:t>区管委会</w:t>
      </w:r>
      <w:r>
        <w:rPr>
          <w:rFonts w:hint="eastAsia" w:ascii="Times New Roman" w:eastAsia="仿宋"/>
          <w:color w:val="auto"/>
          <w:lang w:val="en-US" w:eastAsia="zh-CN"/>
        </w:rPr>
        <w:t>报送市政府）</w:t>
      </w:r>
      <w:bookmarkEnd w:id="72"/>
      <w:bookmarkEnd w:id="73"/>
      <w:bookmarkEnd w:id="75"/>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报告单位</w:t>
      </w:r>
      <w:r>
        <w:rPr>
          <w:rStyle w:val="19"/>
          <w:rFonts w:ascii="Times New Roman" w:hAnsi="Times New Roman" w:cs="Times New Roman"/>
          <w:i w:val="0"/>
          <w:caps w:val="0"/>
          <w:color w:val="auto"/>
          <w:spacing w:val="0"/>
          <w:sz w:val="18"/>
          <w:szCs w:val="18"/>
        </w:rPr>
        <w:t>：</w:t>
      </w:r>
      <w:r>
        <w:rPr>
          <w:rFonts w:hint="eastAsia"/>
          <w:i w:val="0"/>
          <w:caps w:val="0"/>
          <w:color w:val="auto"/>
          <w:spacing w:val="0"/>
          <w:sz w:val="18"/>
          <w:szCs w:val="18"/>
          <w:lang w:eastAsia="zh-CN"/>
        </w:rPr>
        <w:t>常德柳叶湖旅游度假区管理委员会</w:t>
      </w:r>
      <w:r>
        <w:rPr>
          <w:rStyle w:val="19"/>
          <w:rFonts w:ascii="Times New Roman" w:hAnsi="Times New Roman" w:cs="Times New Roman"/>
          <w:i w:val="0"/>
          <w:caps w:val="0"/>
          <w:color w:val="auto"/>
          <w:spacing w:val="0"/>
          <w:sz w:val="18"/>
          <w:szCs w:val="18"/>
        </w:rPr>
        <w:t>　</w:t>
      </w:r>
      <w:r>
        <w:rPr>
          <w:rStyle w:val="19"/>
          <w:rFonts w:hint="eastAsia" w:ascii="Times New Roman" w:hAnsi="Times New Roman" w:cs="Times New Roman"/>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年</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月</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日</w:t>
      </w:r>
    </w:p>
    <w:tbl>
      <w:tblPr>
        <w:tblStyle w:val="16"/>
        <w:tblW w:w="814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0"/>
        <w:gridCol w:w="36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11" w:hRule="atLeast"/>
        </w:trPr>
        <w:tc>
          <w:tcPr>
            <w:tcW w:w="4500" w:type="dxa"/>
            <w:vMerge w:val="restar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eastAsia="宋体" w:cs="Verdana"/>
                <w:i w:val="0"/>
                <w:caps w:val="0"/>
                <w:color w:val="auto"/>
                <w:spacing w:val="0"/>
                <w:kern w:val="0"/>
                <w:sz w:val="18"/>
                <w:szCs w:val="18"/>
                <w:lang w:val="en-US" w:eastAsia="zh-CN" w:bidi="ar"/>
              </w:rPr>
            </w:pPr>
            <w:r>
              <w:rPr>
                <w:rStyle w:val="19"/>
                <w:rFonts w:hint="eastAsia" w:ascii="Verdana" w:hAnsi="Verdana" w:eastAsia="宋体" w:cs="Verdana"/>
                <w:i w:val="0"/>
                <w:caps w:val="0"/>
                <w:color w:val="auto"/>
                <w:spacing w:val="0"/>
                <w:kern w:val="0"/>
                <w:sz w:val="18"/>
                <w:szCs w:val="18"/>
                <w:lang w:val="en-US" w:eastAsia="zh-CN" w:bidi="ar"/>
              </w:rPr>
              <w:t>常德市人民政府</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月</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时</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分，</w:t>
            </w:r>
            <w:r>
              <w:rPr>
                <w:rFonts w:hint="eastAsia" w:ascii="Verdana" w:hAnsi="Verdana" w:eastAsia="宋体" w:cs="Verdana"/>
                <w:i w:val="0"/>
                <w:caps w:val="0"/>
                <w:color w:val="auto"/>
                <w:spacing w:val="0"/>
                <w:kern w:val="0"/>
                <w:sz w:val="18"/>
                <w:szCs w:val="18"/>
                <w:lang w:val="en-US" w:eastAsia="zh-CN" w:bidi="ar"/>
              </w:rPr>
              <w:t>我区</w:t>
            </w:r>
            <w:r>
              <w:rPr>
                <w:rFonts w:hint="default" w:ascii="Verdana" w:hAnsi="Verdana" w:eastAsia="宋体" w:cs="Verdana"/>
                <w:i w:val="0"/>
                <w:caps w:val="0"/>
                <w:color w:val="auto"/>
                <w:spacing w:val="0"/>
                <w:kern w:val="0"/>
                <w:sz w:val="18"/>
                <w:szCs w:val="18"/>
                <w:lang w:val="en-US" w:eastAsia="zh-CN" w:bidi="ar"/>
              </w:rPr>
              <w:t>接到</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报告（通报/通知），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eastAsia" w:ascii="Verdana" w:hAnsi="Verdana" w:eastAsia="宋体" w:cs="Verdana"/>
                <w:i w:val="0"/>
                <w:caps w:val="0"/>
                <w:color w:val="auto"/>
                <w:spacing w:val="0"/>
                <w:kern w:val="0"/>
                <w:sz w:val="18"/>
                <w:szCs w:val="18"/>
                <w:lang w:val="en-US" w:eastAsia="zh-CN" w:bidi="ar"/>
              </w:rPr>
              <w:t>乡（镇、街道）</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因</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引发突发环境事件（详见附件）。经核实，初步判定该事件为</w:t>
            </w:r>
            <w:r>
              <w:rPr>
                <w:rFonts w:hint="eastAsia" w:ascii="Verdana" w:hAnsi="Verdana" w:eastAsia="宋体" w:cs="Verdana"/>
                <w:i w:val="0"/>
                <w:caps w:val="0"/>
                <w:color w:val="auto"/>
                <w:spacing w:val="0"/>
                <w:kern w:val="0"/>
                <w:sz w:val="18"/>
                <w:szCs w:val="18"/>
                <w:u w:val="single"/>
                <w:lang w:val="en-US" w:eastAsia="zh-CN" w:bidi="ar"/>
              </w:rPr>
              <w:t>（重大/特别重大）</w:t>
            </w:r>
            <w:r>
              <w:rPr>
                <w:rFonts w:hint="default" w:ascii="Verdana" w:hAnsi="Verdana" w:eastAsia="宋体" w:cs="Verdana"/>
                <w:i w:val="0"/>
                <w:caps w:val="0"/>
                <w:color w:val="auto"/>
                <w:spacing w:val="0"/>
                <w:kern w:val="0"/>
                <w:sz w:val="18"/>
                <w:szCs w:val="18"/>
                <w:lang w:val="en-US" w:eastAsia="zh-CN" w:bidi="ar"/>
              </w:rPr>
              <w:t>突发环境事件</w:t>
            </w:r>
            <w:r>
              <w:rPr>
                <w:rFonts w:hint="default" w:ascii="Verdana" w:hAnsi="Verdana" w:eastAsia="宋体" w:cs="Verdana"/>
                <w:i w:val="0"/>
                <w:caps w:val="0"/>
                <w:color w:val="auto"/>
                <w:spacing w:val="0"/>
                <w:kern w:val="0"/>
                <w:sz w:val="18"/>
                <w:szCs w:val="18"/>
                <w:u w:val="single"/>
                <w:lang w:val="en-US" w:eastAsia="zh-CN" w:bidi="ar"/>
              </w:rPr>
              <w:t>（</w:t>
            </w:r>
            <w:r>
              <w:rPr>
                <w:rFonts w:hint="eastAsia" w:ascii="宋体" w:hAnsi="宋体" w:eastAsia="宋体" w:cs="宋体"/>
                <w:i w:val="0"/>
                <w:caps w:val="0"/>
                <w:color w:val="auto"/>
                <w:spacing w:val="0"/>
                <w:kern w:val="0"/>
                <w:sz w:val="18"/>
                <w:szCs w:val="18"/>
                <w:u w:val="single"/>
                <w:lang w:val="en-US" w:eastAsia="zh-CN" w:bidi="ar"/>
              </w:rPr>
              <w:t>Ⅱ级/Ⅰ</w:t>
            </w:r>
            <w:r>
              <w:rPr>
                <w:rFonts w:hint="default" w:ascii="Verdana" w:hAnsi="Verdana" w:eastAsia="宋体" w:cs="Verdana"/>
                <w:i w:val="0"/>
                <w:caps w:val="0"/>
                <w:color w:val="auto"/>
                <w:spacing w:val="0"/>
                <w:kern w:val="0"/>
                <w:sz w:val="18"/>
                <w:szCs w:val="18"/>
                <w:u w:val="single"/>
                <w:lang w:val="en-US" w:eastAsia="zh-CN" w:bidi="ar"/>
              </w:rPr>
              <w:t>级）</w:t>
            </w:r>
            <w:r>
              <w:rPr>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建议启动</w:t>
            </w:r>
            <w:r>
              <w:rPr>
                <w:rFonts w:hint="eastAsia" w:ascii="Verdana" w:hAnsi="Verdana" w:eastAsia="宋体" w:cs="Verdana"/>
                <w:i w:val="0"/>
                <w:caps w:val="0"/>
                <w:color w:val="auto"/>
                <w:spacing w:val="0"/>
                <w:kern w:val="0"/>
                <w:sz w:val="18"/>
                <w:szCs w:val="18"/>
                <w:lang w:val="en-US" w:eastAsia="zh-CN" w:bidi="ar"/>
              </w:rPr>
              <w:t>市突发环境事件</w:t>
            </w:r>
            <w:r>
              <w:rPr>
                <w:rFonts w:hint="default" w:ascii="Verdana" w:hAnsi="Verdana" w:eastAsia="宋体" w:cs="Verdana"/>
                <w:i w:val="0"/>
                <w:caps w:val="0"/>
                <w:color w:val="auto"/>
                <w:spacing w:val="0"/>
                <w:kern w:val="0"/>
                <w:sz w:val="18"/>
                <w:szCs w:val="18"/>
                <w:lang w:val="en-US" w:eastAsia="zh-CN" w:bidi="ar"/>
              </w:rPr>
              <w:t>应急预案</w:t>
            </w:r>
            <w:r>
              <w:rPr>
                <w:rFonts w:hint="eastAsia" w:ascii="Verdana" w:hAnsi="Verdana" w:eastAsia="宋体" w:cs="Verdana"/>
                <w:i w:val="0"/>
                <w:caps w:val="0"/>
                <w:color w:val="auto"/>
                <w:spacing w:val="0"/>
                <w:kern w:val="0"/>
                <w:sz w:val="18"/>
                <w:szCs w:val="18"/>
                <w:lang w:val="en-US" w:eastAsia="zh-CN" w:bidi="ar"/>
              </w:rPr>
              <w:t>，立即向省政府报告，并建议提请省政府启动省突发环境事件应急预案，</w:t>
            </w:r>
            <w:r>
              <w:rPr>
                <w:rFonts w:hint="default" w:ascii="Verdana" w:hAnsi="Verdana" w:eastAsia="宋体" w:cs="Verdana"/>
                <w:i w:val="0"/>
                <w:caps w:val="0"/>
                <w:color w:val="auto"/>
                <w:spacing w:val="0"/>
                <w:kern w:val="0"/>
                <w:sz w:val="18"/>
                <w:szCs w:val="18"/>
                <w:lang w:val="en-US" w:eastAsia="zh-CN" w:bidi="ar"/>
              </w:rPr>
              <w:t>成立现场指挥部，同时通知</w:t>
            </w:r>
            <w:r>
              <w:rPr>
                <w:rFonts w:hint="eastAsia" w:ascii="Verdana" w:hAnsi="Verdana" w:eastAsia="宋体" w:cs="Verdana"/>
                <w:i w:val="0"/>
                <w:caps w:val="0"/>
                <w:color w:val="auto"/>
                <w:spacing w:val="0"/>
                <w:kern w:val="0"/>
                <w:sz w:val="18"/>
                <w:szCs w:val="18"/>
                <w:lang w:val="en-US" w:eastAsia="zh-CN" w:bidi="ar"/>
              </w:rPr>
              <w:t>我市</w:t>
            </w:r>
            <w:r>
              <w:rPr>
                <w:rFonts w:hint="default" w:ascii="Verdana" w:hAnsi="Verdana" w:eastAsia="宋体" w:cs="Verdana"/>
                <w:i w:val="0"/>
                <w:caps w:val="0"/>
                <w:color w:val="auto"/>
                <w:spacing w:val="0"/>
                <w:kern w:val="0"/>
                <w:sz w:val="18"/>
                <w:szCs w:val="18"/>
                <w:lang w:val="en-US" w:eastAsia="zh-CN" w:bidi="ar"/>
              </w:rPr>
              <w:t>各应急</w:t>
            </w:r>
            <w:r>
              <w:rPr>
                <w:rFonts w:hint="eastAsia" w:ascii="Verdana" w:hAnsi="Verdana" w:eastAsia="宋体" w:cs="Verdana"/>
                <w:i w:val="0"/>
                <w:caps w:val="0"/>
                <w:color w:val="auto"/>
                <w:spacing w:val="0"/>
                <w:kern w:val="0"/>
                <w:sz w:val="18"/>
                <w:szCs w:val="18"/>
                <w:lang w:val="en-US" w:eastAsia="zh-CN" w:bidi="ar"/>
              </w:rPr>
              <w:t>职能部门</w:t>
            </w:r>
            <w:r>
              <w:rPr>
                <w:rFonts w:hint="default" w:ascii="Verdana" w:hAnsi="Verdana" w:eastAsia="宋体" w:cs="Verdana"/>
                <w:i w:val="0"/>
                <w:caps w:val="0"/>
                <w:color w:val="auto"/>
                <w:spacing w:val="0"/>
                <w:kern w:val="0"/>
                <w:sz w:val="18"/>
                <w:szCs w:val="18"/>
                <w:lang w:val="en-US" w:eastAsia="zh-CN" w:bidi="ar"/>
              </w:rPr>
              <w:t>整装集结，做好应急准备，根据上级命令和应急需要及时赶赴现场参与应急处置。</w:t>
            </w:r>
            <w:r>
              <w:rPr>
                <w:rFonts w:hint="default" w:ascii="Verdana" w:hAnsi="Verdana" w:eastAsia="宋体" w:cs="Verdana"/>
                <w:i w:val="0"/>
                <w:caps w:val="0"/>
                <w:color w:val="auto"/>
                <w:spacing w:val="0"/>
                <w:kern w:val="0"/>
                <w:sz w:val="18"/>
                <w:szCs w:val="18"/>
                <w:lang w:val="en-US" w:eastAsia="zh-CN" w:bidi="ar"/>
              </w:rPr>
              <w:br w:type="textWrapping"/>
            </w:r>
          </w:p>
          <w:p>
            <w:pPr>
              <w:keepNext w:val="0"/>
              <w:keepLines w:val="0"/>
              <w:widowControl/>
              <w:suppressLineNumbers w:val="0"/>
              <w:spacing w:before="0" w:beforeAutospacing="0" w:after="0" w:afterAutospacing="0"/>
              <w:ind w:left="0" w:leftChars="0" w:right="0" w:firstLine="0" w:firstLineChars="0"/>
              <w:jc w:val="left"/>
              <w:rPr>
                <w:rFonts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附：</w:t>
            </w: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环境事件报告（初报）</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妥否，请批示。</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leftChars="0" w:right="0" w:firstLine="0" w:firstLineChars="0"/>
              <w:jc w:val="both"/>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常德柳叶湖旅游度假区管理委员会领导初审意见</w:t>
            </w:r>
            <w:r>
              <w:rPr>
                <w:rStyle w:val="19"/>
                <w:rFonts w:hint="default" w:ascii="Verdana" w:hAnsi="Verdana" w:eastAsia="宋体" w:cs="Verdana"/>
                <w:i w:val="0"/>
                <w:caps w:val="0"/>
                <w:color w:val="auto"/>
                <w:spacing w:val="0"/>
                <w:kern w:val="0"/>
                <w:sz w:val="18"/>
                <w:szCs w:val="18"/>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常德市人民政府批示</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Style w:val="19"/>
                <w:rFonts w:hint="default" w:ascii="Verdana" w:hAnsi="Verdana" w:eastAsia="宋体" w:cs="Verdana"/>
                <w:i w:val="0"/>
                <w:caps w:val="0"/>
                <w:color w:val="auto"/>
                <w:spacing w:val="0"/>
                <w:kern w:val="0"/>
                <w:sz w:val="18"/>
                <w:szCs w:val="18"/>
                <w:lang w:val="en-US" w:eastAsia="zh-CN" w:bidi="ar"/>
              </w:rPr>
              <w:t>会签：</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接报</w:t>
      </w:r>
      <w:r>
        <w:rPr>
          <w:rStyle w:val="19"/>
          <w:rFonts w:ascii="Times New Roman" w:hAnsi="Times New Roman" w:cs="Times New Roman"/>
          <w:i w:val="0"/>
          <w:caps w:val="0"/>
          <w:color w:val="auto"/>
          <w:spacing w:val="0"/>
          <w:sz w:val="18"/>
          <w:szCs w:val="18"/>
        </w:rPr>
        <w:t>单位负责人：　　　　　          经办人：</w:t>
      </w:r>
    </w:p>
    <w:p>
      <w:pPr>
        <w:ind w:left="0" w:leftChars="0" w:firstLine="0" w:firstLineChars="0"/>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ind w:left="0" w:leftChars="0" w:firstLine="0" w:firstLineChars="0"/>
        <w:outlineLvl w:val="0"/>
        <w:rPr>
          <w:rFonts w:hint="default"/>
          <w:color w:val="auto"/>
          <w:lang w:val="en-US" w:eastAsia="zh-CN"/>
        </w:rPr>
      </w:pPr>
      <w:bookmarkStart w:id="76" w:name="_Toc28492_WPSOffice_Level1"/>
      <w:bookmarkStart w:id="77" w:name="_Toc5404"/>
      <w:r>
        <w:rPr>
          <w:rFonts w:hint="eastAsia"/>
          <w:b/>
          <w:bCs/>
          <w:color w:val="auto"/>
          <w:lang w:val="en-US" w:eastAsia="zh-CN"/>
        </w:rPr>
        <w:t>附件5</w:t>
      </w:r>
      <w:r>
        <w:rPr>
          <w:rFonts w:hint="eastAsia"/>
          <w:color w:val="auto"/>
          <w:lang w:val="en-US" w:eastAsia="zh-CN"/>
        </w:rPr>
        <w:t xml:space="preserve">  </w:t>
      </w:r>
      <w:bookmarkStart w:id="78" w:name="OLE_LINK7"/>
      <w:r>
        <w:rPr>
          <w:rFonts w:hint="eastAsia"/>
          <w:color w:val="auto"/>
          <w:lang w:val="en-US" w:eastAsia="zh-CN"/>
        </w:rPr>
        <w:t>较大突发环境事件信息报送模板</w:t>
      </w:r>
      <w:bookmarkEnd w:id="78"/>
      <w:bookmarkStart w:id="79" w:name="OLE_LINK18"/>
      <w:r>
        <w:rPr>
          <w:rFonts w:hint="eastAsia"/>
          <w:color w:val="auto"/>
          <w:lang w:val="en-US" w:eastAsia="zh-CN"/>
        </w:rPr>
        <w:t>（常德市生态环境局柳叶湖分局报送常德市生态环境局）</w:t>
      </w:r>
      <w:bookmarkEnd w:id="76"/>
      <w:bookmarkEnd w:id="77"/>
      <w:bookmarkEnd w:id="79"/>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报告单位</w:t>
      </w:r>
      <w:r>
        <w:rPr>
          <w:rStyle w:val="19"/>
          <w:rFonts w:ascii="Times New Roman" w:hAnsi="Times New Roman" w:cs="Times New Roman"/>
          <w:i w:val="0"/>
          <w:caps w:val="0"/>
          <w:color w:val="auto"/>
          <w:spacing w:val="0"/>
          <w:sz w:val="18"/>
          <w:szCs w:val="18"/>
        </w:rPr>
        <w:t>：</w:t>
      </w:r>
      <w:r>
        <w:rPr>
          <w:rFonts w:hint="eastAsia"/>
          <w:i w:val="0"/>
          <w:caps w:val="0"/>
          <w:color w:val="auto"/>
          <w:spacing w:val="0"/>
          <w:sz w:val="18"/>
          <w:szCs w:val="18"/>
          <w:lang w:val="en-US" w:eastAsia="zh-CN"/>
        </w:rPr>
        <w:t>常德</w:t>
      </w:r>
      <w:r>
        <w:rPr>
          <w:rFonts w:hint="eastAsia"/>
          <w:i w:val="0"/>
          <w:caps w:val="0"/>
          <w:color w:val="auto"/>
          <w:spacing w:val="0"/>
          <w:sz w:val="18"/>
          <w:szCs w:val="18"/>
          <w:lang w:eastAsia="zh-CN"/>
        </w:rPr>
        <w:t>市生态环境局柳叶湖分局</w:t>
      </w:r>
      <w:r>
        <w:rPr>
          <w:rStyle w:val="19"/>
          <w:rFonts w:ascii="Times New Roman" w:hAnsi="Times New Roman" w:cs="Times New Roman"/>
          <w:i w:val="0"/>
          <w:caps w:val="0"/>
          <w:color w:val="auto"/>
          <w:spacing w:val="0"/>
          <w:sz w:val="18"/>
          <w:szCs w:val="18"/>
        </w:rPr>
        <w:t>　</w:t>
      </w:r>
      <w:r>
        <w:rPr>
          <w:rStyle w:val="19"/>
          <w:rFonts w:hint="eastAsia" w:ascii="Times New Roman" w:hAnsi="Times New Roman" w:cs="Times New Roman"/>
          <w:i w:val="0"/>
          <w:caps w:val="0"/>
          <w:color w:val="auto"/>
          <w:spacing w:val="0"/>
          <w:sz w:val="18"/>
          <w:szCs w:val="18"/>
          <w:lang w:val="en-US" w:eastAsia="zh-CN"/>
        </w:rPr>
        <w:t xml:space="preserve">                                    </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年</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月</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日</w:t>
      </w:r>
    </w:p>
    <w:tbl>
      <w:tblPr>
        <w:tblStyle w:val="16"/>
        <w:tblW w:w="814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0"/>
        <w:gridCol w:w="36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11" w:hRule="atLeast"/>
        </w:trPr>
        <w:tc>
          <w:tcPr>
            <w:tcW w:w="4500" w:type="dxa"/>
            <w:vMerge w:val="restar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eastAsia="宋体" w:cs="Verdana"/>
                <w:i w:val="0"/>
                <w:caps w:val="0"/>
                <w:color w:val="auto"/>
                <w:spacing w:val="0"/>
                <w:kern w:val="0"/>
                <w:sz w:val="18"/>
                <w:szCs w:val="18"/>
                <w:lang w:val="en-US" w:eastAsia="zh-CN" w:bidi="ar"/>
              </w:rPr>
            </w:pPr>
            <w:r>
              <w:rPr>
                <w:rStyle w:val="19"/>
                <w:rFonts w:hint="eastAsia" w:ascii="Verdana" w:hAnsi="Verdana" w:eastAsia="宋体" w:cs="Verdana"/>
                <w:i w:val="0"/>
                <w:caps w:val="0"/>
                <w:color w:val="auto"/>
                <w:spacing w:val="0"/>
                <w:kern w:val="0"/>
                <w:sz w:val="18"/>
                <w:szCs w:val="18"/>
                <w:lang w:val="en-US" w:eastAsia="zh-CN" w:bidi="ar"/>
              </w:rPr>
              <w:t>常德市生态环境局</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月</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时</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分，</w:t>
            </w:r>
            <w:r>
              <w:rPr>
                <w:rFonts w:hint="eastAsia" w:ascii="Verdana" w:hAnsi="Verdana" w:eastAsia="宋体" w:cs="Verdana"/>
                <w:i w:val="0"/>
                <w:caps w:val="0"/>
                <w:color w:val="auto"/>
                <w:spacing w:val="0"/>
                <w:kern w:val="0"/>
                <w:sz w:val="18"/>
                <w:szCs w:val="18"/>
                <w:lang w:val="en-US" w:eastAsia="zh-CN" w:bidi="ar"/>
              </w:rPr>
              <w:t>我</w:t>
            </w:r>
            <w:r>
              <w:rPr>
                <w:rFonts w:hint="default" w:ascii="Verdana" w:hAnsi="Verdana" w:eastAsia="宋体" w:cs="Verdana"/>
                <w:i w:val="0"/>
                <w:caps w:val="0"/>
                <w:color w:val="auto"/>
                <w:spacing w:val="0"/>
                <w:kern w:val="0"/>
                <w:sz w:val="18"/>
                <w:szCs w:val="18"/>
                <w:lang w:val="en-US" w:eastAsia="zh-CN" w:bidi="ar"/>
              </w:rPr>
              <w:t>局接到</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报告（通报/通知），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eastAsia" w:ascii="Verdana" w:hAnsi="Verdana" w:eastAsia="宋体" w:cs="Verdana"/>
                <w:i w:val="0"/>
                <w:caps w:val="0"/>
                <w:color w:val="auto"/>
                <w:spacing w:val="0"/>
                <w:kern w:val="0"/>
                <w:sz w:val="18"/>
                <w:szCs w:val="18"/>
                <w:lang w:val="en-US" w:eastAsia="zh-CN" w:bidi="ar"/>
              </w:rPr>
              <w:t>乡（镇、街道）</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因</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引发突发环境事件（详见附件）。经核实，初步判定该事件为</w:t>
            </w:r>
            <w:r>
              <w:rPr>
                <w:rFonts w:hint="eastAsia" w:ascii="Verdana" w:hAnsi="Verdana" w:eastAsia="宋体" w:cs="Verdana"/>
                <w:i w:val="0"/>
                <w:caps w:val="0"/>
                <w:color w:val="auto"/>
                <w:spacing w:val="0"/>
                <w:kern w:val="0"/>
                <w:sz w:val="18"/>
                <w:szCs w:val="18"/>
                <w:u w:val="single"/>
                <w:lang w:val="en-US" w:eastAsia="zh-CN" w:bidi="ar"/>
              </w:rPr>
              <w:t>（较大）</w:t>
            </w:r>
            <w:r>
              <w:rPr>
                <w:rFonts w:hint="default" w:ascii="Verdana" w:hAnsi="Verdana" w:eastAsia="宋体" w:cs="Verdana"/>
                <w:i w:val="0"/>
                <w:caps w:val="0"/>
                <w:color w:val="auto"/>
                <w:spacing w:val="0"/>
                <w:kern w:val="0"/>
                <w:sz w:val="18"/>
                <w:szCs w:val="18"/>
                <w:lang w:val="en-US" w:eastAsia="zh-CN" w:bidi="ar"/>
              </w:rPr>
              <w:t>突发环境事件</w:t>
            </w:r>
            <w:r>
              <w:rPr>
                <w:rFonts w:hint="default" w:ascii="Verdana" w:hAnsi="Verdana" w:eastAsia="宋体" w:cs="Verdana"/>
                <w:i w:val="0"/>
                <w:caps w:val="0"/>
                <w:color w:val="auto"/>
                <w:spacing w:val="0"/>
                <w:kern w:val="0"/>
                <w:sz w:val="18"/>
                <w:szCs w:val="18"/>
                <w:u w:val="single"/>
                <w:lang w:val="en-US" w:eastAsia="zh-CN" w:bidi="ar"/>
              </w:rPr>
              <w:t>（Ⅲ级）</w:t>
            </w:r>
            <w:r>
              <w:rPr>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建议</w:t>
            </w:r>
            <w:r>
              <w:rPr>
                <w:rFonts w:hint="eastAsia" w:ascii="Verdana" w:hAnsi="Verdana" w:eastAsia="宋体" w:cs="Verdana"/>
                <w:i w:val="0"/>
                <w:caps w:val="0"/>
                <w:color w:val="auto"/>
                <w:spacing w:val="0"/>
                <w:kern w:val="0"/>
                <w:sz w:val="18"/>
                <w:szCs w:val="18"/>
                <w:lang w:val="en-US" w:eastAsia="zh-CN" w:bidi="ar"/>
              </w:rPr>
              <w:t>立即向市政府报告，并提请市政府启动市突发环境事件应急预案，</w:t>
            </w:r>
            <w:r>
              <w:rPr>
                <w:rFonts w:hint="default" w:ascii="Verdana" w:hAnsi="Verdana" w:eastAsia="宋体" w:cs="Verdana"/>
                <w:i w:val="0"/>
                <w:caps w:val="0"/>
                <w:color w:val="auto"/>
                <w:spacing w:val="0"/>
                <w:kern w:val="0"/>
                <w:sz w:val="18"/>
                <w:szCs w:val="18"/>
                <w:lang w:val="en-US" w:eastAsia="zh-CN" w:bidi="ar"/>
              </w:rPr>
              <w:t>成立现场指挥部，同时通知</w:t>
            </w:r>
            <w:r>
              <w:rPr>
                <w:rFonts w:hint="eastAsia" w:ascii="Verdana" w:hAnsi="Verdana" w:eastAsia="宋体" w:cs="Verdana"/>
                <w:i w:val="0"/>
                <w:caps w:val="0"/>
                <w:color w:val="auto"/>
                <w:spacing w:val="0"/>
                <w:kern w:val="0"/>
                <w:sz w:val="18"/>
                <w:szCs w:val="18"/>
                <w:lang w:val="en-US" w:eastAsia="zh-CN" w:bidi="ar"/>
              </w:rPr>
              <w:t>我市</w:t>
            </w:r>
            <w:r>
              <w:rPr>
                <w:rFonts w:hint="default" w:ascii="Verdana" w:hAnsi="Verdana" w:eastAsia="宋体" w:cs="Verdana"/>
                <w:i w:val="0"/>
                <w:caps w:val="0"/>
                <w:color w:val="auto"/>
                <w:spacing w:val="0"/>
                <w:kern w:val="0"/>
                <w:sz w:val="18"/>
                <w:szCs w:val="18"/>
                <w:lang w:val="en-US" w:eastAsia="zh-CN" w:bidi="ar"/>
              </w:rPr>
              <w:t>各应急</w:t>
            </w:r>
            <w:r>
              <w:rPr>
                <w:rFonts w:hint="eastAsia" w:ascii="Verdana" w:hAnsi="Verdana" w:eastAsia="宋体" w:cs="Verdana"/>
                <w:i w:val="0"/>
                <w:caps w:val="0"/>
                <w:color w:val="auto"/>
                <w:spacing w:val="0"/>
                <w:kern w:val="0"/>
                <w:sz w:val="18"/>
                <w:szCs w:val="18"/>
                <w:lang w:val="en-US" w:eastAsia="zh-CN" w:bidi="ar"/>
              </w:rPr>
              <w:t>职能部门</w:t>
            </w:r>
            <w:r>
              <w:rPr>
                <w:rFonts w:hint="default" w:ascii="Verdana" w:hAnsi="Verdana" w:eastAsia="宋体" w:cs="Verdana"/>
                <w:i w:val="0"/>
                <w:caps w:val="0"/>
                <w:color w:val="auto"/>
                <w:spacing w:val="0"/>
                <w:kern w:val="0"/>
                <w:sz w:val="18"/>
                <w:szCs w:val="18"/>
                <w:lang w:val="en-US" w:eastAsia="zh-CN" w:bidi="ar"/>
              </w:rPr>
              <w:t>整装集结，做好应急准备，根据上级命令和应急需要及时赶赴现场参与应急处置。</w:t>
            </w:r>
            <w:r>
              <w:rPr>
                <w:rFonts w:hint="default" w:ascii="Verdana" w:hAnsi="Verdana" w:eastAsia="宋体" w:cs="Verdana"/>
                <w:i w:val="0"/>
                <w:caps w:val="0"/>
                <w:color w:val="auto"/>
                <w:spacing w:val="0"/>
                <w:kern w:val="0"/>
                <w:sz w:val="18"/>
                <w:szCs w:val="18"/>
                <w:lang w:val="en-US" w:eastAsia="zh-CN" w:bidi="ar"/>
              </w:rPr>
              <w:br w:type="textWrapping"/>
            </w:r>
          </w:p>
          <w:p>
            <w:pPr>
              <w:keepNext w:val="0"/>
              <w:keepLines w:val="0"/>
              <w:widowControl/>
              <w:suppressLineNumbers w:val="0"/>
              <w:spacing w:before="0" w:beforeAutospacing="0" w:after="0" w:afterAutospacing="0"/>
              <w:ind w:left="0" w:leftChars="0" w:right="0" w:firstLine="0" w:firstLineChars="0"/>
              <w:jc w:val="left"/>
              <w:rPr>
                <w:rFonts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附：</w:t>
            </w: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环境事件报告（初报）</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妥否，请批示。</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leftChars="0" w:right="0" w:firstLine="0" w:firstLineChars="0"/>
              <w:jc w:val="both"/>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常德市生态环境局柳叶湖分局领导初审意见</w:t>
            </w:r>
            <w:r>
              <w:rPr>
                <w:rStyle w:val="19"/>
                <w:rFonts w:hint="default" w:ascii="Verdana" w:hAnsi="Verdana" w:eastAsia="宋体" w:cs="Verdana"/>
                <w:i w:val="0"/>
                <w:caps w:val="0"/>
                <w:color w:val="auto"/>
                <w:spacing w:val="0"/>
                <w:kern w:val="0"/>
                <w:sz w:val="18"/>
                <w:szCs w:val="18"/>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常德市生态环境局批示</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Style w:val="19"/>
                <w:rFonts w:hint="default" w:ascii="Verdana" w:hAnsi="Verdana" w:eastAsia="宋体" w:cs="Verdana"/>
                <w:i w:val="0"/>
                <w:caps w:val="0"/>
                <w:color w:val="auto"/>
                <w:spacing w:val="0"/>
                <w:kern w:val="0"/>
                <w:sz w:val="18"/>
                <w:szCs w:val="18"/>
                <w:lang w:val="en-US" w:eastAsia="zh-CN" w:bidi="ar"/>
              </w:rPr>
              <w:t>会签：</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接报</w:t>
      </w:r>
      <w:r>
        <w:rPr>
          <w:rStyle w:val="19"/>
          <w:rFonts w:ascii="Times New Roman" w:hAnsi="Times New Roman" w:cs="Times New Roman"/>
          <w:i w:val="0"/>
          <w:caps w:val="0"/>
          <w:color w:val="auto"/>
          <w:spacing w:val="0"/>
          <w:sz w:val="18"/>
          <w:szCs w:val="18"/>
        </w:rPr>
        <w:t>单位负责人：　　　　　          经办人：</w:t>
      </w:r>
    </w:p>
    <w:p>
      <w:pPr>
        <w:rPr>
          <w:rFonts w:hint="default"/>
          <w:color w:val="auto"/>
          <w:lang w:val="en-US" w:eastAsia="zh-CN"/>
        </w:rPr>
      </w:pPr>
      <w:r>
        <w:rPr>
          <w:rFonts w:hint="default"/>
          <w:color w:val="auto"/>
          <w:lang w:val="en-US" w:eastAsia="zh-CN"/>
        </w:rPr>
        <w:br w:type="page"/>
      </w:r>
    </w:p>
    <w:p>
      <w:pPr>
        <w:ind w:left="0" w:leftChars="0" w:firstLine="0" w:firstLineChars="0"/>
        <w:outlineLvl w:val="0"/>
        <w:rPr>
          <w:rFonts w:hint="default"/>
          <w:color w:val="auto"/>
          <w:lang w:val="en-US" w:eastAsia="zh-CN"/>
        </w:rPr>
      </w:pPr>
      <w:bookmarkStart w:id="80" w:name="_Toc32064"/>
      <w:bookmarkStart w:id="81" w:name="_Toc547_WPSOffice_Level1"/>
      <w:r>
        <w:rPr>
          <w:rFonts w:hint="eastAsia"/>
          <w:b/>
          <w:bCs/>
          <w:color w:val="auto"/>
          <w:lang w:val="en-US" w:eastAsia="zh-CN"/>
        </w:rPr>
        <w:t>附件6</w:t>
      </w:r>
      <w:r>
        <w:rPr>
          <w:rFonts w:hint="eastAsia"/>
          <w:color w:val="auto"/>
          <w:lang w:val="en-US" w:eastAsia="zh-CN"/>
        </w:rPr>
        <w:t xml:space="preserve">  </w:t>
      </w:r>
      <w:bookmarkStart w:id="82" w:name="OLE_LINK8"/>
      <w:r>
        <w:rPr>
          <w:rFonts w:hint="eastAsia"/>
          <w:color w:val="auto"/>
          <w:lang w:val="en-US" w:eastAsia="zh-CN"/>
        </w:rPr>
        <w:t>重大/特别重大突发环境事件信息报送模板</w:t>
      </w:r>
      <w:bookmarkEnd w:id="82"/>
      <w:bookmarkStart w:id="83" w:name="OLE_LINK20"/>
      <w:r>
        <w:rPr>
          <w:rFonts w:hint="eastAsia"/>
          <w:color w:val="auto"/>
          <w:lang w:val="en-US" w:eastAsia="zh-CN"/>
        </w:rPr>
        <w:t>（常德市生态环境局柳叶湖分局报送常德市生态环境局）</w:t>
      </w:r>
      <w:bookmarkEnd w:id="80"/>
      <w:bookmarkEnd w:id="81"/>
      <w:bookmarkEnd w:id="83"/>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报告单位</w:t>
      </w:r>
      <w:r>
        <w:rPr>
          <w:rStyle w:val="19"/>
          <w:rFonts w:ascii="Times New Roman" w:hAnsi="Times New Roman" w:cs="Times New Roman"/>
          <w:i w:val="0"/>
          <w:caps w:val="0"/>
          <w:color w:val="auto"/>
          <w:spacing w:val="0"/>
          <w:sz w:val="18"/>
          <w:szCs w:val="18"/>
        </w:rPr>
        <w:t>：</w:t>
      </w:r>
      <w:r>
        <w:rPr>
          <w:rFonts w:hint="eastAsia"/>
          <w:i w:val="0"/>
          <w:caps w:val="0"/>
          <w:color w:val="auto"/>
          <w:spacing w:val="0"/>
          <w:sz w:val="18"/>
          <w:szCs w:val="18"/>
          <w:lang w:eastAsia="zh-CN"/>
        </w:rPr>
        <w:t>常德市生态环境局柳叶湖分局</w:t>
      </w:r>
      <w:r>
        <w:rPr>
          <w:rStyle w:val="19"/>
          <w:rFonts w:hint="eastAsia" w:ascii="Times New Roman" w:hAnsi="Times New Roman" w:cs="Times New Roman"/>
          <w:i w:val="0"/>
          <w:caps w:val="0"/>
          <w:color w:val="auto"/>
          <w:spacing w:val="0"/>
          <w:sz w:val="18"/>
          <w:szCs w:val="18"/>
          <w:lang w:val="en-US" w:eastAsia="zh-CN"/>
        </w:rPr>
        <w:t xml:space="preserve">                                      </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年</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月</w:t>
      </w:r>
      <w:r>
        <w:rPr>
          <w:rFonts w:hint="eastAsia"/>
          <w:i w:val="0"/>
          <w:caps w:val="0"/>
          <w:color w:val="auto"/>
          <w:spacing w:val="0"/>
          <w:sz w:val="18"/>
          <w:szCs w:val="18"/>
          <w:lang w:val="en-US" w:eastAsia="zh-CN"/>
        </w:rPr>
        <w:t xml:space="preserve">    </w:t>
      </w:r>
      <w:r>
        <w:rPr>
          <w:rStyle w:val="19"/>
          <w:rFonts w:ascii="Times New Roman" w:hAnsi="Times New Roman" w:cs="Times New Roman"/>
          <w:i w:val="0"/>
          <w:caps w:val="0"/>
          <w:color w:val="auto"/>
          <w:spacing w:val="0"/>
          <w:sz w:val="18"/>
          <w:szCs w:val="18"/>
        </w:rPr>
        <w:t>日</w:t>
      </w:r>
    </w:p>
    <w:tbl>
      <w:tblPr>
        <w:tblStyle w:val="16"/>
        <w:tblW w:w="814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00"/>
        <w:gridCol w:w="36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311" w:hRule="atLeast"/>
        </w:trPr>
        <w:tc>
          <w:tcPr>
            <w:tcW w:w="4500" w:type="dxa"/>
            <w:vMerge w:val="restart"/>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eastAsia="宋体" w:cs="Verdana"/>
                <w:i w:val="0"/>
                <w:caps w:val="0"/>
                <w:color w:val="auto"/>
                <w:spacing w:val="0"/>
                <w:kern w:val="0"/>
                <w:sz w:val="18"/>
                <w:szCs w:val="18"/>
                <w:lang w:val="en-US" w:eastAsia="zh-CN" w:bidi="ar"/>
              </w:rPr>
            </w:pPr>
            <w:r>
              <w:rPr>
                <w:rStyle w:val="19"/>
                <w:rFonts w:hint="eastAsia" w:ascii="Verdana" w:hAnsi="Verdana" w:eastAsia="宋体" w:cs="Verdana"/>
                <w:i w:val="0"/>
                <w:caps w:val="0"/>
                <w:color w:val="auto"/>
                <w:spacing w:val="0"/>
                <w:kern w:val="0"/>
                <w:sz w:val="18"/>
                <w:szCs w:val="18"/>
                <w:lang w:val="en-US" w:eastAsia="zh-CN" w:bidi="ar"/>
              </w:rPr>
              <w:t>常德市生态环境局</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月</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时</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分，</w:t>
            </w:r>
            <w:r>
              <w:rPr>
                <w:rFonts w:hint="eastAsia" w:ascii="Verdana" w:hAnsi="Verdana" w:eastAsia="宋体" w:cs="Verdana"/>
                <w:i w:val="0"/>
                <w:caps w:val="0"/>
                <w:color w:val="auto"/>
                <w:spacing w:val="0"/>
                <w:kern w:val="0"/>
                <w:sz w:val="18"/>
                <w:szCs w:val="18"/>
                <w:lang w:val="en-US" w:eastAsia="zh-CN" w:bidi="ar"/>
              </w:rPr>
              <w:t>我</w:t>
            </w:r>
            <w:r>
              <w:rPr>
                <w:rFonts w:hint="default" w:ascii="Verdana" w:hAnsi="Verdana" w:eastAsia="宋体" w:cs="Verdana"/>
                <w:i w:val="0"/>
                <w:caps w:val="0"/>
                <w:color w:val="auto"/>
                <w:spacing w:val="0"/>
                <w:kern w:val="0"/>
                <w:sz w:val="18"/>
                <w:szCs w:val="18"/>
                <w:lang w:val="en-US" w:eastAsia="zh-CN" w:bidi="ar"/>
              </w:rPr>
              <w:t>局接到</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报告（通报/通知），</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eastAsia" w:ascii="Verdana" w:hAnsi="Verdana" w:eastAsia="宋体" w:cs="Verdana"/>
                <w:i w:val="0"/>
                <w:caps w:val="0"/>
                <w:color w:val="auto"/>
                <w:spacing w:val="0"/>
                <w:kern w:val="0"/>
                <w:sz w:val="18"/>
                <w:szCs w:val="18"/>
                <w:lang w:val="en-US" w:eastAsia="zh-CN" w:bidi="ar"/>
              </w:rPr>
              <w:t>乡（镇、街道）</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因</w:t>
            </w:r>
            <w:r>
              <w:rPr>
                <w:rFonts w:hint="eastAsia" w:ascii="Verdana" w:hAnsi="Verdana" w:eastAsia="宋体" w:cs="Verdana"/>
                <w:i w:val="0"/>
                <w:caps w:val="0"/>
                <w:color w:val="auto"/>
                <w:spacing w:val="0"/>
                <w:kern w:val="0"/>
                <w:sz w:val="18"/>
                <w:szCs w:val="18"/>
                <w:u w:val="single"/>
                <w:lang w:val="en-US" w:eastAsia="zh-CN" w:bidi="ar"/>
              </w:rPr>
              <w:t xml:space="preserve">        </w:t>
            </w:r>
            <w:r>
              <w:rPr>
                <w:rFonts w:hint="default" w:ascii="Verdana" w:hAnsi="Verdana" w:eastAsia="宋体" w:cs="Verdana"/>
                <w:i w:val="0"/>
                <w:caps w:val="0"/>
                <w:color w:val="auto"/>
                <w:spacing w:val="0"/>
                <w:kern w:val="0"/>
                <w:sz w:val="18"/>
                <w:szCs w:val="18"/>
                <w:lang w:val="en-US" w:eastAsia="zh-CN" w:bidi="ar"/>
              </w:rPr>
              <w:t>引发突发环境事件（详见附件）。经核实，初步判定该事件为</w:t>
            </w:r>
            <w:r>
              <w:rPr>
                <w:rFonts w:hint="eastAsia" w:ascii="Verdana" w:hAnsi="Verdana" w:eastAsia="宋体" w:cs="Verdana"/>
                <w:i w:val="0"/>
                <w:caps w:val="0"/>
                <w:color w:val="auto"/>
                <w:spacing w:val="0"/>
                <w:kern w:val="0"/>
                <w:sz w:val="18"/>
                <w:szCs w:val="18"/>
                <w:u w:val="single"/>
                <w:lang w:val="en-US" w:eastAsia="zh-CN" w:bidi="ar"/>
              </w:rPr>
              <w:t>（重大/特别重大）</w:t>
            </w:r>
            <w:r>
              <w:rPr>
                <w:rFonts w:hint="default" w:ascii="Verdana" w:hAnsi="Verdana" w:eastAsia="宋体" w:cs="Verdana"/>
                <w:i w:val="0"/>
                <w:caps w:val="0"/>
                <w:color w:val="auto"/>
                <w:spacing w:val="0"/>
                <w:kern w:val="0"/>
                <w:sz w:val="18"/>
                <w:szCs w:val="18"/>
                <w:lang w:val="en-US" w:eastAsia="zh-CN" w:bidi="ar"/>
              </w:rPr>
              <w:t>突发环境事件</w:t>
            </w:r>
            <w:r>
              <w:rPr>
                <w:rFonts w:hint="default" w:ascii="Verdana" w:hAnsi="Verdana" w:eastAsia="宋体" w:cs="Verdana"/>
                <w:i w:val="0"/>
                <w:caps w:val="0"/>
                <w:color w:val="auto"/>
                <w:spacing w:val="0"/>
                <w:kern w:val="0"/>
                <w:sz w:val="18"/>
                <w:szCs w:val="18"/>
                <w:u w:val="single"/>
                <w:lang w:val="en-US" w:eastAsia="zh-CN" w:bidi="ar"/>
              </w:rPr>
              <w:t>（</w:t>
            </w:r>
            <w:r>
              <w:rPr>
                <w:rFonts w:hint="eastAsia" w:ascii="宋体" w:hAnsi="宋体" w:eastAsia="宋体" w:cs="宋体"/>
                <w:i w:val="0"/>
                <w:caps w:val="0"/>
                <w:color w:val="auto"/>
                <w:spacing w:val="0"/>
                <w:kern w:val="0"/>
                <w:sz w:val="18"/>
                <w:szCs w:val="18"/>
                <w:u w:val="single"/>
                <w:lang w:val="en-US" w:eastAsia="zh-CN" w:bidi="ar"/>
              </w:rPr>
              <w:t>Ⅱ级/Ⅰ</w:t>
            </w:r>
            <w:r>
              <w:rPr>
                <w:rFonts w:hint="default" w:ascii="Verdana" w:hAnsi="Verdana" w:eastAsia="宋体" w:cs="Verdana"/>
                <w:i w:val="0"/>
                <w:caps w:val="0"/>
                <w:color w:val="auto"/>
                <w:spacing w:val="0"/>
                <w:kern w:val="0"/>
                <w:sz w:val="18"/>
                <w:szCs w:val="18"/>
                <w:u w:val="single"/>
                <w:lang w:val="en-US" w:eastAsia="zh-CN" w:bidi="ar"/>
              </w:rPr>
              <w:t>级）</w:t>
            </w:r>
            <w:r>
              <w:rPr>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建议</w:t>
            </w:r>
            <w:r>
              <w:rPr>
                <w:rFonts w:hint="eastAsia" w:ascii="Verdana" w:hAnsi="Verdana" w:eastAsia="宋体" w:cs="Verdana"/>
                <w:i w:val="0"/>
                <w:caps w:val="0"/>
                <w:color w:val="auto"/>
                <w:spacing w:val="0"/>
                <w:kern w:val="0"/>
                <w:sz w:val="18"/>
                <w:szCs w:val="18"/>
                <w:lang w:val="en-US" w:eastAsia="zh-CN" w:bidi="ar"/>
              </w:rPr>
              <w:t>立即向市政府和省生态环境厅报告，并提请市政府和省生态环境厅启动市突发环境事件应急预案和省突发环境事件应急预案，</w:t>
            </w:r>
            <w:r>
              <w:rPr>
                <w:rFonts w:hint="default" w:ascii="Verdana" w:hAnsi="Verdana" w:eastAsia="宋体" w:cs="Verdana"/>
                <w:i w:val="0"/>
                <w:caps w:val="0"/>
                <w:color w:val="auto"/>
                <w:spacing w:val="0"/>
                <w:kern w:val="0"/>
                <w:sz w:val="18"/>
                <w:szCs w:val="18"/>
                <w:lang w:val="en-US" w:eastAsia="zh-CN" w:bidi="ar"/>
              </w:rPr>
              <w:t>成立现场指挥部，同时通知</w:t>
            </w:r>
            <w:r>
              <w:rPr>
                <w:rFonts w:hint="eastAsia" w:ascii="Verdana" w:hAnsi="Verdana" w:eastAsia="宋体" w:cs="Verdana"/>
                <w:i w:val="0"/>
                <w:caps w:val="0"/>
                <w:color w:val="auto"/>
                <w:spacing w:val="0"/>
                <w:kern w:val="0"/>
                <w:sz w:val="18"/>
                <w:szCs w:val="18"/>
                <w:lang w:val="en-US" w:eastAsia="zh-CN" w:bidi="ar"/>
              </w:rPr>
              <w:t>我市</w:t>
            </w:r>
            <w:r>
              <w:rPr>
                <w:rFonts w:hint="default" w:ascii="Verdana" w:hAnsi="Verdana" w:eastAsia="宋体" w:cs="Verdana"/>
                <w:i w:val="0"/>
                <w:caps w:val="0"/>
                <w:color w:val="auto"/>
                <w:spacing w:val="0"/>
                <w:kern w:val="0"/>
                <w:sz w:val="18"/>
                <w:szCs w:val="18"/>
                <w:lang w:val="en-US" w:eastAsia="zh-CN" w:bidi="ar"/>
              </w:rPr>
              <w:t>各应急</w:t>
            </w:r>
            <w:r>
              <w:rPr>
                <w:rFonts w:hint="eastAsia" w:ascii="Verdana" w:hAnsi="Verdana" w:eastAsia="宋体" w:cs="Verdana"/>
                <w:i w:val="0"/>
                <w:caps w:val="0"/>
                <w:color w:val="auto"/>
                <w:spacing w:val="0"/>
                <w:kern w:val="0"/>
                <w:sz w:val="18"/>
                <w:szCs w:val="18"/>
                <w:lang w:val="en-US" w:eastAsia="zh-CN" w:bidi="ar"/>
              </w:rPr>
              <w:t>职能部门</w:t>
            </w:r>
            <w:r>
              <w:rPr>
                <w:rFonts w:hint="default" w:ascii="Verdana" w:hAnsi="Verdana" w:eastAsia="宋体" w:cs="Verdana"/>
                <w:i w:val="0"/>
                <w:caps w:val="0"/>
                <w:color w:val="auto"/>
                <w:spacing w:val="0"/>
                <w:kern w:val="0"/>
                <w:sz w:val="18"/>
                <w:szCs w:val="18"/>
                <w:lang w:val="en-US" w:eastAsia="zh-CN" w:bidi="ar"/>
              </w:rPr>
              <w:t>整装集结，做好应急准备，根据上级命令和应急需要及时赶赴现场参与应急处置。</w:t>
            </w:r>
            <w:r>
              <w:rPr>
                <w:rFonts w:hint="default" w:ascii="Verdana" w:hAnsi="Verdana" w:eastAsia="宋体" w:cs="Verdana"/>
                <w:i w:val="0"/>
                <w:caps w:val="0"/>
                <w:color w:val="auto"/>
                <w:spacing w:val="0"/>
                <w:kern w:val="0"/>
                <w:sz w:val="18"/>
                <w:szCs w:val="18"/>
                <w:lang w:val="en-US" w:eastAsia="zh-CN" w:bidi="ar"/>
              </w:rPr>
              <w:br w:type="textWrapping"/>
            </w:r>
          </w:p>
          <w:p>
            <w:pPr>
              <w:keepNext w:val="0"/>
              <w:keepLines w:val="0"/>
              <w:widowControl/>
              <w:suppressLineNumbers w:val="0"/>
              <w:spacing w:before="0" w:beforeAutospacing="0" w:after="0" w:afterAutospacing="0"/>
              <w:ind w:left="0" w:leftChars="0" w:right="0" w:firstLine="0" w:firstLineChars="0"/>
              <w:jc w:val="left"/>
              <w:rPr>
                <w:rFonts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附：</w:t>
            </w: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环境事件报告（初报）</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妥否，请批示。</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top"/>
          </w:tcPr>
          <w:p>
            <w:pPr>
              <w:keepNext w:val="0"/>
              <w:keepLines w:val="0"/>
              <w:widowControl/>
              <w:suppressLineNumbers w:val="0"/>
              <w:spacing w:before="0" w:beforeAutospacing="0" w:after="0" w:afterAutospacing="0"/>
              <w:ind w:left="0" w:leftChars="0" w:right="0" w:firstLine="0" w:firstLineChars="0"/>
              <w:jc w:val="both"/>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常德市生态环境局柳叶湖分局领导初审意见</w:t>
            </w:r>
            <w:r>
              <w:rPr>
                <w:rStyle w:val="19"/>
                <w:rFonts w:hint="default" w:ascii="Verdana" w:hAnsi="Verdana" w:eastAsia="宋体" w:cs="Verdana"/>
                <w:i w:val="0"/>
                <w:caps w:val="0"/>
                <w:color w:val="auto"/>
                <w:spacing w:val="0"/>
                <w:kern w:val="0"/>
                <w:sz w:val="18"/>
                <w:szCs w:val="18"/>
                <w:lang w:val="en-US" w:eastAsia="zh-CN" w:bidi="ar"/>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leftChars="0" w:right="0" w:firstLine="0" w:firstLineChars="0"/>
              <w:jc w:val="left"/>
              <w:rPr>
                <w:rFonts w:hint="default" w:ascii="Verdana" w:hAnsi="Verdana" w:cs="Verdana"/>
                <w:i w:val="0"/>
                <w:caps w:val="0"/>
                <w:color w:val="auto"/>
                <w:spacing w:val="0"/>
                <w:sz w:val="18"/>
                <w:szCs w:val="18"/>
              </w:rPr>
            </w:pPr>
            <w:r>
              <w:rPr>
                <w:rStyle w:val="19"/>
                <w:rFonts w:hint="eastAsia" w:ascii="Verdana" w:hAnsi="Verdana" w:eastAsia="宋体" w:cs="Verdana"/>
                <w:i w:val="0"/>
                <w:caps w:val="0"/>
                <w:color w:val="auto"/>
                <w:spacing w:val="0"/>
                <w:kern w:val="0"/>
                <w:sz w:val="18"/>
                <w:szCs w:val="18"/>
                <w:lang w:val="en-US" w:eastAsia="zh-CN" w:bidi="ar"/>
              </w:rPr>
              <w:t>常德市生态环境局批示</w:t>
            </w:r>
            <w:r>
              <w:rPr>
                <w:rStyle w:val="19"/>
                <w:rFonts w:hint="default" w:ascii="Verdana" w:hAnsi="Verdana" w:eastAsia="宋体" w:cs="Verdana"/>
                <w:i w:val="0"/>
                <w:caps w:val="0"/>
                <w:color w:val="auto"/>
                <w:spacing w:val="0"/>
                <w:kern w:val="0"/>
                <w:sz w:val="18"/>
                <w:szCs w:val="18"/>
                <w:lang w:val="en-US" w:eastAsia="zh-CN" w:bidi="ar"/>
              </w:rPr>
              <w:t>：</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591" w:hRule="atLeast"/>
        </w:trPr>
        <w:tc>
          <w:tcPr>
            <w:tcW w:w="450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rPr>
                <w:rFonts w:hint="default" w:ascii="Verdana" w:hAnsi="Verdana" w:cs="Verdana"/>
                <w:i w:val="0"/>
                <w:caps w:val="0"/>
                <w:color w:val="auto"/>
                <w:spacing w:val="0"/>
                <w:sz w:val="18"/>
                <w:szCs w:val="18"/>
              </w:rPr>
            </w:pPr>
          </w:p>
        </w:tc>
        <w:tc>
          <w:tcPr>
            <w:tcW w:w="36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widowControl/>
              <w:suppressLineNumbers w:val="0"/>
              <w:spacing w:before="0" w:beforeAutospacing="0" w:after="0" w:afterAutospacing="0"/>
              <w:ind w:left="0" w:right="0" w:firstLine="0"/>
              <w:jc w:val="left"/>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r>
              <w:rPr>
                <w:rFonts w:hint="default" w:ascii="Verdana" w:hAnsi="Verdana" w:eastAsia="宋体" w:cs="Verdana"/>
                <w:i w:val="0"/>
                <w:caps w:val="0"/>
                <w:color w:val="auto"/>
                <w:spacing w:val="0"/>
                <w:kern w:val="0"/>
                <w:sz w:val="18"/>
                <w:szCs w:val="18"/>
                <w:lang w:val="en-US" w:eastAsia="zh-CN" w:bidi="ar"/>
              </w:rPr>
              <w:br w:type="textWrapping"/>
            </w:r>
            <w:r>
              <w:rPr>
                <w:rStyle w:val="19"/>
                <w:rFonts w:hint="default" w:ascii="Verdana" w:hAnsi="Verdana" w:eastAsia="宋体" w:cs="Verdana"/>
                <w:i w:val="0"/>
                <w:caps w:val="0"/>
                <w:color w:val="auto"/>
                <w:spacing w:val="0"/>
                <w:kern w:val="0"/>
                <w:sz w:val="18"/>
                <w:szCs w:val="18"/>
                <w:lang w:val="en-US" w:eastAsia="zh-CN" w:bidi="ar"/>
              </w:rPr>
              <w:t>会签：</w:t>
            </w:r>
          </w:p>
        </w:tc>
      </w:tr>
    </w:tbl>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i w:val="0"/>
          <w:caps w:val="0"/>
          <w:color w:val="auto"/>
          <w:spacing w:val="0"/>
          <w:sz w:val="18"/>
          <w:szCs w:val="18"/>
        </w:rPr>
      </w:pPr>
      <w:r>
        <w:rPr>
          <w:rStyle w:val="19"/>
          <w:rFonts w:hint="eastAsia" w:ascii="Times New Roman" w:hAnsi="Times New Roman" w:cs="Times New Roman"/>
          <w:i w:val="0"/>
          <w:caps w:val="0"/>
          <w:color w:val="auto"/>
          <w:spacing w:val="0"/>
          <w:sz w:val="18"/>
          <w:szCs w:val="18"/>
          <w:lang w:eastAsia="zh-CN"/>
        </w:rPr>
        <w:t>接报</w:t>
      </w:r>
      <w:r>
        <w:rPr>
          <w:rStyle w:val="19"/>
          <w:rFonts w:ascii="Times New Roman" w:hAnsi="Times New Roman" w:cs="Times New Roman"/>
          <w:i w:val="0"/>
          <w:caps w:val="0"/>
          <w:color w:val="auto"/>
          <w:spacing w:val="0"/>
          <w:sz w:val="18"/>
          <w:szCs w:val="18"/>
        </w:rPr>
        <w:t>单位负责人：　　　　　          经办人：</w:t>
      </w:r>
    </w:p>
    <w:p>
      <w:pPr>
        <w:ind w:left="0" w:leftChars="0" w:firstLine="0" w:firstLineChars="0"/>
        <w:rPr>
          <w:rFonts w:hint="default"/>
          <w:color w:val="auto"/>
          <w:lang w:val="en-US" w:eastAsia="zh-CN"/>
        </w:rPr>
      </w:pPr>
    </w:p>
    <w:p>
      <w:pPr>
        <w:rPr>
          <w:rFonts w:hint="default"/>
          <w:color w:val="auto"/>
          <w:lang w:val="en-US" w:eastAsia="zh-CN"/>
        </w:rPr>
      </w:pPr>
      <w:r>
        <w:rPr>
          <w:rFonts w:hint="default"/>
          <w:color w:val="auto"/>
          <w:lang w:val="en-US" w:eastAsia="zh-CN"/>
        </w:rPr>
        <w:br w:type="page"/>
      </w:r>
    </w:p>
    <w:p>
      <w:pPr>
        <w:ind w:left="0" w:leftChars="0" w:firstLine="0" w:firstLineChars="0"/>
        <w:outlineLvl w:val="0"/>
        <w:rPr>
          <w:rFonts w:hint="default"/>
          <w:color w:val="auto"/>
          <w:lang w:val="en-US" w:eastAsia="zh-CN"/>
        </w:rPr>
      </w:pPr>
      <w:bookmarkStart w:id="84" w:name="_Toc23156_WPSOffice_Level1"/>
      <w:bookmarkStart w:id="85" w:name="_Toc16025"/>
      <w:r>
        <w:rPr>
          <w:rFonts w:hint="default"/>
          <w:b/>
          <w:bCs/>
          <w:color w:val="auto"/>
          <w:lang w:val="en-US" w:eastAsia="zh-CN"/>
        </w:rPr>
        <w:t>附件</w:t>
      </w:r>
      <w:r>
        <w:rPr>
          <w:rFonts w:hint="eastAsia"/>
          <w:b/>
          <w:bCs/>
          <w:color w:val="auto"/>
          <w:lang w:val="en-US" w:eastAsia="zh-CN"/>
        </w:rPr>
        <w:t>7</w:t>
      </w:r>
      <w:r>
        <w:rPr>
          <w:rFonts w:hint="default"/>
          <w:color w:val="auto"/>
          <w:lang w:val="en-US" w:eastAsia="zh-CN"/>
        </w:rPr>
        <w:t xml:space="preserve">  </w:t>
      </w:r>
      <w:bookmarkStart w:id="86" w:name="OLE_LINK22"/>
      <w:r>
        <w:rPr>
          <w:rFonts w:hint="eastAsia"/>
          <w:color w:val="auto"/>
          <w:lang w:val="en-US" w:eastAsia="zh-CN"/>
        </w:rPr>
        <w:t>柳叶湖旅游度假区突发</w:t>
      </w:r>
      <w:r>
        <w:rPr>
          <w:rFonts w:hint="default"/>
          <w:color w:val="auto"/>
          <w:lang w:val="en-US" w:eastAsia="zh-CN"/>
        </w:rPr>
        <w:t>环境事件报告（初报）</w:t>
      </w:r>
      <w:bookmarkEnd w:id="84"/>
      <w:bookmarkEnd w:id="85"/>
      <w:bookmarkEnd w:id="86"/>
    </w:p>
    <w:tbl>
      <w:tblPr>
        <w:tblStyle w:val="16"/>
        <w:tblW w:w="8700" w:type="dxa"/>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5"/>
        <w:gridCol w:w="2327"/>
        <w:gridCol w:w="563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700"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ascii="Verdana" w:hAnsi="Verdana" w:cs="Verdana"/>
                <w:i w:val="0"/>
                <w:caps w:val="0"/>
                <w:color w:val="auto"/>
                <w:spacing w:val="0"/>
                <w:sz w:val="18"/>
                <w:szCs w:val="18"/>
              </w:rPr>
            </w:pP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环境事件报告（初报）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700"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报送单位：                    报告单位：</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报告时间：       年   月   日   时   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序号</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事件要素</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基本情况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初步认定等级</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2</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性  质</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3</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发生时间</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4</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发生地点</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5</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信息来源</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6</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事件起因</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7</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基本过程</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8</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主要污染物和数量</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9</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监测数据</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10</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人员受害情况</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11</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饮用水水源地等环境敏感点受影响情况</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12</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事件发展趋势</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13</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处置情况</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14</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拟采取的措施</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15</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下一步工作建议</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16</w:t>
            </w:r>
          </w:p>
        </w:tc>
        <w:tc>
          <w:tcPr>
            <w:tcW w:w="2327"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环境敏感点分布示意图</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（标出事发地周围居民点、河流等敏感点名称、距离、方位）</w:t>
            </w:r>
          </w:p>
        </w:tc>
        <w:tc>
          <w:tcPr>
            <w:tcW w:w="5638"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700"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注：报告单位可根据事件实际情况对表中内容予以增添。</w:t>
            </w:r>
          </w:p>
        </w:tc>
      </w:tr>
    </w:tbl>
    <w:p>
      <w:pPr>
        <w:rPr>
          <w:rFonts w:hint="default"/>
          <w:b w:val="0"/>
          <w:bCs w:val="0"/>
          <w:color w:val="auto"/>
          <w:lang w:val="en-US" w:eastAsia="zh-CN"/>
        </w:rPr>
      </w:pPr>
      <w:r>
        <w:rPr>
          <w:rFonts w:hint="default"/>
          <w:b w:val="0"/>
          <w:bCs w:val="0"/>
          <w:color w:val="auto"/>
          <w:lang w:val="en-US" w:eastAsia="zh-CN"/>
        </w:rPr>
        <w:br w:type="page"/>
      </w:r>
    </w:p>
    <w:p>
      <w:pPr>
        <w:ind w:left="0" w:leftChars="0" w:firstLine="0" w:firstLineChars="0"/>
        <w:outlineLvl w:val="0"/>
        <w:rPr>
          <w:rFonts w:hint="default"/>
          <w:color w:val="auto"/>
          <w:lang w:val="en-US" w:eastAsia="zh-CN"/>
        </w:rPr>
      </w:pPr>
      <w:bookmarkStart w:id="87" w:name="_Toc815"/>
      <w:bookmarkStart w:id="88" w:name="_Toc369_WPSOffice_Level1"/>
      <w:r>
        <w:rPr>
          <w:rFonts w:hint="default"/>
          <w:b/>
          <w:bCs/>
          <w:color w:val="auto"/>
          <w:lang w:val="en-US" w:eastAsia="zh-CN"/>
        </w:rPr>
        <w:t>附件</w:t>
      </w:r>
      <w:r>
        <w:rPr>
          <w:rFonts w:hint="eastAsia"/>
          <w:b/>
          <w:bCs/>
          <w:color w:val="auto"/>
          <w:lang w:val="en-US" w:eastAsia="zh-CN"/>
        </w:rPr>
        <w:t>8</w:t>
      </w:r>
      <w:r>
        <w:rPr>
          <w:rFonts w:hint="default"/>
          <w:color w:val="auto"/>
          <w:lang w:val="en-US" w:eastAsia="zh-CN"/>
        </w:rPr>
        <w:t xml:space="preserve">  </w:t>
      </w:r>
      <w:bookmarkStart w:id="89" w:name="OLE_LINK24"/>
      <w:r>
        <w:rPr>
          <w:rFonts w:hint="eastAsia"/>
          <w:color w:val="auto"/>
          <w:lang w:val="en-US" w:eastAsia="zh-CN"/>
        </w:rPr>
        <w:t>柳叶湖旅游度假区突发</w:t>
      </w:r>
      <w:r>
        <w:rPr>
          <w:rFonts w:hint="default"/>
          <w:color w:val="auto"/>
          <w:lang w:val="en-US" w:eastAsia="zh-CN"/>
        </w:rPr>
        <w:t>环境事件报告（</w:t>
      </w:r>
      <w:r>
        <w:rPr>
          <w:rFonts w:hint="eastAsia"/>
          <w:color w:val="auto"/>
          <w:lang w:val="en-US" w:eastAsia="zh-CN"/>
        </w:rPr>
        <w:t>续</w:t>
      </w:r>
      <w:r>
        <w:rPr>
          <w:rFonts w:hint="default"/>
          <w:color w:val="auto"/>
          <w:lang w:val="en-US" w:eastAsia="zh-CN"/>
        </w:rPr>
        <w:t>报）</w:t>
      </w:r>
      <w:bookmarkEnd w:id="87"/>
      <w:bookmarkEnd w:id="88"/>
      <w:bookmarkEnd w:id="89"/>
    </w:p>
    <w:tbl>
      <w:tblPr>
        <w:tblStyle w:val="16"/>
        <w:tblW w:w="862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45"/>
        <w:gridCol w:w="1680"/>
        <w:gridCol w:w="600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8625"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ascii="Verdana" w:hAnsi="Verdana" w:cs="Verdana"/>
                <w:i w:val="0"/>
                <w:caps w:val="0"/>
                <w:color w:val="auto"/>
                <w:spacing w:val="0"/>
                <w:sz w:val="18"/>
                <w:szCs w:val="18"/>
              </w:rPr>
            </w:pP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环境事件报告（续报）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625"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报送单位：              报告单位：</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报告时间：       年   月   日   时   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序号</w:t>
            </w:r>
          </w:p>
        </w:tc>
        <w:tc>
          <w:tcPr>
            <w:tcW w:w="168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事件要素</w:t>
            </w:r>
          </w:p>
        </w:tc>
        <w:tc>
          <w:tcPr>
            <w:tcW w:w="600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基本情况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w:t>
            </w:r>
          </w:p>
        </w:tc>
        <w:tc>
          <w:tcPr>
            <w:tcW w:w="168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对初报修正内容</w:t>
            </w:r>
          </w:p>
        </w:tc>
        <w:tc>
          <w:tcPr>
            <w:tcW w:w="600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2</w:t>
            </w:r>
          </w:p>
        </w:tc>
        <w:tc>
          <w:tcPr>
            <w:tcW w:w="168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处置进展情况</w:t>
            </w:r>
          </w:p>
        </w:tc>
        <w:tc>
          <w:tcPr>
            <w:tcW w:w="600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3</w:t>
            </w:r>
          </w:p>
        </w:tc>
        <w:tc>
          <w:tcPr>
            <w:tcW w:w="168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最新监测数据</w:t>
            </w:r>
          </w:p>
        </w:tc>
        <w:tc>
          <w:tcPr>
            <w:tcW w:w="600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9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4</w:t>
            </w:r>
          </w:p>
        </w:tc>
        <w:tc>
          <w:tcPr>
            <w:tcW w:w="168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后续处置方案</w:t>
            </w:r>
          </w:p>
        </w:tc>
        <w:tc>
          <w:tcPr>
            <w:tcW w:w="600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625"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注：报告单位可根据事件实际情况对表中内容予以增添。</w:t>
            </w:r>
          </w:p>
        </w:tc>
      </w:tr>
    </w:tbl>
    <w:p>
      <w:pPr>
        <w:rPr>
          <w:rFonts w:hint="default"/>
          <w:color w:val="auto"/>
          <w:lang w:val="en-US" w:eastAsia="zh-CN"/>
        </w:rPr>
      </w:pPr>
      <w:r>
        <w:rPr>
          <w:rFonts w:hint="default"/>
          <w:color w:val="auto"/>
          <w:lang w:val="en-US" w:eastAsia="zh-CN"/>
        </w:rPr>
        <w:br w:type="page"/>
      </w:r>
    </w:p>
    <w:p>
      <w:pPr>
        <w:ind w:left="0" w:leftChars="0" w:firstLine="0" w:firstLineChars="0"/>
        <w:outlineLvl w:val="0"/>
        <w:rPr>
          <w:rFonts w:hint="default"/>
          <w:color w:val="auto"/>
          <w:lang w:val="en-US" w:eastAsia="zh-CN"/>
        </w:rPr>
      </w:pPr>
      <w:bookmarkStart w:id="90" w:name="_Toc5470_WPSOffice_Level1"/>
      <w:bookmarkStart w:id="91" w:name="_Toc31160"/>
      <w:r>
        <w:rPr>
          <w:rFonts w:hint="default"/>
          <w:b/>
          <w:bCs/>
          <w:color w:val="auto"/>
          <w:lang w:val="en-US" w:eastAsia="zh-CN"/>
        </w:rPr>
        <w:t>附件</w:t>
      </w:r>
      <w:r>
        <w:rPr>
          <w:rFonts w:hint="eastAsia"/>
          <w:b/>
          <w:bCs/>
          <w:color w:val="auto"/>
          <w:lang w:val="en-US" w:eastAsia="zh-CN"/>
        </w:rPr>
        <w:t>9</w:t>
      </w:r>
      <w:r>
        <w:rPr>
          <w:rFonts w:hint="default"/>
          <w:color w:val="auto"/>
          <w:lang w:val="en-US" w:eastAsia="zh-CN"/>
        </w:rPr>
        <w:t xml:space="preserve">  </w:t>
      </w:r>
      <w:r>
        <w:rPr>
          <w:rFonts w:hint="eastAsia"/>
          <w:color w:val="auto"/>
          <w:lang w:val="en-US" w:eastAsia="zh-CN"/>
        </w:rPr>
        <w:t>柳叶湖旅游度假区突发</w:t>
      </w:r>
      <w:r>
        <w:rPr>
          <w:rFonts w:hint="default"/>
          <w:color w:val="auto"/>
          <w:lang w:val="en-US" w:eastAsia="zh-CN"/>
        </w:rPr>
        <w:t>环境事件报告（</w:t>
      </w:r>
      <w:r>
        <w:rPr>
          <w:rFonts w:hint="eastAsia"/>
          <w:color w:val="auto"/>
          <w:lang w:val="en-US" w:eastAsia="zh-CN"/>
        </w:rPr>
        <w:t>终</w:t>
      </w:r>
      <w:r>
        <w:rPr>
          <w:rFonts w:hint="default"/>
          <w:color w:val="auto"/>
          <w:lang w:val="en-US" w:eastAsia="zh-CN"/>
        </w:rPr>
        <w:t>报）</w:t>
      </w:r>
      <w:bookmarkEnd w:id="90"/>
      <w:bookmarkEnd w:id="91"/>
    </w:p>
    <w:tbl>
      <w:tblPr>
        <w:tblStyle w:val="16"/>
        <w:tblW w:w="870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5"/>
        <w:gridCol w:w="2220"/>
        <w:gridCol w:w="574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rPr>
        <w:tc>
          <w:tcPr>
            <w:tcW w:w="8700"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ind w:left="0" w:leftChars="0" w:firstLine="0" w:firstLineChars="0"/>
              <w:rPr>
                <w:rFonts w:ascii="Verdana" w:hAnsi="Verdana" w:cs="Verdana"/>
                <w:i w:val="0"/>
                <w:caps w:val="0"/>
                <w:color w:val="auto"/>
                <w:spacing w:val="0"/>
                <w:sz w:val="18"/>
                <w:szCs w:val="18"/>
              </w:rPr>
            </w:pPr>
            <w:r>
              <w:rPr>
                <w:rFonts w:hint="eastAsia" w:ascii="Verdana" w:hAnsi="Verdana" w:eastAsia="宋体" w:cs="Verdana"/>
                <w:i w:val="0"/>
                <w:caps w:val="0"/>
                <w:color w:val="auto"/>
                <w:spacing w:val="0"/>
                <w:kern w:val="0"/>
                <w:sz w:val="18"/>
                <w:szCs w:val="18"/>
                <w:lang w:val="en-US" w:eastAsia="zh-CN" w:bidi="ar"/>
              </w:rPr>
              <w:t>柳叶湖旅游度假区突发</w:t>
            </w:r>
            <w:r>
              <w:rPr>
                <w:rFonts w:hint="default" w:ascii="Verdana" w:hAnsi="Verdana" w:eastAsia="宋体" w:cs="Verdana"/>
                <w:i w:val="0"/>
                <w:caps w:val="0"/>
                <w:color w:val="auto"/>
                <w:spacing w:val="0"/>
                <w:kern w:val="0"/>
                <w:sz w:val="18"/>
                <w:szCs w:val="18"/>
                <w:lang w:val="en-US" w:eastAsia="zh-CN" w:bidi="ar"/>
              </w:rPr>
              <w:t>环境事件报告（终报）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700"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报送单位：             报告单位：</w:t>
            </w:r>
            <w:r>
              <w:rPr>
                <w:rFonts w:hint="default" w:ascii="Verdana" w:hAnsi="Verdana" w:eastAsia="宋体" w:cs="Verdana"/>
                <w:i w:val="0"/>
                <w:caps w:val="0"/>
                <w:color w:val="auto"/>
                <w:spacing w:val="0"/>
                <w:kern w:val="0"/>
                <w:sz w:val="18"/>
                <w:szCs w:val="18"/>
                <w:lang w:val="en-US" w:eastAsia="zh-CN" w:bidi="ar"/>
              </w:rPr>
              <w:br w:type="textWrapping"/>
            </w:r>
            <w:r>
              <w:rPr>
                <w:rFonts w:hint="default" w:ascii="Verdana" w:hAnsi="Verdana" w:eastAsia="宋体" w:cs="Verdana"/>
                <w:i w:val="0"/>
                <w:caps w:val="0"/>
                <w:color w:val="auto"/>
                <w:spacing w:val="0"/>
                <w:kern w:val="0"/>
                <w:sz w:val="18"/>
                <w:szCs w:val="18"/>
                <w:lang w:val="en-US" w:eastAsia="zh-CN" w:bidi="ar"/>
              </w:rPr>
              <w:t>报告时间：       年   月   日   时   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序号</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事件要素</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基本情况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事件等级</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2</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性质</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3</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发生地点、时间</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4</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信息来源</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5</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事件基本过程</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6</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处置措施</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7</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主要污染物和数量</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8</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直接危害、损失</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9</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潜在或者间接危害、损失</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10</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社会影响</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11</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处理后的遗留问题</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12</w:t>
            </w:r>
          </w:p>
        </w:tc>
        <w:tc>
          <w:tcPr>
            <w:tcW w:w="2220"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责任追究</w:t>
            </w:r>
          </w:p>
        </w:tc>
        <w:tc>
          <w:tcPr>
            <w:tcW w:w="5745" w:type="dxa"/>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8700" w:type="dxa"/>
            <w:gridSpan w:val="3"/>
            <w:tcBorders>
              <w:top w:val="single" w:color="666666" w:sz="6" w:space="0"/>
              <w:left w:val="single" w:color="666666" w:sz="6" w:space="0"/>
              <w:bottom w:val="single" w:color="666666" w:sz="6" w:space="0"/>
              <w:right w:val="single" w:color="666666" w:sz="6" w:space="0"/>
            </w:tcBorders>
            <w:shd w:val="clear" w:color="auto" w:fill="FFFFFF"/>
            <w:tcMar>
              <w:top w:w="120" w:type="dxa"/>
              <w:left w:w="120" w:type="dxa"/>
              <w:bottom w:w="120"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default" w:ascii="Verdana" w:hAnsi="Verdana" w:cs="Verdana"/>
                <w:i w:val="0"/>
                <w:caps w:val="0"/>
                <w:color w:val="auto"/>
                <w:spacing w:val="0"/>
                <w:sz w:val="18"/>
                <w:szCs w:val="18"/>
              </w:rPr>
            </w:pPr>
            <w:r>
              <w:rPr>
                <w:rFonts w:hint="default" w:ascii="Verdana" w:hAnsi="Verdana" w:eastAsia="宋体" w:cs="Verdana"/>
                <w:i w:val="0"/>
                <w:caps w:val="0"/>
                <w:color w:val="auto"/>
                <w:spacing w:val="0"/>
                <w:kern w:val="0"/>
                <w:sz w:val="18"/>
                <w:szCs w:val="18"/>
                <w:lang w:val="en-US" w:eastAsia="zh-CN" w:bidi="ar"/>
              </w:rPr>
              <w:t>注：报告单位可根据事件实际情况对表中内容予以增添</w:t>
            </w:r>
            <w:r>
              <w:rPr>
                <w:rFonts w:hint="eastAsia" w:ascii="Verdana" w:hAnsi="Verdana" w:eastAsia="宋体" w:cs="Verdana"/>
                <w:i w:val="0"/>
                <w:caps w:val="0"/>
                <w:color w:val="auto"/>
                <w:spacing w:val="0"/>
                <w:kern w:val="0"/>
                <w:sz w:val="18"/>
                <w:szCs w:val="18"/>
                <w:lang w:val="en-US" w:eastAsia="zh-CN" w:bidi="ar"/>
              </w:rPr>
              <w:t>。</w:t>
            </w:r>
          </w:p>
        </w:tc>
      </w:tr>
    </w:tbl>
    <w:p>
      <w:pPr>
        <w:rPr>
          <w:rFonts w:hint="default"/>
          <w:color w:val="auto"/>
          <w:lang w:val="en-US" w:eastAsia="zh-CN"/>
        </w:rPr>
      </w:pPr>
      <w:r>
        <w:rPr>
          <w:rFonts w:hint="default"/>
          <w:color w:val="auto"/>
          <w:lang w:val="en-US" w:eastAsia="zh-CN"/>
        </w:rPr>
        <w:br w:type="page"/>
      </w:r>
    </w:p>
    <w:p>
      <w:pPr>
        <w:ind w:left="0" w:leftChars="0" w:firstLine="0" w:firstLineChars="0"/>
        <w:outlineLvl w:val="0"/>
        <w:rPr>
          <w:rFonts w:hint="eastAsia"/>
          <w:color w:val="auto"/>
          <w:lang w:val="en-US" w:eastAsia="zh-CN"/>
        </w:rPr>
      </w:pPr>
      <w:bookmarkStart w:id="92" w:name="_Toc13528_WPSOffice_Level1"/>
      <w:bookmarkStart w:id="93" w:name="_Toc28334"/>
      <w:r>
        <w:rPr>
          <w:rFonts w:hint="eastAsia"/>
          <w:b/>
          <w:bCs/>
          <w:color w:val="auto"/>
          <w:lang w:val="en-US" w:eastAsia="zh-CN"/>
        </w:rPr>
        <w:t>附件10</w:t>
      </w:r>
      <w:r>
        <w:rPr>
          <w:rFonts w:hint="eastAsia"/>
          <w:color w:val="auto"/>
          <w:lang w:val="en-US" w:eastAsia="zh-CN"/>
        </w:rPr>
        <w:t xml:space="preserve">  柳叶湖旅游度假区突发环境事件预警信息发布模板（区管委会）</w:t>
      </w:r>
      <w:bookmarkEnd w:id="92"/>
      <w:bookmarkEnd w:id="93"/>
    </w:p>
    <w:p>
      <w:pPr>
        <w:ind w:left="0" w:leftChars="0" w:right="0" w:rightChars="0" w:firstLine="0" w:firstLineChars="0"/>
        <w:jc w:val="center"/>
        <w:outlineLvl w:val="0"/>
        <w:rPr>
          <w:rFonts w:hint="default"/>
          <w:color w:val="auto"/>
          <w:lang w:val="en-US" w:eastAsia="zh-CN"/>
        </w:rPr>
      </w:pPr>
      <w:bookmarkStart w:id="94" w:name="_Toc8918_WPSOffice_Level1"/>
      <w:bookmarkStart w:id="95" w:name="_Toc21963"/>
      <w:bookmarkStart w:id="96" w:name="_Toc467_WPSOffice_Level1"/>
      <w:bookmarkStart w:id="97" w:name="_Toc20235_WPSOffice_Level1"/>
      <w:r>
        <w:rPr>
          <w:rFonts w:hint="eastAsia"/>
          <w:color w:val="auto"/>
          <w:lang w:val="en-US" w:eastAsia="zh-CN"/>
        </w:rPr>
        <w:t>柳叶湖旅游度假区突发</w:t>
      </w:r>
      <w:r>
        <w:rPr>
          <w:rFonts w:hint="default"/>
          <w:color w:val="auto"/>
          <w:lang w:val="en-US" w:eastAsia="zh-CN"/>
        </w:rPr>
        <w:t>环境事件预警</w:t>
      </w:r>
      <w:bookmarkEnd w:id="94"/>
      <w:bookmarkEnd w:id="95"/>
      <w:bookmarkEnd w:id="96"/>
      <w:bookmarkEnd w:id="97"/>
    </w:p>
    <w:p>
      <w:pPr>
        <w:ind w:left="0" w:leftChars="0" w:firstLine="0" w:firstLineChars="0"/>
        <w:rPr>
          <w:rFonts w:hint="default"/>
          <w:color w:val="auto"/>
          <w:lang w:val="en-US" w:eastAsia="zh-CN"/>
        </w:rPr>
      </w:pPr>
      <w:r>
        <w:rPr>
          <w:rFonts w:hint="eastAsia"/>
          <w:color w:val="auto"/>
          <w:lang w:val="en-US" w:eastAsia="zh-CN"/>
        </w:rPr>
        <w:t>常德柳叶湖旅游度假区管理委员会</w:t>
      </w:r>
      <w:r>
        <w:rPr>
          <w:rFonts w:hint="default"/>
          <w:color w:val="auto"/>
          <w:lang w:val="en-US" w:eastAsia="zh-CN"/>
        </w:rPr>
        <w:t>签发：××××              ××年×月×日×时</w:t>
      </w:r>
    </w:p>
    <w:p>
      <w:pPr>
        <w:ind w:left="0" w:leftChars="0" w:firstLine="0" w:firstLineChars="0"/>
        <w:rPr>
          <w:rFonts w:hint="default"/>
          <w:color w:val="auto"/>
          <w:lang w:val="en-US" w:eastAsia="zh-CN"/>
        </w:rPr>
      </w:pPr>
      <w:r>
        <w:rPr>
          <w:rFonts w:hint="eastAsia"/>
          <w:color w:val="auto"/>
          <w:lang w:val="en-US" w:eastAsia="zh-CN"/>
        </w:rPr>
        <w:t>常德柳叶湖旅游度假区管理委员会</w:t>
      </w:r>
      <w:r>
        <w:rPr>
          <w:rFonts w:hint="default"/>
          <w:color w:val="auto"/>
          <w:lang w:val="en-US" w:eastAsia="zh-CN"/>
        </w:rPr>
        <w:t>×月×日×时×分发布突发环境事件××（级别）预警</w:t>
      </w:r>
    </w:p>
    <w:p>
      <w:pPr>
        <w:ind w:left="0" w:leftChars="0" w:firstLine="0" w:firstLineChars="0"/>
        <w:rPr>
          <w:rFonts w:hint="default"/>
          <w:color w:val="auto"/>
          <w:lang w:val="en-US" w:eastAsia="zh-CN"/>
        </w:rPr>
      </w:pPr>
      <w:r>
        <w:rPr>
          <w:rFonts w:hint="default"/>
          <w:color w:val="auto"/>
          <w:lang w:val="en-US" w:eastAsia="zh-CN"/>
        </w:rPr>
        <w:t>影响时间：</w:t>
      </w:r>
    </w:p>
    <w:p>
      <w:pPr>
        <w:ind w:left="0" w:leftChars="0" w:firstLine="0" w:firstLineChars="0"/>
        <w:rPr>
          <w:rFonts w:hint="default"/>
          <w:color w:val="auto"/>
          <w:lang w:val="en-US" w:eastAsia="zh-CN"/>
        </w:rPr>
      </w:pPr>
      <w:r>
        <w:rPr>
          <w:rFonts w:hint="default"/>
          <w:color w:val="auto"/>
          <w:lang w:val="en-US" w:eastAsia="zh-CN"/>
        </w:rPr>
        <w:t>影响范围：</w:t>
      </w:r>
    </w:p>
    <w:p>
      <w:pPr>
        <w:ind w:left="0" w:leftChars="0" w:firstLine="0" w:firstLineChars="0"/>
        <w:rPr>
          <w:rFonts w:hint="default"/>
          <w:color w:val="auto"/>
          <w:lang w:val="en-US" w:eastAsia="zh-CN"/>
        </w:rPr>
      </w:pPr>
      <w:r>
        <w:rPr>
          <w:rFonts w:hint="default"/>
          <w:color w:val="auto"/>
          <w:lang w:val="en-US" w:eastAsia="zh-CN"/>
        </w:rPr>
        <w:t>发布内容：</w:t>
      </w:r>
    </w:p>
    <w:p>
      <w:pPr>
        <w:ind w:left="0" w:leftChars="0" w:firstLine="0" w:firstLineChars="0"/>
        <w:rPr>
          <w:rFonts w:hint="default"/>
          <w:color w:val="auto"/>
          <w:lang w:val="en-US" w:eastAsia="zh-CN"/>
        </w:rPr>
      </w:pPr>
      <w:r>
        <w:rPr>
          <w:rFonts w:hint="default"/>
          <w:color w:val="auto"/>
          <w:lang w:val="en-US" w:eastAsia="zh-CN"/>
        </w:rPr>
        <w:t>防御指南：</w:t>
      </w:r>
    </w:p>
    <w:p>
      <w:pPr>
        <w:ind w:left="0" w:leftChars="0" w:firstLine="0" w:firstLineChars="0"/>
        <w:rPr>
          <w:rFonts w:hint="default"/>
          <w:color w:val="auto"/>
          <w:lang w:val="en-US" w:eastAsia="zh-CN"/>
        </w:rPr>
      </w:pPr>
      <w:r>
        <w:rPr>
          <w:rFonts w:hint="default"/>
          <w:color w:val="auto"/>
          <w:lang w:val="en-US" w:eastAsia="zh-CN"/>
        </w:rPr>
        <w:t>发布对象：</w:t>
      </w:r>
    </w:p>
    <w:p>
      <w:pPr>
        <w:ind w:left="0" w:leftChars="0" w:firstLine="0" w:firstLineChars="0"/>
        <w:rPr>
          <w:rFonts w:hint="default"/>
          <w:color w:val="auto"/>
          <w:lang w:val="en-US" w:eastAsia="zh-CN"/>
        </w:rPr>
      </w:pPr>
      <w:r>
        <w:rPr>
          <w:rFonts w:hint="default"/>
          <w:color w:val="auto"/>
          <w:lang w:val="en-US" w:eastAsia="zh-CN"/>
        </w:rPr>
        <w:t>发布渠道：</w:t>
      </w:r>
    </w:p>
    <w:p>
      <w:pPr>
        <w:ind w:left="0" w:leftChars="0" w:firstLine="0" w:firstLineChars="0"/>
        <w:rPr>
          <w:rFonts w:hint="default"/>
          <w:color w:val="auto"/>
          <w:lang w:val="en-US" w:eastAsia="zh-CN"/>
        </w:rPr>
      </w:pPr>
      <w:r>
        <w:rPr>
          <w:rFonts w:hint="default"/>
          <w:color w:val="auto"/>
          <w:lang w:val="en-US" w:eastAsia="zh-CN"/>
        </w:rPr>
        <w:t>（如有预警图标，附前，如有预警可能影响区域图，附后）</w:t>
      </w:r>
    </w:p>
    <w:p>
      <w:pPr>
        <w:ind w:left="0" w:leftChars="0" w:firstLine="0" w:firstLineChars="0"/>
        <w:rPr>
          <w:rFonts w:hint="default"/>
          <w:color w:val="auto"/>
          <w:lang w:val="en-US" w:eastAsia="zh-CN"/>
        </w:rPr>
      </w:pPr>
      <w:r>
        <w:rPr>
          <w:rFonts w:hint="default"/>
          <w:color w:val="auto"/>
          <w:lang w:val="en-US" w:eastAsia="zh-CN"/>
        </w:rPr>
        <w:t>文字描述：预警图标：</w:t>
      </w:r>
      <w:r>
        <w:rPr>
          <w:rFonts w:hint="eastAsia"/>
          <w:color w:val="auto"/>
          <w:lang w:val="en-US" w:eastAsia="zh-CN"/>
        </w:rPr>
        <w:t>常德柳叶湖旅游度假区管理委员会</w:t>
      </w:r>
      <w:r>
        <w:rPr>
          <w:rFonts w:hint="default"/>
          <w:color w:val="auto"/>
          <w:lang w:val="en-US" w:eastAsia="zh-CN"/>
        </w:rPr>
        <w:t>×月×日×时×分发布突发环境事件××（级别）预警：预计×月×日×时~×月×日×时（影响时间）××（影响范围）××××（影响事件）××××（防御指南）</w:t>
      </w: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p>
      <w:pPr>
        <w:ind w:left="0" w:leftChars="0" w:firstLine="0" w:firstLineChars="0"/>
        <w:rPr>
          <w:rFonts w:hint="default"/>
          <w:color w:val="auto"/>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posOffset>2462530</wp:posOffset>
              </wp:positionH>
              <wp:positionV relativeFrom="paragraph">
                <wp:posOffset>-41910</wp:posOffset>
              </wp:positionV>
              <wp:extent cx="624205" cy="2451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4205" cy="2451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9pt;margin-top:-3.3pt;height:19.3pt;width:49.15pt;mso-position-horizontal-relative:margin;z-index:251665408;mso-width-relative:page;mso-height-relative:page;" filled="f" stroked="f" coordsize="21600,21600" o:gfxdata="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tgXw/XAAAACQEAAA8AAAAAAAAAAQAgAAAAIgAAAGRycy9kb3ducmV2&#10;LnhtbFBLAQIUABQAAAAIAIdO4kA3Bnk4NgIAAGEEAAAOAAAAAAAAAAEAIAAAACYBAABkcnMvZTJv&#10;RG9jLnhtbFBLBQYAAAAABgAGAFkBAADOBQAAAAA=&#10;">
              <v:fill on="f" focussize="0,0"/>
              <v:stroke on="f" weight="0.5pt"/>
              <v:imagedata o:title=""/>
              <o:lock v:ext="edit" aspectratio="f"/>
              <v:textbox inset="0mm,0mm,0mm,0mm">
                <w:txbxContent>
                  <w:p>
                    <w:pPr>
                      <w:pStyle w:val="9"/>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Y2Y1YjdjYmU4ZjY4ZmM2NGNlNzcyMWEzZjYyMGMifQ=="/>
  </w:docVars>
  <w:rsids>
    <w:rsidRoot w:val="00FF7CA2"/>
    <w:rsid w:val="000B074D"/>
    <w:rsid w:val="000B6F7C"/>
    <w:rsid w:val="00192DC6"/>
    <w:rsid w:val="00226D33"/>
    <w:rsid w:val="00230921"/>
    <w:rsid w:val="002E7D31"/>
    <w:rsid w:val="003253A3"/>
    <w:rsid w:val="00354C97"/>
    <w:rsid w:val="003B601B"/>
    <w:rsid w:val="006908EE"/>
    <w:rsid w:val="006C0A7E"/>
    <w:rsid w:val="00776111"/>
    <w:rsid w:val="00807E65"/>
    <w:rsid w:val="008369CE"/>
    <w:rsid w:val="008445F2"/>
    <w:rsid w:val="00845DAF"/>
    <w:rsid w:val="008E6D60"/>
    <w:rsid w:val="00997865"/>
    <w:rsid w:val="009F6A67"/>
    <w:rsid w:val="00AB5C08"/>
    <w:rsid w:val="00CB6F6C"/>
    <w:rsid w:val="00D27224"/>
    <w:rsid w:val="00D5337A"/>
    <w:rsid w:val="00DB46D0"/>
    <w:rsid w:val="00ED5975"/>
    <w:rsid w:val="00FF5FF1"/>
    <w:rsid w:val="00FF7CA2"/>
    <w:rsid w:val="013B21C6"/>
    <w:rsid w:val="014376B5"/>
    <w:rsid w:val="015545D4"/>
    <w:rsid w:val="01733B85"/>
    <w:rsid w:val="01B77731"/>
    <w:rsid w:val="01BA22D4"/>
    <w:rsid w:val="01E61AB8"/>
    <w:rsid w:val="0234304B"/>
    <w:rsid w:val="026A5233"/>
    <w:rsid w:val="026C413F"/>
    <w:rsid w:val="028C55E3"/>
    <w:rsid w:val="028E504E"/>
    <w:rsid w:val="02F37E71"/>
    <w:rsid w:val="03114ADF"/>
    <w:rsid w:val="031A67BE"/>
    <w:rsid w:val="034824F4"/>
    <w:rsid w:val="03483A1C"/>
    <w:rsid w:val="034D3B31"/>
    <w:rsid w:val="034D5473"/>
    <w:rsid w:val="036170DF"/>
    <w:rsid w:val="0389723B"/>
    <w:rsid w:val="038B12BB"/>
    <w:rsid w:val="03A2218A"/>
    <w:rsid w:val="03AB35F7"/>
    <w:rsid w:val="03BF4E3D"/>
    <w:rsid w:val="03F42DD7"/>
    <w:rsid w:val="03FB2614"/>
    <w:rsid w:val="03FB46B8"/>
    <w:rsid w:val="04012890"/>
    <w:rsid w:val="040C26AD"/>
    <w:rsid w:val="04222565"/>
    <w:rsid w:val="046177CE"/>
    <w:rsid w:val="04726542"/>
    <w:rsid w:val="048B1AA8"/>
    <w:rsid w:val="04A13A11"/>
    <w:rsid w:val="04A842F2"/>
    <w:rsid w:val="04DB550C"/>
    <w:rsid w:val="05147B6F"/>
    <w:rsid w:val="052F1B61"/>
    <w:rsid w:val="053E5027"/>
    <w:rsid w:val="057429F4"/>
    <w:rsid w:val="05D20343"/>
    <w:rsid w:val="05D22BDB"/>
    <w:rsid w:val="05EE70CF"/>
    <w:rsid w:val="06133876"/>
    <w:rsid w:val="06586B0D"/>
    <w:rsid w:val="066446B2"/>
    <w:rsid w:val="066C09E2"/>
    <w:rsid w:val="067912C9"/>
    <w:rsid w:val="067B773A"/>
    <w:rsid w:val="067C5BEF"/>
    <w:rsid w:val="0684240A"/>
    <w:rsid w:val="069C6599"/>
    <w:rsid w:val="06C67DC5"/>
    <w:rsid w:val="06D37EE4"/>
    <w:rsid w:val="06D66088"/>
    <w:rsid w:val="06D86564"/>
    <w:rsid w:val="07043941"/>
    <w:rsid w:val="07597332"/>
    <w:rsid w:val="076B4B9B"/>
    <w:rsid w:val="077A3D00"/>
    <w:rsid w:val="07B061F9"/>
    <w:rsid w:val="07ED66C9"/>
    <w:rsid w:val="08284260"/>
    <w:rsid w:val="08376BB2"/>
    <w:rsid w:val="08380F49"/>
    <w:rsid w:val="0838131C"/>
    <w:rsid w:val="0856440D"/>
    <w:rsid w:val="08743AD7"/>
    <w:rsid w:val="08801161"/>
    <w:rsid w:val="088926BA"/>
    <w:rsid w:val="08A56512"/>
    <w:rsid w:val="08EF3BAC"/>
    <w:rsid w:val="090146C5"/>
    <w:rsid w:val="090B3C15"/>
    <w:rsid w:val="090C14EC"/>
    <w:rsid w:val="091B764C"/>
    <w:rsid w:val="09482197"/>
    <w:rsid w:val="09846BDA"/>
    <w:rsid w:val="098E0152"/>
    <w:rsid w:val="09B83BE6"/>
    <w:rsid w:val="09C462A0"/>
    <w:rsid w:val="09D929AF"/>
    <w:rsid w:val="0A1A6850"/>
    <w:rsid w:val="0A4C23CA"/>
    <w:rsid w:val="0A637F34"/>
    <w:rsid w:val="0A6664FD"/>
    <w:rsid w:val="0A821CB5"/>
    <w:rsid w:val="0AC15E60"/>
    <w:rsid w:val="0AC7472E"/>
    <w:rsid w:val="0AC8154E"/>
    <w:rsid w:val="0ACA216E"/>
    <w:rsid w:val="0AD60DAD"/>
    <w:rsid w:val="0AF821C6"/>
    <w:rsid w:val="0B2A6BE0"/>
    <w:rsid w:val="0B3A2455"/>
    <w:rsid w:val="0B45603C"/>
    <w:rsid w:val="0B6B6B28"/>
    <w:rsid w:val="0B7853F5"/>
    <w:rsid w:val="0BE70053"/>
    <w:rsid w:val="0C0218D0"/>
    <w:rsid w:val="0C2755F0"/>
    <w:rsid w:val="0C52235A"/>
    <w:rsid w:val="0C5560A4"/>
    <w:rsid w:val="0C6A2CDB"/>
    <w:rsid w:val="0C7506A0"/>
    <w:rsid w:val="0C7F0200"/>
    <w:rsid w:val="0CAD7547"/>
    <w:rsid w:val="0CAF63BD"/>
    <w:rsid w:val="0CD27F26"/>
    <w:rsid w:val="0D0407E1"/>
    <w:rsid w:val="0D411CE6"/>
    <w:rsid w:val="0D436CB6"/>
    <w:rsid w:val="0D6B3AF8"/>
    <w:rsid w:val="0D7855F2"/>
    <w:rsid w:val="0DCB24EE"/>
    <w:rsid w:val="0DCD15FF"/>
    <w:rsid w:val="0DCD51A7"/>
    <w:rsid w:val="0E550D16"/>
    <w:rsid w:val="0E6C48C0"/>
    <w:rsid w:val="0E78262D"/>
    <w:rsid w:val="0E81094C"/>
    <w:rsid w:val="0E950D01"/>
    <w:rsid w:val="0EF831DA"/>
    <w:rsid w:val="0F0A5CBA"/>
    <w:rsid w:val="0F1B3FEF"/>
    <w:rsid w:val="0F29541B"/>
    <w:rsid w:val="0F3A5ED1"/>
    <w:rsid w:val="0F3E5697"/>
    <w:rsid w:val="0F450498"/>
    <w:rsid w:val="0F51773E"/>
    <w:rsid w:val="0F83361A"/>
    <w:rsid w:val="0F9466B4"/>
    <w:rsid w:val="0F967257"/>
    <w:rsid w:val="0FA767F2"/>
    <w:rsid w:val="0FC26D1E"/>
    <w:rsid w:val="0FCB61D4"/>
    <w:rsid w:val="0FEC4DF5"/>
    <w:rsid w:val="10084968"/>
    <w:rsid w:val="100C72C2"/>
    <w:rsid w:val="1051350F"/>
    <w:rsid w:val="105D4B8D"/>
    <w:rsid w:val="1066155A"/>
    <w:rsid w:val="107170B2"/>
    <w:rsid w:val="108A26B0"/>
    <w:rsid w:val="10AB43C5"/>
    <w:rsid w:val="10AD43ED"/>
    <w:rsid w:val="10E3225C"/>
    <w:rsid w:val="10F008A9"/>
    <w:rsid w:val="10FF3873"/>
    <w:rsid w:val="11481185"/>
    <w:rsid w:val="114A6D7B"/>
    <w:rsid w:val="114B07AE"/>
    <w:rsid w:val="1163062E"/>
    <w:rsid w:val="116E388D"/>
    <w:rsid w:val="11874275"/>
    <w:rsid w:val="118E6D12"/>
    <w:rsid w:val="11AD6D6E"/>
    <w:rsid w:val="11D36094"/>
    <w:rsid w:val="11E40007"/>
    <w:rsid w:val="12035EC0"/>
    <w:rsid w:val="12164657"/>
    <w:rsid w:val="12577BA1"/>
    <w:rsid w:val="125D1D66"/>
    <w:rsid w:val="12FD4AE5"/>
    <w:rsid w:val="13021B27"/>
    <w:rsid w:val="13033E44"/>
    <w:rsid w:val="13381A6F"/>
    <w:rsid w:val="1351257E"/>
    <w:rsid w:val="13665B91"/>
    <w:rsid w:val="13673A4E"/>
    <w:rsid w:val="13A0493D"/>
    <w:rsid w:val="1414021C"/>
    <w:rsid w:val="14193A53"/>
    <w:rsid w:val="14222712"/>
    <w:rsid w:val="142327DF"/>
    <w:rsid w:val="1423333E"/>
    <w:rsid w:val="146C6AEA"/>
    <w:rsid w:val="1478009A"/>
    <w:rsid w:val="14924226"/>
    <w:rsid w:val="14AE76CF"/>
    <w:rsid w:val="14BC181D"/>
    <w:rsid w:val="14D3615D"/>
    <w:rsid w:val="14DE6D12"/>
    <w:rsid w:val="14F255BC"/>
    <w:rsid w:val="14F34C5B"/>
    <w:rsid w:val="150023EA"/>
    <w:rsid w:val="150A4F8D"/>
    <w:rsid w:val="15234976"/>
    <w:rsid w:val="156B2341"/>
    <w:rsid w:val="159F3961"/>
    <w:rsid w:val="15B64C96"/>
    <w:rsid w:val="15D81A18"/>
    <w:rsid w:val="15E35F94"/>
    <w:rsid w:val="16073018"/>
    <w:rsid w:val="160F7CE4"/>
    <w:rsid w:val="16194C14"/>
    <w:rsid w:val="163A1421"/>
    <w:rsid w:val="16494C2A"/>
    <w:rsid w:val="164B5005"/>
    <w:rsid w:val="16633951"/>
    <w:rsid w:val="167E12A7"/>
    <w:rsid w:val="16927FBA"/>
    <w:rsid w:val="16991BE6"/>
    <w:rsid w:val="16A66550"/>
    <w:rsid w:val="16F07E73"/>
    <w:rsid w:val="16F63748"/>
    <w:rsid w:val="16F85DDB"/>
    <w:rsid w:val="17032BD7"/>
    <w:rsid w:val="172B63AA"/>
    <w:rsid w:val="173A72C8"/>
    <w:rsid w:val="175622F3"/>
    <w:rsid w:val="17C47315"/>
    <w:rsid w:val="17C73245"/>
    <w:rsid w:val="17CE650E"/>
    <w:rsid w:val="17D30DA9"/>
    <w:rsid w:val="17D5187E"/>
    <w:rsid w:val="18124D8D"/>
    <w:rsid w:val="1816573A"/>
    <w:rsid w:val="18383C52"/>
    <w:rsid w:val="183A4846"/>
    <w:rsid w:val="184B0656"/>
    <w:rsid w:val="184E5E2D"/>
    <w:rsid w:val="18604491"/>
    <w:rsid w:val="186743A9"/>
    <w:rsid w:val="18C17578"/>
    <w:rsid w:val="18C51A4B"/>
    <w:rsid w:val="18D75923"/>
    <w:rsid w:val="18DD0A74"/>
    <w:rsid w:val="192D52EC"/>
    <w:rsid w:val="19500AE6"/>
    <w:rsid w:val="19874C73"/>
    <w:rsid w:val="199C6C39"/>
    <w:rsid w:val="19C4020C"/>
    <w:rsid w:val="1A997530"/>
    <w:rsid w:val="1AB426E3"/>
    <w:rsid w:val="1AD659BC"/>
    <w:rsid w:val="1AE17A72"/>
    <w:rsid w:val="1AF20DAB"/>
    <w:rsid w:val="1B02093A"/>
    <w:rsid w:val="1B2F5886"/>
    <w:rsid w:val="1B8A2169"/>
    <w:rsid w:val="1B8E5FEC"/>
    <w:rsid w:val="1BA33069"/>
    <w:rsid w:val="1BA94F29"/>
    <w:rsid w:val="1BBD549B"/>
    <w:rsid w:val="1BBE636D"/>
    <w:rsid w:val="1BE0533C"/>
    <w:rsid w:val="1BF87D14"/>
    <w:rsid w:val="1C294CF0"/>
    <w:rsid w:val="1C31003B"/>
    <w:rsid w:val="1C3D7D0E"/>
    <w:rsid w:val="1C4703E0"/>
    <w:rsid w:val="1C8D10A8"/>
    <w:rsid w:val="1C973539"/>
    <w:rsid w:val="1CB6003F"/>
    <w:rsid w:val="1CD85C45"/>
    <w:rsid w:val="1CDF4525"/>
    <w:rsid w:val="1CF02790"/>
    <w:rsid w:val="1D0432AA"/>
    <w:rsid w:val="1D2506B2"/>
    <w:rsid w:val="1D273D78"/>
    <w:rsid w:val="1D434314"/>
    <w:rsid w:val="1D4A13C7"/>
    <w:rsid w:val="1D5C1263"/>
    <w:rsid w:val="1D6E7995"/>
    <w:rsid w:val="1D8402BE"/>
    <w:rsid w:val="1DC94246"/>
    <w:rsid w:val="1DD31441"/>
    <w:rsid w:val="1E071390"/>
    <w:rsid w:val="1E3C4306"/>
    <w:rsid w:val="1E486C58"/>
    <w:rsid w:val="1E6074E1"/>
    <w:rsid w:val="1E7462D6"/>
    <w:rsid w:val="1EC04792"/>
    <w:rsid w:val="1EC17BFE"/>
    <w:rsid w:val="1EC222C3"/>
    <w:rsid w:val="1EEA0192"/>
    <w:rsid w:val="1EEF7266"/>
    <w:rsid w:val="1F076B0C"/>
    <w:rsid w:val="1F424C61"/>
    <w:rsid w:val="1F721756"/>
    <w:rsid w:val="1F722750"/>
    <w:rsid w:val="1F82422E"/>
    <w:rsid w:val="1F951765"/>
    <w:rsid w:val="1FA346B0"/>
    <w:rsid w:val="1FBA09F1"/>
    <w:rsid w:val="1FD847D1"/>
    <w:rsid w:val="1FEE78B1"/>
    <w:rsid w:val="1FF10E0F"/>
    <w:rsid w:val="1FF45000"/>
    <w:rsid w:val="201B341F"/>
    <w:rsid w:val="205C6C51"/>
    <w:rsid w:val="20662C33"/>
    <w:rsid w:val="207915F2"/>
    <w:rsid w:val="209602F4"/>
    <w:rsid w:val="2099037F"/>
    <w:rsid w:val="209E6B32"/>
    <w:rsid w:val="20C4789A"/>
    <w:rsid w:val="20D07252"/>
    <w:rsid w:val="20D239B8"/>
    <w:rsid w:val="20D577BD"/>
    <w:rsid w:val="20D81B9E"/>
    <w:rsid w:val="2106646E"/>
    <w:rsid w:val="210F4FB0"/>
    <w:rsid w:val="21204CC3"/>
    <w:rsid w:val="212912F2"/>
    <w:rsid w:val="21300D04"/>
    <w:rsid w:val="213E35C6"/>
    <w:rsid w:val="21574D6F"/>
    <w:rsid w:val="215D585B"/>
    <w:rsid w:val="2164077E"/>
    <w:rsid w:val="21866379"/>
    <w:rsid w:val="218E64C5"/>
    <w:rsid w:val="218F79A6"/>
    <w:rsid w:val="21A6086C"/>
    <w:rsid w:val="21B928F2"/>
    <w:rsid w:val="21D76D46"/>
    <w:rsid w:val="21ED43BB"/>
    <w:rsid w:val="2202666A"/>
    <w:rsid w:val="220854BC"/>
    <w:rsid w:val="221147FC"/>
    <w:rsid w:val="222C256C"/>
    <w:rsid w:val="222E0569"/>
    <w:rsid w:val="222F63A3"/>
    <w:rsid w:val="22372573"/>
    <w:rsid w:val="223E4FEF"/>
    <w:rsid w:val="224B77F3"/>
    <w:rsid w:val="2250057A"/>
    <w:rsid w:val="225E547D"/>
    <w:rsid w:val="2272709F"/>
    <w:rsid w:val="228E2A7E"/>
    <w:rsid w:val="22B207BD"/>
    <w:rsid w:val="235E4563"/>
    <w:rsid w:val="23651363"/>
    <w:rsid w:val="23742532"/>
    <w:rsid w:val="23916E68"/>
    <w:rsid w:val="23977CA8"/>
    <w:rsid w:val="23E64683"/>
    <w:rsid w:val="23FA5B23"/>
    <w:rsid w:val="240B41C2"/>
    <w:rsid w:val="24235C56"/>
    <w:rsid w:val="2431612E"/>
    <w:rsid w:val="244138B6"/>
    <w:rsid w:val="24726170"/>
    <w:rsid w:val="247F4EAA"/>
    <w:rsid w:val="24B80B01"/>
    <w:rsid w:val="24BE39EB"/>
    <w:rsid w:val="24E463AA"/>
    <w:rsid w:val="24EA2580"/>
    <w:rsid w:val="24EE430D"/>
    <w:rsid w:val="25062CED"/>
    <w:rsid w:val="251D1C31"/>
    <w:rsid w:val="2522165B"/>
    <w:rsid w:val="252C08C4"/>
    <w:rsid w:val="255208A2"/>
    <w:rsid w:val="25BC46C2"/>
    <w:rsid w:val="25C75A77"/>
    <w:rsid w:val="25CB0EBE"/>
    <w:rsid w:val="25FE38D4"/>
    <w:rsid w:val="26121434"/>
    <w:rsid w:val="26226337"/>
    <w:rsid w:val="26316A7D"/>
    <w:rsid w:val="26420FD5"/>
    <w:rsid w:val="265C32D2"/>
    <w:rsid w:val="266C07BC"/>
    <w:rsid w:val="26756E6E"/>
    <w:rsid w:val="26810805"/>
    <w:rsid w:val="268607FB"/>
    <w:rsid w:val="268A55D3"/>
    <w:rsid w:val="26BE14FB"/>
    <w:rsid w:val="26EE500E"/>
    <w:rsid w:val="26FE2906"/>
    <w:rsid w:val="27093258"/>
    <w:rsid w:val="271E69E4"/>
    <w:rsid w:val="27695C94"/>
    <w:rsid w:val="2788516C"/>
    <w:rsid w:val="278D392B"/>
    <w:rsid w:val="27AB5492"/>
    <w:rsid w:val="27BC6863"/>
    <w:rsid w:val="27E91D0A"/>
    <w:rsid w:val="28006FAE"/>
    <w:rsid w:val="281C6DFB"/>
    <w:rsid w:val="28247751"/>
    <w:rsid w:val="282B0939"/>
    <w:rsid w:val="28723B94"/>
    <w:rsid w:val="289D1420"/>
    <w:rsid w:val="28D626C7"/>
    <w:rsid w:val="28E93632"/>
    <w:rsid w:val="290D637B"/>
    <w:rsid w:val="29114DB5"/>
    <w:rsid w:val="29195749"/>
    <w:rsid w:val="29391E29"/>
    <w:rsid w:val="29402833"/>
    <w:rsid w:val="29564EDD"/>
    <w:rsid w:val="29582003"/>
    <w:rsid w:val="297D1362"/>
    <w:rsid w:val="29BE42FC"/>
    <w:rsid w:val="29C66CD6"/>
    <w:rsid w:val="29E14039"/>
    <w:rsid w:val="2A246150"/>
    <w:rsid w:val="2A2D0967"/>
    <w:rsid w:val="2A564D50"/>
    <w:rsid w:val="2A65615A"/>
    <w:rsid w:val="2A6E3298"/>
    <w:rsid w:val="2A862C43"/>
    <w:rsid w:val="2A93141B"/>
    <w:rsid w:val="2A9619F6"/>
    <w:rsid w:val="2AF20538"/>
    <w:rsid w:val="2AF56DD6"/>
    <w:rsid w:val="2B390821"/>
    <w:rsid w:val="2B442F43"/>
    <w:rsid w:val="2B4F026A"/>
    <w:rsid w:val="2B552478"/>
    <w:rsid w:val="2B7C0ECB"/>
    <w:rsid w:val="2B8A3CC0"/>
    <w:rsid w:val="2B8F30F3"/>
    <w:rsid w:val="2BA34F45"/>
    <w:rsid w:val="2BB81693"/>
    <w:rsid w:val="2BEA215D"/>
    <w:rsid w:val="2BEF5F25"/>
    <w:rsid w:val="2C0312C6"/>
    <w:rsid w:val="2C041A61"/>
    <w:rsid w:val="2C1644B3"/>
    <w:rsid w:val="2C181DAC"/>
    <w:rsid w:val="2C3F5F21"/>
    <w:rsid w:val="2C877547"/>
    <w:rsid w:val="2C884CDE"/>
    <w:rsid w:val="2C98498F"/>
    <w:rsid w:val="2C9D2873"/>
    <w:rsid w:val="2CBB2D0C"/>
    <w:rsid w:val="2D024298"/>
    <w:rsid w:val="2D1864DE"/>
    <w:rsid w:val="2D307B35"/>
    <w:rsid w:val="2D59367D"/>
    <w:rsid w:val="2DA94A6F"/>
    <w:rsid w:val="2DB14318"/>
    <w:rsid w:val="2DB70BDD"/>
    <w:rsid w:val="2DC10C56"/>
    <w:rsid w:val="2DC15D94"/>
    <w:rsid w:val="2DD1304D"/>
    <w:rsid w:val="2E420828"/>
    <w:rsid w:val="2E6B3221"/>
    <w:rsid w:val="2E7E731F"/>
    <w:rsid w:val="2E836ED2"/>
    <w:rsid w:val="2EDD14C2"/>
    <w:rsid w:val="2EDD197A"/>
    <w:rsid w:val="2EE3088C"/>
    <w:rsid w:val="2F006C84"/>
    <w:rsid w:val="2F2E0C8F"/>
    <w:rsid w:val="2F39683C"/>
    <w:rsid w:val="2F674EE9"/>
    <w:rsid w:val="2F702F9F"/>
    <w:rsid w:val="2F84702D"/>
    <w:rsid w:val="2FBC7FAC"/>
    <w:rsid w:val="2FD41B9F"/>
    <w:rsid w:val="2FD81BEB"/>
    <w:rsid w:val="30276E47"/>
    <w:rsid w:val="30611E1B"/>
    <w:rsid w:val="306B3647"/>
    <w:rsid w:val="30822B6F"/>
    <w:rsid w:val="30BE36CB"/>
    <w:rsid w:val="31023B8A"/>
    <w:rsid w:val="313C3C3D"/>
    <w:rsid w:val="314B129A"/>
    <w:rsid w:val="315C34D1"/>
    <w:rsid w:val="31674303"/>
    <w:rsid w:val="316E1178"/>
    <w:rsid w:val="31815946"/>
    <w:rsid w:val="318B0EE2"/>
    <w:rsid w:val="31C33A97"/>
    <w:rsid w:val="31CD6375"/>
    <w:rsid w:val="31CE2C32"/>
    <w:rsid w:val="31E93947"/>
    <w:rsid w:val="329B1AE6"/>
    <w:rsid w:val="32A35E4C"/>
    <w:rsid w:val="33000ED4"/>
    <w:rsid w:val="332E5690"/>
    <w:rsid w:val="33334912"/>
    <w:rsid w:val="333836FD"/>
    <w:rsid w:val="333F505B"/>
    <w:rsid w:val="336832FF"/>
    <w:rsid w:val="3375013F"/>
    <w:rsid w:val="33764434"/>
    <w:rsid w:val="33854832"/>
    <w:rsid w:val="33A8465A"/>
    <w:rsid w:val="33D849EE"/>
    <w:rsid w:val="34097983"/>
    <w:rsid w:val="343D3A00"/>
    <w:rsid w:val="34893065"/>
    <w:rsid w:val="352A5831"/>
    <w:rsid w:val="35344B2F"/>
    <w:rsid w:val="353F4505"/>
    <w:rsid w:val="35517592"/>
    <w:rsid w:val="358527B2"/>
    <w:rsid w:val="358E4BD6"/>
    <w:rsid w:val="359C7A48"/>
    <w:rsid w:val="35CA2D6D"/>
    <w:rsid w:val="35D657D7"/>
    <w:rsid w:val="35E51EF8"/>
    <w:rsid w:val="35EA6FAC"/>
    <w:rsid w:val="35F66D5A"/>
    <w:rsid w:val="35FB4CEC"/>
    <w:rsid w:val="36017D97"/>
    <w:rsid w:val="3642359F"/>
    <w:rsid w:val="36855301"/>
    <w:rsid w:val="36AE72F3"/>
    <w:rsid w:val="36C83B03"/>
    <w:rsid w:val="36CF0D0E"/>
    <w:rsid w:val="36DE2A84"/>
    <w:rsid w:val="371C6649"/>
    <w:rsid w:val="37312035"/>
    <w:rsid w:val="376414B2"/>
    <w:rsid w:val="376E3FA9"/>
    <w:rsid w:val="37B101E4"/>
    <w:rsid w:val="37FA4C3F"/>
    <w:rsid w:val="381A0DE1"/>
    <w:rsid w:val="382A6593"/>
    <w:rsid w:val="382F07F1"/>
    <w:rsid w:val="383B38E5"/>
    <w:rsid w:val="386130A1"/>
    <w:rsid w:val="38851054"/>
    <w:rsid w:val="38AD38D7"/>
    <w:rsid w:val="39382FD2"/>
    <w:rsid w:val="396E6B8E"/>
    <w:rsid w:val="39802176"/>
    <w:rsid w:val="39AB4876"/>
    <w:rsid w:val="39DD6BF2"/>
    <w:rsid w:val="3A0C5344"/>
    <w:rsid w:val="3A5A5628"/>
    <w:rsid w:val="3AA36441"/>
    <w:rsid w:val="3B2040B9"/>
    <w:rsid w:val="3B2E4B89"/>
    <w:rsid w:val="3B496C94"/>
    <w:rsid w:val="3B5433E4"/>
    <w:rsid w:val="3B5B63EE"/>
    <w:rsid w:val="3B695F38"/>
    <w:rsid w:val="3B746390"/>
    <w:rsid w:val="3B8F4555"/>
    <w:rsid w:val="3BE04900"/>
    <w:rsid w:val="3C3F7064"/>
    <w:rsid w:val="3C433263"/>
    <w:rsid w:val="3C532A0D"/>
    <w:rsid w:val="3C5E61E4"/>
    <w:rsid w:val="3C7E5847"/>
    <w:rsid w:val="3CCE0AB4"/>
    <w:rsid w:val="3CD42A53"/>
    <w:rsid w:val="3CE24BA3"/>
    <w:rsid w:val="3CF35E49"/>
    <w:rsid w:val="3CFE3D6E"/>
    <w:rsid w:val="3D213B5D"/>
    <w:rsid w:val="3D404AB5"/>
    <w:rsid w:val="3D4707C7"/>
    <w:rsid w:val="3D573CAD"/>
    <w:rsid w:val="3DB508FE"/>
    <w:rsid w:val="3DCA7E3B"/>
    <w:rsid w:val="3DDA0A65"/>
    <w:rsid w:val="3DFF32D3"/>
    <w:rsid w:val="3E185A16"/>
    <w:rsid w:val="3E494995"/>
    <w:rsid w:val="3E5170B1"/>
    <w:rsid w:val="3E8232CC"/>
    <w:rsid w:val="3E985245"/>
    <w:rsid w:val="3EA00227"/>
    <w:rsid w:val="3EA947BE"/>
    <w:rsid w:val="3EDC7303"/>
    <w:rsid w:val="3EDF580F"/>
    <w:rsid w:val="3F046245"/>
    <w:rsid w:val="3F0C5D1E"/>
    <w:rsid w:val="3F44450E"/>
    <w:rsid w:val="3F527A82"/>
    <w:rsid w:val="3F8D7F77"/>
    <w:rsid w:val="3FD178A2"/>
    <w:rsid w:val="3FE06DBF"/>
    <w:rsid w:val="3FE95841"/>
    <w:rsid w:val="4021191F"/>
    <w:rsid w:val="40213AAE"/>
    <w:rsid w:val="403D2F72"/>
    <w:rsid w:val="40730CFD"/>
    <w:rsid w:val="4085516A"/>
    <w:rsid w:val="409A5E8D"/>
    <w:rsid w:val="40AC11D4"/>
    <w:rsid w:val="40B258D1"/>
    <w:rsid w:val="40BD09DD"/>
    <w:rsid w:val="40E06993"/>
    <w:rsid w:val="40F17AC7"/>
    <w:rsid w:val="40F5081B"/>
    <w:rsid w:val="40FB0868"/>
    <w:rsid w:val="411B37DC"/>
    <w:rsid w:val="415A3081"/>
    <w:rsid w:val="41A06B20"/>
    <w:rsid w:val="41B3442F"/>
    <w:rsid w:val="41B83700"/>
    <w:rsid w:val="41C67143"/>
    <w:rsid w:val="41D247A9"/>
    <w:rsid w:val="41D73C6B"/>
    <w:rsid w:val="420279E5"/>
    <w:rsid w:val="421E2BE0"/>
    <w:rsid w:val="424236E2"/>
    <w:rsid w:val="424571C8"/>
    <w:rsid w:val="424652E5"/>
    <w:rsid w:val="426C1822"/>
    <w:rsid w:val="429F04D4"/>
    <w:rsid w:val="42CB4E8F"/>
    <w:rsid w:val="42DD514C"/>
    <w:rsid w:val="42DE7BD0"/>
    <w:rsid w:val="431F1C4D"/>
    <w:rsid w:val="431F7FC1"/>
    <w:rsid w:val="434B143F"/>
    <w:rsid w:val="435B0C3F"/>
    <w:rsid w:val="43901FF7"/>
    <w:rsid w:val="43CB558D"/>
    <w:rsid w:val="43CC58CC"/>
    <w:rsid w:val="43F05A8E"/>
    <w:rsid w:val="43F22159"/>
    <w:rsid w:val="440959F1"/>
    <w:rsid w:val="440C4DE0"/>
    <w:rsid w:val="44205238"/>
    <w:rsid w:val="444727FE"/>
    <w:rsid w:val="445A750C"/>
    <w:rsid w:val="44624CE3"/>
    <w:rsid w:val="446C6D96"/>
    <w:rsid w:val="446C73EF"/>
    <w:rsid w:val="4485298D"/>
    <w:rsid w:val="449E2CBF"/>
    <w:rsid w:val="44BA7931"/>
    <w:rsid w:val="44C043DA"/>
    <w:rsid w:val="44EC4B2F"/>
    <w:rsid w:val="44EC5641"/>
    <w:rsid w:val="44ED54E0"/>
    <w:rsid w:val="44F94E26"/>
    <w:rsid w:val="44FA633A"/>
    <w:rsid w:val="45274B7F"/>
    <w:rsid w:val="454D0657"/>
    <w:rsid w:val="455B58EC"/>
    <w:rsid w:val="45B74AE5"/>
    <w:rsid w:val="45CB5890"/>
    <w:rsid w:val="45EB2D1C"/>
    <w:rsid w:val="45EF78AB"/>
    <w:rsid w:val="46073690"/>
    <w:rsid w:val="460E454C"/>
    <w:rsid w:val="4631183F"/>
    <w:rsid w:val="467114FD"/>
    <w:rsid w:val="467E1F2C"/>
    <w:rsid w:val="46A9208A"/>
    <w:rsid w:val="46EB2BE3"/>
    <w:rsid w:val="46EC66E1"/>
    <w:rsid w:val="470D2390"/>
    <w:rsid w:val="470E07C7"/>
    <w:rsid w:val="472843EB"/>
    <w:rsid w:val="472F1E9B"/>
    <w:rsid w:val="47365C8A"/>
    <w:rsid w:val="47402CA2"/>
    <w:rsid w:val="47633A34"/>
    <w:rsid w:val="47713E6F"/>
    <w:rsid w:val="478535E7"/>
    <w:rsid w:val="478A567B"/>
    <w:rsid w:val="47A3651D"/>
    <w:rsid w:val="47B256E2"/>
    <w:rsid w:val="47B77A64"/>
    <w:rsid w:val="47D242BE"/>
    <w:rsid w:val="47E14676"/>
    <w:rsid w:val="47F10949"/>
    <w:rsid w:val="480462E3"/>
    <w:rsid w:val="480A3284"/>
    <w:rsid w:val="482908ED"/>
    <w:rsid w:val="484703C5"/>
    <w:rsid w:val="4857448B"/>
    <w:rsid w:val="486901A1"/>
    <w:rsid w:val="487B48FE"/>
    <w:rsid w:val="48852E62"/>
    <w:rsid w:val="48A9127B"/>
    <w:rsid w:val="48AF4A68"/>
    <w:rsid w:val="48DE3FA1"/>
    <w:rsid w:val="49613739"/>
    <w:rsid w:val="49766803"/>
    <w:rsid w:val="49A52970"/>
    <w:rsid w:val="49BC1904"/>
    <w:rsid w:val="49D77D28"/>
    <w:rsid w:val="49EA1869"/>
    <w:rsid w:val="49FC3A45"/>
    <w:rsid w:val="49FC7FB5"/>
    <w:rsid w:val="4A215244"/>
    <w:rsid w:val="4A334BE4"/>
    <w:rsid w:val="4A3B0549"/>
    <w:rsid w:val="4A4F2D08"/>
    <w:rsid w:val="4A5532DC"/>
    <w:rsid w:val="4A603B7F"/>
    <w:rsid w:val="4A67688A"/>
    <w:rsid w:val="4A80418B"/>
    <w:rsid w:val="4A8E7B13"/>
    <w:rsid w:val="4AA741DC"/>
    <w:rsid w:val="4AC64F56"/>
    <w:rsid w:val="4AF145A5"/>
    <w:rsid w:val="4B186F97"/>
    <w:rsid w:val="4B6025AA"/>
    <w:rsid w:val="4B6C621C"/>
    <w:rsid w:val="4B8D57F2"/>
    <w:rsid w:val="4B9D201C"/>
    <w:rsid w:val="4BB40512"/>
    <w:rsid w:val="4BC54CD8"/>
    <w:rsid w:val="4BCF4D1F"/>
    <w:rsid w:val="4BEF7864"/>
    <w:rsid w:val="4C2538FC"/>
    <w:rsid w:val="4C2D0757"/>
    <w:rsid w:val="4C3659FF"/>
    <w:rsid w:val="4CB71FA3"/>
    <w:rsid w:val="4CD5309D"/>
    <w:rsid w:val="4CDA4B46"/>
    <w:rsid w:val="4CEA3EBA"/>
    <w:rsid w:val="4CEB7A57"/>
    <w:rsid w:val="4CF03C04"/>
    <w:rsid w:val="4CF86DF0"/>
    <w:rsid w:val="4D954CEE"/>
    <w:rsid w:val="4D9D291E"/>
    <w:rsid w:val="4D9D7353"/>
    <w:rsid w:val="4DA60795"/>
    <w:rsid w:val="4DA62E15"/>
    <w:rsid w:val="4E097ED2"/>
    <w:rsid w:val="4E304044"/>
    <w:rsid w:val="4E33469D"/>
    <w:rsid w:val="4E54245D"/>
    <w:rsid w:val="4E5A7C5C"/>
    <w:rsid w:val="4E6224EE"/>
    <w:rsid w:val="4E9A2019"/>
    <w:rsid w:val="4EAE4DA9"/>
    <w:rsid w:val="4ECB6BDF"/>
    <w:rsid w:val="4EF554E6"/>
    <w:rsid w:val="4F100D2B"/>
    <w:rsid w:val="4F131626"/>
    <w:rsid w:val="4F3166D8"/>
    <w:rsid w:val="4F347EB3"/>
    <w:rsid w:val="4F3D5938"/>
    <w:rsid w:val="4F653AD8"/>
    <w:rsid w:val="4F6C75E3"/>
    <w:rsid w:val="4F6F3DAD"/>
    <w:rsid w:val="4F850DC2"/>
    <w:rsid w:val="4FA52F06"/>
    <w:rsid w:val="4FBD6109"/>
    <w:rsid w:val="4FC66C93"/>
    <w:rsid w:val="4FD93579"/>
    <w:rsid w:val="4FDE1750"/>
    <w:rsid w:val="500D1AC9"/>
    <w:rsid w:val="50254591"/>
    <w:rsid w:val="504E4773"/>
    <w:rsid w:val="50827577"/>
    <w:rsid w:val="50CB64F6"/>
    <w:rsid w:val="50DF07F3"/>
    <w:rsid w:val="50F23587"/>
    <w:rsid w:val="510A51E0"/>
    <w:rsid w:val="51173FA0"/>
    <w:rsid w:val="51185838"/>
    <w:rsid w:val="515F39C2"/>
    <w:rsid w:val="5173335F"/>
    <w:rsid w:val="51A92336"/>
    <w:rsid w:val="51D24258"/>
    <w:rsid w:val="51D61A46"/>
    <w:rsid w:val="52057BF1"/>
    <w:rsid w:val="521E4184"/>
    <w:rsid w:val="52207342"/>
    <w:rsid w:val="52425EBD"/>
    <w:rsid w:val="524745F2"/>
    <w:rsid w:val="5256142C"/>
    <w:rsid w:val="525B77FB"/>
    <w:rsid w:val="52602833"/>
    <w:rsid w:val="528D025C"/>
    <w:rsid w:val="52A01598"/>
    <w:rsid w:val="52AF41E7"/>
    <w:rsid w:val="52D14842"/>
    <w:rsid w:val="52E336C4"/>
    <w:rsid w:val="52EC2955"/>
    <w:rsid w:val="530B043C"/>
    <w:rsid w:val="530E249A"/>
    <w:rsid w:val="5316175A"/>
    <w:rsid w:val="53183E73"/>
    <w:rsid w:val="531909DA"/>
    <w:rsid w:val="53215291"/>
    <w:rsid w:val="532C408A"/>
    <w:rsid w:val="532D5806"/>
    <w:rsid w:val="532F65F4"/>
    <w:rsid w:val="53337309"/>
    <w:rsid w:val="53360493"/>
    <w:rsid w:val="537F51A5"/>
    <w:rsid w:val="53887669"/>
    <w:rsid w:val="53D71023"/>
    <w:rsid w:val="53E11B73"/>
    <w:rsid w:val="541326EC"/>
    <w:rsid w:val="543D0ACF"/>
    <w:rsid w:val="54477BC7"/>
    <w:rsid w:val="547A0878"/>
    <w:rsid w:val="54B20FFD"/>
    <w:rsid w:val="54CD5434"/>
    <w:rsid w:val="54F775DB"/>
    <w:rsid w:val="55032E16"/>
    <w:rsid w:val="553E45A6"/>
    <w:rsid w:val="554F0354"/>
    <w:rsid w:val="55897CD0"/>
    <w:rsid w:val="55A8329E"/>
    <w:rsid w:val="55F86ECF"/>
    <w:rsid w:val="56055D71"/>
    <w:rsid w:val="5634406C"/>
    <w:rsid w:val="563579A3"/>
    <w:rsid w:val="5651031B"/>
    <w:rsid w:val="569D33D2"/>
    <w:rsid w:val="56D5647C"/>
    <w:rsid w:val="56E83E0E"/>
    <w:rsid w:val="572B0AEF"/>
    <w:rsid w:val="57537FD6"/>
    <w:rsid w:val="57D13061"/>
    <w:rsid w:val="57D27717"/>
    <w:rsid w:val="57DD4A29"/>
    <w:rsid w:val="58180E2B"/>
    <w:rsid w:val="58216186"/>
    <w:rsid w:val="582A039B"/>
    <w:rsid w:val="58322E2B"/>
    <w:rsid w:val="589322A5"/>
    <w:rsid w:val="589942E8"/>
    <w:rsid w:val="58A45799"/>
    <w:rsid w:val="58C32A8A"/>
    <w:rsid w:val="590E0A7D"/>
    <w:rsid w:val="59105315"/>
    <w:rsid w:val="593F0929"/>
    <w:rsid w:val="59627F13"/>
    <w:rsid w:val="597902BD"/>
    <w:rsid w:val="59876A31"/>
    <w:rsid w:val="5A060E6F"/>
    <w:rsid w:val="5A0F47C8"/>
    <w:rsid w:val="5A104F58"/>
    <w:rsid w:val="5A1247B5"/>
    <w:rsid w:val="5A1A727E"/>
    <w:rsid w:val="5A3C4F6B"/>
    <w:rsid w:val="5A43593E"/>
    <w:rsid w:val="5A481E45"/>
    <w:rsid w:val="5A5011B4"/>
    <w:rsid w:val="5A6010B2"/>
    <w:rsid w:val="5A7E4219"/>
    <w:rsid w:val="5A807661"/>
    <w:rsid w:val="5A827B12"/>
    <w:rsid w:val="5A9B2EAE"/>
    <w:rsid w:val="5AAE00B1"/>
    <w:rsid w:val="5AB62D46"/>
    <w:rsid w:val="5ABD7D8B"/>
    <w:rsid w:val="5AC71E7B"/>
    <w:rsid w:val="5ACC1193"/>
    <w:rsid w:val="5AD32A5F"/>
    <w:rsid w:val="5ADC67F0"/>
    <w:rsid w:val="5AE40AE0"/>
    <w:rsid w:val="5AEF4F54"/>
    <w:rsid w:val="5AF51788"/>
    <w:rsid w:val="5B010134"/>
    <w:rsid w:val="5B014019"/>
    <w:rsid w:val="5B050BE4"/>
    <w:rsid w:val="5B445D23"/>
    <w:rsid w:val="5B5A42ED"/>
    <w:rsid w:val="5B6026D2"/>
    <w:rsid w:val="5B9F1574"/>
    <w:rsid w:val="5BAE6CC8"/>
    <w:rsid w:val="5BC5314A"/>
    <w:rsid w:val="5BCA42EF"/>
    <w:rsid w:val="5BE60991"/>
    <w:rsid w:val="5C102FBD"/>
    <w:rsid w:val="5C254DCE"/>
    <w:rsid w:val="5C64775A"/>
    <w:rsid w:val="5C9C4044"/>
    <w:rsid w:val="5CA24571"/>
    <w:rsid w:val="5CDA3B4E"/>
    <w:rsid w:val="5CDE038B"/>
    <w:rsid w:val="5CE16791"/>
    <w:rsid w:val="5D06594A"/>
    <w:rsid w:val="5D275B25"/>
    <w:rsid w:val="5D414B20"/>
    <w:rsid w:val="5D5A4E81"/>
    <w:rsid w:val="5D8C7938"/>
    <w:rsid w:val="5D9B40B0"/>
    <w:rsid w:val="5DA3188D"/>
    <w:rsid w:val="5DB20D4C"/>
    <w:rsid w:val="5DB4402F"/>
    <w:rsid w:val="5DE268DF"/>
    <w:rsid w:val="5DE37097"/>
    <w:rsid w:val="5DFA0835"/>
    <w:rsid w:val="5E1437C2"/>
    <w:rsid w:val="5E157CC2"/>
    <w:rsid w:val="5E30199F"/>
    <w:rsid w:val="5E3D6CC8"/>
    <w:rsid w:val="5E8715BE"/>
    <w:rsid w:val="5E9C0003"/>
    <w:rsid w:val="5EAD33F2"/>
    <w:rsid w:val="5EB9681D"/>
    <w:rsid w:val="5EDA5CF4"/>
    <w:rsid w:val="5EE31584"/>
    <w:rsid w:val="5F060DC8"/>
    <w:rsid w:val="5F163802"/>
    <w:rsid w:val="5F2657D5"/>
    <w:rsid w:val="5F2F1C34"/>
    <w:rsid w:val="5FDC33D5"/>
    <w:rsid w:val="5FF01966"/>
    <w:rsid w:val="602516E7"/>
    <w:rsid w:val="60471DEB"/>
    <w:rsid w:val="604E1282"/>
    <w:rsid w:val="60BE1480"/>
    <w:rsid w:val="60F0019D"/>
    <w:rsid w:val="6111586B"/>
    <w:rsid w:val="613F48CA"/>
    <w:rsid w:val="615F2659"/>
    <w:rsid w:val="61621529"/>
    <w:rsid w:val="616C00C8"/>
    <w:rsid w:val="617416EF"/>
    <w:rsid w:val="618A6785"/>
    <w:rsid w:val="61957C0E"/>
    <w:rsid w:val="61A4285B"/>
    <w:rsid w:val="61C248E7"/>
    <w:rsid w:val="61C42D3C"/>
    <w:rsid w:val="61D12851"/>
    <w:rsid w:val="6210722B"/>
    <w:rsid w:val="62160BA0"/>
    <w:rsid w:val="62235513"/>
    <w:rsid w:val="62250454"/>
    <w:rsid w:val="62567690"/>
    <w:rsid w:val="625A3E39"/>
    <w:rsid w:val="626E6054"/>
    <w:rsid w:val="62A0328F"/>
    <w:rsid w:val="62AE1C55"/>
    <w:rsid w:val="62DC5425"/>
    <w:rsid w:val="62EC09E5"/>
    <w:rsid w:val="634149CC"/>
    <w:rsid w:val="63483714"/>
    <w:rsid w:val="63617B81"/>
    <w:rsid w:val="63722E8C"/>
    <w:rsid w:val="63980B3C"/>
    <w:rsid w:val="63BA19CD"/>
    <w:rsid w:val="63D32B94"/>
    <w:rsid w:val="63E95CB3"/>
    <w:rsid w:val="63FC7BA1"/>
    <w:rsid w:val="64103C33"/>
    <w:rsid w:val="6417446D"/>
    <w:rsid w:val="641E4B50"/>
    <w:rsid w:val="644321E7"/>
    <w:rsid w:val="644E647D"/>
    <w:rsid w:val="645731B2"/>
    <w:rsid w:val="64881E01"/>
    <w:rsid w:val="649F6C68"/>
    <w:rsid w:val="64A165E3"/>
    <w:rsid w:val="64C84103"/>
    <w:rsid w:val="652120BF"/>
    <w:rsid w:val="653E54DF"/>
    <w:rsid w:val="654C3DDE"/>
    <w:rsid w:val="65662B9B"/>
    <w:rsid w:val="656D69EB"/>
    <w:rsid w:val="65C026D0"/>
    <w:rsid w:val="65CD08A9"/>
    <w:rsid w:val="65D67EF8"/>
    <w:rsid w:val="65F4414F"/>
    <w:rsid w:val="66190F6C"/>
    <w:rsid w:val="661F0D4D"/>
    <w:rsid w:val="661F49F8"/>
    <w:rsid w:val="665913D4"/>
    <w:rsid w:val="6662069D"/>
    <w:rsid w:val="666522F7"/>
    <w:rsid w:val="66CA38DA"/>
    <w:rsid w:val="66D51486"/>
    <w:rsid w:val="66F525A3"/>
    <w:rsid w:val="67271E06"/>
    <w:rsid w:val="67386D0F"/>
    <w:rsid w:val="677161F1"/>
    <w:rsid w:val="679D50D5"/>
    <w:rsid w:val="67B27C8D"/>
    <w:rsid w:val="67FF78BC"/>
    <w:rsid w:val="681E2A3F"/>
    <w:rsid w:val="685C1DA4"/>
    <w:rsid w:val="68632963"/>
    <w:rsid w:val="688B0E98"/>
    <w:rsid w:val="689569D4"/>
    <w:rsid w:val="68CE2681"/>
    <w:rsid w:val="68E41DEE"/>
    <w:rsid w:val="68FC45A7"/>
    <w:rsid w:val="69307278"/>
    <w:rsid w:val="69460696"/>
    <w:rsid w:val="696B1AD3"/>
    <w:rsid w:val="6983684D"/>
    <w:rsid w:val="69903415"/>
    <w:rsid w:val="69A85A8C"/>
    <w:rsid w:val="69C14A9C"/>
    <w:rsid w:val="69D54F41"/>
    <w:rsid w:val="69DA7D8A"/>
    <w:rsid w:val="69F0596D"/>
    <w:rsid w:val="6A1F3E07"/>
    <w:rsid w:val="6A2B29F3"/>
    <w:rsid w:val="6A2E3456"/>
    <w:rsid w:val="6ACD7E16"/>
    <w:rsid w:val="6AE83B55"/>
    <w:rsid w:val="6B033CB4"/>
    <w:rsid w:val="6B1034C7"/>
    <w:rsid w:val="6B5403E2"/>
    <w:rsid w:val="6B575296"/>
    <w:rsid w:val="6B900FE9"/>
    <w:rsid w:val="6BA76FC4"/>
    <w:rsid w:val="6BA931D6"/>
    <w:rsid w:val="6BB35663"/>
    <w:rsid w:val="6BB463D7"/>
    <w:rsid w:val="6BB92308"/>
    <w:rsid w:val="6BC44CEF"/>
    <w:rsid w:val="6BED30D3"/>
    <w:rsid w:val="6BFF1513"/>
    <w:rsid w:val="6C101F60"/>
    <w:rsid w:val="6C177C0E"/>
    <w:rsid w:val="6C260A60"/>
    <w:rsid w:val="6C3652C0"/>
    <w:rsid w:val="6C672038"/>
    <w:rsid w:val="6C752784"/>
    <w:rsid w:val="6CD431EC"/>
    <w:rsid w:val="6CDB3CAE"/>
    <w:rsid w:val="6CF95042"/>
    <w:rsid w:val="6D021591"/>
    <w:rsid w:val="6D0E03B4"/>
    <w:rsid w:val="6D1732EE"/>
    <w:rsid w:val="6D387D4F"/>
    <w:rsid w:val="6D9D719F"/>
    <w:rsid w:val="6E15432E"/>
    <w:rsid w:val="6E2867F9"/>
    <w:rsid w:val="6E3453F1"/>
    <w:rsid w:val="6E495C8B"/>
    <w:rsid w:val="6E61384F"/>
    <w:rsid w:val="6E6E2725"/>
    <w:rsid w:val="6E7D4D5C"/>
    <w:rsid w:val="6ED222BB"/>
    <w:rsid w:val="6F2C3030"/>
    <w:rsid w:val="6F3E335F"/>
    <w:rsid w:val="6F562251"/>
    <w:rsid w:val="6F584629"/>
    <w:rsid w:val="6F955958"/>
    <w:rsid w:val="6FB0191D"/>
    <w:rsid w:val="6FBB29E6"/>
    <w:rsid w:val="6FC960D7"/>
    <w:rsid w:val="6FE81708"/>
    <w:rsid w:val="6FED1000"/>
    <w:rsid w:val="6FEE7C71"/>
    <w:rsid w:val="6FF025F2"/>
    <w:rsid w:val="701240E0"/>
    <w:rsid w:val="701D3C2F"/>
    <w:rsid w:val="705D5869"/>
    <w:rsid w:val="706F4976"/>
    <w:rsid w:val="7077134F"/>
    <w:rsid w:val="70955736"/>
    <w:rsid w:val="709626BA"/>
    <w:rsid w:val="70DC167B"/>
    <w:rsid w:val="70EF1C94"/>
    <w:rsid w:val="71107CA3"/>
    <w:rsid w:val="714F61F8"/>
    <w:rsid w:val="718D06B8"/>
    <w:rsid w:val="71D352B7"/>
    <w:rsid w:val="71D67ED8"/>
    <w:rsid w:val="71E43FD7"/>
    <w:rsid w:val="71E56836"/>
    <w:rsid w:val="71FC7958"/>
    <w:rsid w:val="720D2AD3"/>
    <w:rsid w:val="721B4A5D"/>
    <w:rsid w:val="725F1874"/>
    <w:rsid w:val="726E2C1B"/>
    <w:rsid w:val="72AB27E8"/>
    <w:rsid w:val="72B21887"/>
    <w:rsid w:val="72D62DAB"/>
    <w:rsid w:val="72DC2C15"/>
    <w:rsid w:val="730C791A"/>
    <w:rsid w:val="732706A5"/>
    <w:rsid w:val="733E1C71"/>
    <w:rsid w:val="734E6CD8"/>
    <w:rsid w:val="73526341"/>
    <w:rsid w:val="736F6F89"/>
    <w:rsid w:val="738107D9"/>
    <w:rsid w:val="7384425E"/>
    <w:rsid w:val="73AB7404"/>
    <w:rsid w:val="73AD62D6"/>
    <w:rsid w:val="73B44275"/>
    <w:rsid w:val="73B80F57"/>
    <w:rsid w:val="74011C33"/>
    <w:rsid w:val="7401292B"/>
    <w:rsid w:val="74286A72"/>
    <w:rsid w:val="744831B2"/>
    <w:rsid w:val="746956B6"/>
    <w:rsid w:val="74886AF8"/>
    <w:rsid w:val="748D0B03"/>
    <w:rsid w:val="74A36359"/>
    <w:rsid w:val="74A730E3"/>
    <w:rsid w:val="74C1639F"/>
    <w:rsid w:val="750659A5"/>
    <w:rsid w:val="75090368"/>
    <w:rsid w:val="7521447F"/>
    <w:rsid w:val="75286906"/>
    <w:rsid w:val="754069C5"/>
    <w:rsid w:val="75506ACC"/>
    <w:rsid w:val="75640F74"/>
    <w:rsid w:val="758E327A"/>
    <w:rsid w:val="75B4232D"/>
    <w:rsid w:val="75C97056"/>
    <w:rsid w:val="75CD0B69"/>
    <w:rsid w:val="75DB4AB4"/>
    <w:rsid w:val="75E65137"/>
    <w:rsid w:val="76087CA8"/>
    <w:rsid w:val="76116133"/>
    <w:rsid w:val="761E4C28"/>
    <w:rsid w:val="76634EE1"/>
    <w:rsid w:val="7680025A"/>
    <w:rsid w:val="76EA2132"/>
    <w:rsid w:val="76F41CFB"/>
    <w:rsid w:val="76F82322"/>
    <w:rsid w:val="77017C0A"/>
    <w:rsid w:val="77213505"/>
    <w:rsid w:val="7731627A"/>
    <w:rsid w:val="77486028"/>
    <w:rsid w:val="77850829"/>
    <w:rsid w:val="77932CC9"/>
    <w:rsid w:val="77C37EFB"/>
    <w:rsid w:val="77C54C48"/>
    <w:rsid w:val="77C724E9"/>
    <w:rsid w:val="77FF58E1"/>
    <w:rsid w:val="780C7AC6"/>
    <w:rsid w:val="78180D50"/>
    <w:rsid w:val="782D520D"/>
    <w:rsid w:val="783D24E4"/>
    <w:rsid w:val="788D603D"/>
    <w:rsid w:val="78966178"/>
    <w:rsid w:val="78A75705"/>
    <w:rsid w:val="78C17096"/>
    <w:rsid w:val="78CA7544"/>
    <w:rsid w:val="78CD7498"/>
    <w:rsid w:val="78E22DDD"/>
    <w:rsid w:val="78E55D4F"/>
    <w:rsid w:val="790E6D3B"/>
    <w:rsid w:val="791B73B7"/>
    <w:rsid w:val="79584177"/>
    <w:rsid w:val="796122A3"/>
    <w:rsid w:val="79917515"/>
    <w:rsid w:val="79950D71"/>
    <w:rsid w:val="79A70B98"/>
    <w:rsid w:val="79BD23C9"/>
    <w:rsid w:val="79CA2037"/>
    <w:rsid w:val="79D64A46"/>
    <w:rsid w:val="79EF2E24"/>
    <w:rsid w:val="79FF2343"/>
    <w:rsid w:val="7A0E3122"/>
    <w:rsid w:val="7A0E38D2"/>
    <w:rsid w:val="7A142A99"/>
    <w:rsid w:val="7A373BA6"/>
    <w:rsid w:val="7A413E9B"/>
    <w:rsid w:val="7A6156DB"/>
    <w:rsid w:val="7AB76D8A"/>
    <w:rsid w:val="7AE16E8B"/>
    <w:rsid w:val="7AEC71AC"/>
    <w:rsid w:val="7AF96D73"/>
    <w:rsid w:val="7B1008ED"/>
    <w:rsid w:val="7B2C5FDC"/>
    <w:rsid w:val="7B5B164B"/>
    <w:rsid w:val="7B682811"/>
    <w:rsid w:val="7BBE2FD1"/>
    <w:rsid w:val="7BC27204"/>
    <w:rsid w:val="7BD2172A"/>
    <w:rsid w:val="7BF8506F"/>
    <w:rsid w:val="7BFB1E9D"/>
    <w:rsid w:val="7C14660B"/>
    <w:rsid w:val="7C2E0658"/>
    <w:rsid w:val="7C310930"/>
    <w:rsid w:val="7C752C11"/>
    <w:rsid w:val="7C9B0C3C"/>
    <w:rsid w:val="7CBE5F00"/>
    <w:rsid w:val="7CBF0DA0"/>
    <w:rsid w:val="7CC2171B"/>
    <w:rsid w:val="7CC96951"/>
    <w:rsid w:val="7CD00F48"/>
    <w:rsid w:val="7CE7166D"/>
    <w:rsid w:val="7CF74065"/>
    <w:rsid w:val="7D3072F5"/>
    <w:rsid w:val="7D703290"/>
    <w:rsid w:val="7D8900F5"/>
    <w:rsid w:val="7DCD15D5"/>
    <w:rsid w:val="7DFA48D9"/>
    <w:rsid w:val="7E115A29"/>
    <w:rsid w:val="7E1D0BB8"/>
    <w:rsid w:val="7E4E114D"/>
    <w:rsid w:val="7E5C062A"/>
    <w:rsid w:val="7E665086"/>
    <w:rsid w:val="7E820E9B"/>
    <w:rsid w:val="7EA31B00"/>
    <w:rsid w:val="7EBF3CE5"/>
    <w:rsid w:val="7EDB517C"/>
    <w:rsid w:val="7EE7433E"/>
    <w:rsid w:val="7EFA0D11"/>
    <w:rsid w:val="7EFB2440"/>
    <w:rsid w:val="7F0C7976"/>
    <w:rsid w:val="7F217189"/>
    <w:rsid w:val="7F233AC5"/>
    <w:rsid w:val="7F396D3D"/>
    <w:rsid w:val="7F3B0AD3"/>
    <w:rsid w:val="7F980862"/>
    <w:rsid w:val="7F9F0A9E"/>
    <w:rsid w:val="7FAA0F51"/>
    <w:rsid w:val="7FCB4C09"/>
    <w:rsid w:val="7FEE23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Times New Roman" w:hAnsi="Times New Roman" w:eastAsia="仿宋" w:cstheme="minorBidi"/>
      <w:kern w:val="2"/>
      <w:sz w:val="24"/>
      <w:szCs w:val="22"/>
      <w:lang w:val="en-US" w:eastAsia="zh-CN" w:bidi="ar-SA"/>
    </w:rPr>
  </w:style>
  <w:style w:type="paragraph" w:styleId="3">
    <w:name w:val="heading 1"/>
    <w:basedOn w:val="1"/>
    <w:next w:val="1"/>
    <w:link w:val="28"/>
    <w:qFormat/>
    <w:uiPriority w:val="9"/>
    <w:pPr>
      <w:keepNext/>
      <w:keepLines/>
      <w:ind w:firstLine="0" w:firstLineChars="0"/>
      <w:outlineLvl w:val="0"/>
    </w:pPr>
    <w:rPr>
      <w:b/>
      <w:bCs/>
      <w:kern w:val="44"/>
      <w:sz w:val="30"/>
      <w:szCs w:val="44"/>
    </w:rPr>
  </w:style>
  <w:style w:type="paragraph" w:styleId="4">
    <w:name w:val="heading 2"/>
    <w:basedOn w:val="1"/>
    <w:next w:val="1"/>
    <w:link w:val="29"/>
    <w:unhideWhenUsed/>
    <w:qFormat/>
    <w:uiPriority w:val="9"/>
    <w:pPr>
      <w:keepNext/>
      <w:keepLines/>
      <w:ind w:firstLine="0" w:firstLineChars="0"/>
      <w:outlineLvl w:val="1"/>
    </w:pPr>
    <w:rPr>
      <w:rFonts w:asciiTheme="majorHAnsi" w:hAnsiTheme="majorHAnsi" w:cstheme="majorBidi"/>
      <w:b/>
      <w:bCs/>
      <w:sz w:val="28"/>
      <w:szCs w:val="32"/>
    </w:rPr>
  </w:style>
  <w:style w:type="paragraph" w:styleId="5">
    <w:name w:val="heading 3"/>
    <w:basedOn w:val="1"/>
    <w:next w:val="1"/>
    <w:link w:val="30"/>
    <w:unhideWhenUsed/>
    <w:qFormat/>
    <w:uiPriority w:val="9"/>
    <w:pPr>
      <w:keepNext/>
      <w:keepLines/>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afterLines="0" w:afterAutospacing="0"/>
    </w:pPr>
  </w:style>
  <w:style w:type="paragraph" w:styleId="6">
    <w:name w:val="annotation text"/>
    <w:basedOn w:val="1"/>
    <w:link w:val="36"/>
    <w:semiHidden/>
    <w:unhideWhenUsed/>
    <w:qFormat/>
    <w:uiPriority w:val="99"/>
    <w:pPr>
      <w:jc w:val="left"/>
    </w:pPr>
  </w:style>
  <w:style w:type="paragraph" w:styleId="7">
    <w:name w:val="toc 3"/>
    <w:basedOn w:val="1"/>
    <w:next w:val="1"/>
    <w:semiHidden/>
    <w:unhideWhenUsed/>
    <w:qFormat/>
    <w:uiPriority w:val="39"/>
    <w:pPr>
      <w:ind w:left="840" w:leftChars="400"/>
    </w:pPr>
  </w:style>
  <w:style w:type="paragraph" w:styleId="8">
    <w:name w:val="Balloon Text"/>
    <w:basedOn w:val="1"/>
    <w:link w:val="31"/>
    <w:semiHidden/>
    <w:unhideWhenUsed/>
    <w:qFormat/>
    <w:uiPriority w:val="99"/>
    <w:pPr>
      <w:spacing w:line="240" w:lineRule="auto"/>
    </w:pPr>
    <w:rPr>
      <w:sz w:val="18"/>
      <w:szCs w:val="18"/>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toc 2"/>
    <w:basedOn w:val="1"/>
    <w:next w:val="1"/>
    <w:semiHidden/>
    <w:unhideWhenUsed/>
    <w:qFormat/>
    <w:uiPriority w:val="39"/>
    <w:pPr>
      <w:tabs>
        <w:tab w:val="right" w:leader="dot" w:pos="8296"/>
      </w:tabs>
      <w:spacing w:line="312" w:lineRule="auto"/>
      <w:ind w:firstLine="643"/>
    </w:pPr>
    <w:rPr>
      <w:sz w:val="21"/>
    </w:rPr>
  </w:style>
  <w:style w:type="paragraph" w:styleId="13">
    <w:name w:val="Normal (Web)"/>
    <w:basedOn w:val="1"/>
    <w:semiHidden/>
    <w:unhideWhenUsed/>
    <w:qFormat/>
    <w:uiPriority w:val="99"/>
    <w:pPr>
      <w:widowControl/>
      <w:spacing w:line="240" w:lineRule="auto"/>
      <w:ind w:firstLine="0" w:firstLineChars="0"/>
      <w:jc w:val="left"/>
    </w:pPr>
    <w:rPr>
      <w:rFonts w:ascii="宋体" w:hAnsi="宋体" w:eastAsia="宋体" w:cs="宋体"/>
      <w:kern w:val="0"/>
      <w:szCs w:val="24"/>
    </w:rPr>
  </w:style>
  <w:style w:type="paragraph" w:styleId="14">
    <w:name w:val="Title"/>
    <w:basedOn w:val="1"/>
    <w:next w:val="1"/>
    <w:link w:val="32"/>
    <w:qFormat/>
    <w:uiPriority w:val="10"/>
    <w:pPr>
      <w:spacing w:before="240" w:after="60"/>
      <w:jc w:val="center"/>
      <w:outlineLvl w:val="0"/>
    </w:pPr>
    <w:rPr>
      <w:rFonts w:eastAsia="宋体" w:asciiTheme="majorHAnsi" w:hAnsiTheme="majorHAnsi" w:cstheme="majorBidi"/>
      <w:b/>
      <w:bCs/>
      <w:sz w:val="32"/>
      <w:szCs w:val="32"/>
    </w:rPr>
  </w:style>
  <w:style w:type="paragraph" w:styleId="15">
    <w:name w:val="annotation subject"/>
    <w:basedOn w:val="6"/>
    <w:next w:val="6"/>
    <w:link w:val="37"/>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style>
  <w:style w:type="character" w:styleId="20">
    <w:name w:val="FollowedHyperlink"/>
    <w:basedOn w:val="18"/>
    <w:semiHidden/>
    <w:unhideWhenUsed/>
    <w:qFormat/>
    <w:uiPriority w:val="99"/>
    <w:rPr>
      <w:color w:val="333333"/>
      <w:u w:val="none"/>
    </w:rPr>
  </w:style>
  <w:style w:type="character" w:styleId="21">
    <w:name w:val="Emphasis"/>
    <w:basedOn w:val="18"/>
    <w:qFormat/>
    <w:uiPriority w:val="20"/>
  </w:style>
  <w:style w:type="character" w:styleId="22">
    <w:name w:val="HTML Definition"/>
    <w:basedOn w:val="18"/>
    <w:semiHidden/>
    <w:unhideWhenUsed/>
    <w:qFormat/>
    <w:uiPriority w:val="99"/>
  </w:style>
  <w:style w:type="character" w:styleId="23">
    <w:name w:val="HTML Variable"/>
    <w:basedOn w:val="18"/>
    <w:semiHidden/>
    <w:unhideWhenUsed/>
    <w:qFormat/>
    <w:uiPriority w:val="99"/>
  </w:style>
  <w:style w:type="character" w:styleId="24">
    <w:name w:val="Hyperlink"/>
    <w:basedOn w:val="18"/>
    <w:unhideWhenUsed/>
    <w:qFormat/>
    <w:uiPriority w:val="99"/>
    <w:rPr>
      <w:color w:val="0000FF" w:themeColor="hyperlink"/>
      <w:u w:val="single"/>
      <w14:textFill>
        <w14:solidFill>
          <w14:schemeClr w14:val="hlink"/>
        </w14:solidFill>
      </w14:textFill>
    </w:rPr>
  </w:style>
  <w:style w:type="character" w:styleId="25">
    <w:name w:val="HTML Code"/>
    <w:basedOn w:val="18"/>
    <w:semiHidden/>
    <w:unhideWhenUsed/>
    <w:qFormat/>
    <w:uiPriority w:val="99"/>
    <w:rPr>
      <w:rFonts w:ascii="Courier New" w:hAnsi="Courier New"/>
      <w:sz w:val="20"/>
    </w:rPr>
  </w:style>
  <w:style w:type="character" w:styleId="26">
    <w:name w:val="annotation reference"/>
    <w:basedOn w:val="18"/>
    <w:semiHidden/>
    <w:unhideWhenUsed/>
    <w:qFormat/>
    <w:uiPriority w:val="99"/>
    <w:rPr>
      <w:sz w:val="21"/>
      <w:szCs w:val="21"/>
    </w:rPr>
  </w:style>
  <w:style w:type="character" w:styleId="27">
    <w:name w:val="HTML Cite"/>
    <w:basedOn w:val="18"/>
    <w:semiHidden/>
    <w:unhideWhenUsed/>
    <w:qFormat/>
    <w:uiPriority w:val="99"/>
  </w:style>
  <w:style w:type="character" w:customStyle="1" w:styleId="28">
    <w:name w:val="标题 1 Char"/>
    <w:basedOn w:val="18"/>
    <w:link w:val="3"/>
    <w:qFormat/>
    <w:uiPriority w:val="9"/>
    <w:rPr>
      <w:rFonts w:ascii="Times New Roman" w:hAnsi="Times New Roman" w:eastAsia="仿宋"/>
      <w:b/>
      <w:bCs/>
      <w:kern w:val="44"/>
      <w:sz w:val="30"/>
      <w:szCs w:val="44"/>
    </w:rPr>
  </w:style>
  <w:style w:type="character" w:customStyle="1" w:styleId="29">
    <w:name w:val="标题 2 Char"/>
    <w:basedOn w:val="18"/>
    <w:link w:val="4"/>
    <w:qFormat/>
    <w:uiPriority w:val="9"/>
    <w:rPr>
      <w:rFonts w:eastAsia="仿宋" w:asciiTheme="majorHAnsi" w:hAnsiTheme="majorHAnsi" w:cstheme="majorBidi"/>
      <w:b/>
      <w:bCs/>
      <w:sz w:val="28"/>
      <w:szCs w:val="32"/>
    </w:rPr>
  </w:style>
  <w:style w:type="character" w:customStyle="1" w:styleId="30">
    <w:name w:val="标题 3 Char"/>
    <w:basedOn w:val="18"/>
    <w:link w:val="5"/>
    <w:qFormat/>
    <w:uiPriority w:val="9"/>
    <w:rPr>
      <w:rFonts w:ascii="Times New Roman" w:hAnsi="Times New Roman" w:eastAsia="仿宋"/>
      <w:b/>
      <w:bCs/>
      <w:sz w:val="24"/>
      <w:szCs w:val="32"/>
    </w:rPr>
  </w:style>
  <w:style w:type="character" w:customStyle="1" w:styleId="31">
    <w:name w:val="批注框文本 Char"/>
    <w:basedOn w:val="18"/>
    <w:link w:val="8"/>
    <w:semiHidden/>
    <w:qFormat/>
    <w:uiPriority w:val="99"/>
    <w:rPr>
      <w:rFonts w:ascii="Times New Roman" w:hAnsi="Times New Roman" w:eastAsia="宋体"/>
      <w:sz w:val="18"/>
      <w:szCs w:val="18"/>
    </w:rPr>
  </w:style>
  <w:style w:type="character" w:customStyle="1" w:styleId="32">
    <w:name w:val="标题 Char"/>
    <w:basedOn w:val="18"/>
    <w:link w:val="14"/>
    <w:qFormat/>
    <w:uiPriority w:val="10"/>
    <w:rPr>
      <w:rFonts w:eastAsia="宋体" w:asciiTheme="majorHAnsi" w:hAnsiTheme="majorHAnsi" w:cstheme="majorBidi"/>
      <w:b/>
      <w:bCs/>
      <w:sz w:val="32"/>
      <w:szCs w:val="32"/>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36">
    <w:name w:val="批注文字 Char"/>
    <w:basedOn w:val="18"/>
    <w:link w:val="6"/>
    <w:semiHidden/>
    <w:qFormat/>
    <w:uiPriority w:val="99"/>
    <w:rPr>
      <w:rFonts w:eastAsia="仿宋" w:cstheme="minorBidi"/>
      <w:kern w:val="2"/>
      <w:sz w:val="24"/>
      <w:szCs w:val="22"/>
    </w:rPr>
  </w:style>
  <w:style w:type="character" w:customStyle="1" w:styleId="37">
    <w:name w:val="批注主题 Char"/>
    <w:basedOn w:val="36"/>
    <w:link w:val="15"/>
    <w:semiHidden/>
    <w:qFormat/>
    <w:uiPriority w:val="99"/>
    <w:rPr>
      <w:rFonts w:eastAsia="仿宋" w:cstheme="minorBidi"/>
      <w:b/>
      <w:bCs/>
      <w:kern w:val="2"/>
      <w:sz w:val="24"/>
      <w:szCs w:val="22"/>
    </w:rPr>
  </w:style>
  <w:style w:type="paragraph" w:customStyle="1" w:styleId="38">
    <w:name w:val="标准正文"/>
    <w:qFormat/>
    <w:uiPriority w:val="0"/>
    <w:pPr>
      <w:widowControl w:val="0"/>
      <w:shd w:val="solid" w:color="FFFFFF" w:fill="auto"/>
      <w:overflowPunct w:val="0"/>
      <w:spacing w:line="560" w:lineRule="exact"/>
      <w:ind w:firstLine="640" w:firstLineChars="200"/>
      <w:jc w:val="both"/>
    </w:pPr>
    <w:rPr>
      <w:rFonts w:ascii="仿宋_GB2312" w:hAnsi="仿宋_GB2312" w:eastAsia="仿宋_GB2312" w:cs="Times New Roman"/>
      <w:kern w:val="2"/>
      <w:sz w:val="32"/>
      <w:szCs w:val="20"/>
      <w:shd w:val="clear" w:color="auto" w:fill="FFFFFF"/>
      <w:lang w:val="en-US" w:eastAsia="zh-CN" w:bidi="ar-SA"/>
    </w:rPr>
  </w:style>
  <w:style w:type="character" w:customStyle="1" w:styleId="39">
    <w:name w:val="name"/>
    <w:basedOn w:val="18"/>
    <w:qFormat/>
    <w:uiPriority w:val="0"/>
    <w:rPr>
      <w:b/>
      <w:color w:val="333333"/>
      <w:shd w:val="clear" w:fill="FFFFFF"/>
    </w:rPr>
  </w:style>
  <w:style w:type="character" w:customStyle="1" w:styleId="40">
    <w:name w:val="name1"/>
    <w:basedOn w:val="18"/>
    <w:qFormat/>
    <w:uiPriority w:val="0"/>
    <w:rPr>
      <w:b/>
      <w:color w:val="FFFFFF"/>
      <w:shd w:val="clear" w:fill="B8143B"/>
    </w:rPr>
  </w:style>
  <w:style w:type="character" w:customStyle="1" w:styleId="41">
    <w:name w:val="name2"/>
    <w:basedOn w:val="18"/>
    <w:qFormat/>
    <w:uiPriority w:val="0"/>
    <w:rPr>
      <w:b/>
      <w:color w:val="FFFFFF"/>
      <w:sz w:val="21"/>
      <w:szCs w:val="21"/>
    </w:rPr>
  </w:style>
  <w:style w:type="character" w:customStyle="1" w:styleId="42">
    <w:name w:val="more"/>
    <w:basedOn w:val="18"/>
    <w:qFormat/>
    <w:uiPriority w:val="0"/>
    <w:rPr>
      <w:sz w:val="21"/>
      <w:szCs w:val="21"/>
      <w:shd w:val="clear" w:fill="FFFFFF"/>
    </w:rPr>
  </w:style>
  <w:style w:type="character" w:customStyle="1" w:styleId="43">
    <w:name w:val="more1"/>
    <w:basedOn w:val="18"/>
    <w:qFormat/>
    <w:uiPriority w:val="0"/>
    <w:rPr>
      <w:sz w:val="21"/>
      <w:szCs w:val="21"/>
    </w:rPr>
  </w:style>
  <w:style w:type="character" w:customStyle="1" w:styleId="44">
    <w:name w:val="more2"/>
    <w:basedOn w:val="18"/>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hyperlink" Target="http://xdt.changde.gov.cn/picture/0/1811081147265271545.jpg" TargetMode="Externa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15922</Words>
  <Characters>16318</Characters>
  <Lines>101</Lines>
  <Paragraphs>28</Paragraphs>
  <TotalTime>100</TotalTime>
  <ScaleCrop>false</ScaleCrop>
  <LinksUpToDate>false</LinksUpToDate>
  <CharactersWithSpaces>17464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2019-05-14T10:05:00Z</dcterms:created>
  <dc:creator>PC</dc:creator>
  <cp:lastModifiedBy>幽</cp:lastModifiedBy>
  <cp:lastPrinted>2025-01-27T04:59:49Z</cp:lastPrinted>
  <dcterms:modified xsi:type="dcterms:W3CDTF">2025-01-27T05:10:27Z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ED7942547D854548A305A4DF16C4328F_13</vt:lpwstr>
  </property>
  <property fmtid="{D5CDD505-2E9C-101B-9397-08002B2CF9AE}" pid="4" name="KSOTemplateDocerSaveRecord">
    <vt:lpwstr>eyJoZGlkIjoiYzJkNDNlYmJlZWIyZTBkYTA5MTEyNzAyMTE4ZWRmMTAiLCJ1c2VySWQiOiIzOTE0NTA1ODAifQ==</vt:lpwstr>
  </property>
</Properties>
</file>