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E4" w:rsidRPr="008476A0" w:rsidRDefault="006178E4" w:rsidP="009C3995">
      <w:pPr>
        <w:spacing w:afterLines="50" w:after="156" w:line="600" w:lineRule="exact"/>
        <w:ind w:firstLineChars="250" w:firstLine="800"/>
        <w:rPr>
          <w:rStyle w:val="a3"/>
          <w:rFonts w:eastAsia="黑体"/>
          <w:b w:val="0"/>
          <w:bCs w:val="0"/>
          <w:sz w:val="13"/>
          <w:szCs w:val="13"/>
        </w:rPr>
      </w:pPr>
      <w:r w:rsidRPr="00991EC7">
        <w:rPr>
          <w:rFonts w:eastAsia="方正小标宋_GBK"/>
          <w:sz w:val="32"/>
          <w:szCs w:val="32"/>
        </w:rPr>
        <w:t>202</w:t>
      </w:r>
      <w:r w:rsidR="00C7115D" w:rsidRPr="00991EC7">
        <w:rPr>
          <w:rFonts w:eastAsia="方正小标宋_GBK" w:hint="eastAsia"/>
          <w:sz w:val="32"/>
          <w:szCs w:val="32"/>
        </w:rPr>
        <w:t>3</w:t>
      </w:r>
      <w:r w:rsidRPr="00991EC7">
        <w:rPr>
          <w:rFonts w:eastAsia="方正小标宋_GBK"/>
          <w:sz w:val="32"/>
          <w:szCs w:val="32"/>
        </w:rPr>
        <w:t>年度</w:t>
      </w:r>
      <w:r w:rsidRPr="00991EC7">
        <w:rPr>
          <w:rFonts w:eastAsia="方正小标宋_GBK"/>
          <w:kern w:val="0"/>
          <w:sz w:val="32"/>
          <w:szCs w:val="32"/>
        </w:rPr>
        <w:t>部门整体支出绩效评价基础数据表</w:t>
      </w:r>
    </w:p>
    <w:p w:rsidR="006178E4" w:rsidRDefault="006178E4" w:rsidP="006178E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eastAsia="仿宋"/>
          <w:kern w:val="0"/>
          <w:sz w:val="24"/>
          <w:szCs w:val="24"/>
        </w:rPr>
        <w:t>填报单位</w:t>
      </w:r>
      <w:r w:rsidRPr="004814E2">
        <w:rPr>
          <w:rFonts w:eastAsia="仿宋"/>
          <w:color w:val="FF0000"/>
          <w:kern w:val="0"/>
          <w:sz w:val="24"/>
          <w:szCs w:val="24"/>
        </w:rPr>
        <w:t>：</w:t>
      </w:r>
      <w:r>
        <w:rPr>
          <w:rFonts w:eastAsia="仿宋" w:hint="eastAsia"/>
          <w:color w:val="FF0000"/>
          <w:kern w:val="0"/>
          <w:sz w:val="24"/>
          <w:szCs w:val="24"/>
        </w:rPr>
        <w:t>常德柳叶湖旅游度假区红旗水库管理所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W w:w="9123" w:type="dxa"/>
        <w:jc w:val="center"/>
        <w:tblInd w:w="-4" w:type="dxa"/>
        <w:tblLayout w:type="fixed"/>
        <w:tblLook w:val="0000" w:firstRow="0" w:lastRow="0" w:firstColumn="0" w:lastColumn="0" w:noHBand="0" w:noVBand="0"/>
      </w:tblPr>
      <w:tblGrid>
        <w:gridCol w:w="3326"/>
        <w:gridCol w:w="1106"/>
        <w:gridCol w:w="750"/>
        <w:gridCol w:w="934"/>
        <w:gridCol w:w="1050"/>
        <w:gridCol w:w="1009"/>
        <w:gridCol w:w="948"/>
      </w:tblGrid>
      <w:tr w:rsidR="006178E4" w:rsidRPr="00991EC7" w:rsidTr="00991EC7">
        <w:trPr>
          <w:trHeight w:val="581"/>
          <w:jc w:val="center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202</w:t>
            </w:r>
            <w:r w:rsidR="00C7115D" w:rsidRPr="00991EC7">
              <w:rPr>
                <w:rFonts w:eastAsia="仿宋" w:hint="eastAsia"/>
                <w:bCs/>
                <w:kern w:val="0"/>
                <w:sz w:val="18"/>
                <w:szCs w:val="18"/>
              </w:rPr>
              <w:t>3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年实际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控制率</w:t>
            </w:r>
          </w:p>
        </w:tc>
      </w:tr>
      <w:tr w:rsidR="006178E4" w:rsidRPr="00991EC7" w:rsidTr="00991EC7">
        <w:trPr>
          <w:trHeight w:val="222"/>
          <w:jc w:val="center"/>
        </w:trPr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73.33%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 w:rsidRPr="00991EC7">
              <w:rPr>
                <w:rFonts w:eastAsia="黑体"/>
                <w:kern w:val="0"/>
                <w:sz w:val="18"/>
                <w:szCs w:val="18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6178E4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黑体"/>
                <w:bCs/>
                <w:kern w:val="0"/>
                <w:sz w:val="18"/>
                <w:szCs w:val="18"/>
              </w:rPr>
              <w:t>20</w:t>
            </w:r>
            <w:r w:rsidR="007923AB" w:rsidRPr="00991EC7">
              <w:rPr>
                <w:rFonts w:eastAsia="黑体" w:hint="eastAsia"/>
                <w:bCs/>
                <w:kern w:val="0"/>
                <w:sz w:val="18"/>
                <w:szCs w:val="18"/>
              </w:rPr>
              <w:t>22</w:t>
            </w:r>
            <w:r w:rsidRPr="00991EC7">
              <w:rPr>
                <w:rFonts w:eastAsia="黑体"/>
                <w:bCs/>
                <w:kern w:val="0"/>
                <w:sz w:val="18"/>
                <w:szCs w:val="18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6178E4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黑体"/>
                <w:bCs/>
                <w:kern w:val="0"/>
                <w:sz w:val="18"/>
                <w:szCs w:val="18"/>
              </w:rPr>
              <w:t>202</w:t>
            </w:r>
            <w:r w:rsidR="00C7115D" w:rsidRPr="00991EC7">
              <w:rPr>
                <w:rFonts w:eastAsia="黑体" w:hint="eastAsia"/>
                <w:bCs/>
                <w:kern w:val="0"/>
                <w:sz w:val="18"/>
                <w:szCs w:val="18"/>
              </w:rPr>
              <w:t>3</w:t>
            </w:r>
            <w:r w:rsidRPr="00991EC7">
              <w:rPr>
                <w:rFonts w:eastAsia="黑体"/>
                <w:bCs/>
                <w:kern w:val="0"/>
                <w:sz w:val="18"/>
                <w:szCs w:val="18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129CD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黑体"/>
                <w:bCs/>
                <w:kern w:val="0"/>
                <w:sz w:val="18"/>
                <w:szCs w:val="18"/>
              </w:rPr>
              <w:t>202</w:t>
            </w:r>
            <w:r w:rsidR="00C7115D" w:rsidRPr="00991EC7">
              <w:rPr>
                <w:rFonts w:eastAsia="黑体" w:hint="eastAsia"/>
                <w:bCs/>
                <w:kern w:val="0"/>
                <w:sz w:val="18"/>
                <w:szCs w:val="18"/>
              </w:rPr>
              <w:t>3</w:t>
            </w:r>
            <w:r w:rsidRPr="00991EC7">
              <w:rPr>
                <w:rFonts w:eastAsia="黑体"/>
                <w:bCs/>
                <w:kern w:val="0"/>
                <w:sz w:val="18"/>
                <w:szCs w:val="18"/>
              </w:rPr>
              <w:t>年决算数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39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1.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   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         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2.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3.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6178E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6178E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</w:tr>
      <w:tr w:rsidR="00A3597A" w:rsidRPr="00991EC7" w:rsidTr="00991EC7">
        <w:trPr>
          <w:trHeight w:val="39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7A" w:rsidRPr="00991EC7" w:rsidRDefault="00A3597A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597A" w:rsidRPr="00991EC7" w:rsidRDefault="007923AB" w:rsidP="007923AB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33.9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597A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190.97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597A" w:rsidRPr="00991EC7" w:rsidRDefault="00C7115D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190.97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1.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33.9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C7115D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</w:t>
            </w:r>
            <w:r w:rsidR="001B63CF" w:rsidRPr="00991EC7">
              <w:rPr>
                <w:rFonts w:eastAsia="仿宋" w:hint="eastAsia"/>
                <w:kern w:val="0"/>
                <w:sz w:val="18"/>
                <w:szCs w:val="18"/>
              </w:rPr>
              <w:t>80.97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C7115D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180.97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2.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C7115D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10</w:t>
            </w:r>
            <w:r w:rsidR="006178E4"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C7115D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10</w:t>
            </w:r>
            <w:r w:rsidR="006178E4"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23.61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30559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35.73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42.3</w:t>
            </w:r>
          </w:p>
        </w:tc>
      </w:tr>
      <w:tr w:rsidR="006178E4" w:rsidRPr="00991EC7" w:rsidTr="00991EC7">
        <w:trPr>
          <w:trHeight w:val="39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1.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1.42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30559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1.</w:t>
            </w:r>
            <w:r w:rsidR="001B63CF" w:rsidRPr="00991EC7">
              <w:rPr>
                <w:rFonts w:eastAsia="仿宋" w:hint="eastAsia"/>
                <w:kern w:val="0"/>
                <w:sz w:val="18"/>
                <w:szCs w:val="18"/>
              </w:rPr>
              <w:t>5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2.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A6178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1.96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30559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2.</w:t>
            </w:r>
            <w:r w:rsidR="001B63CF" w:rsidRPr="00991EC7">
              <w:rPr>
                <w:rFonts w:eastAsia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2.2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3.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A6178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30559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  <w:r w:rsidR="001B63CF" w:rsidRPr="00991EC7">
              <w:rPr>
                <w:rFonts w:eastAsia="仿宋" w:hint="eastAsia"/>
                <w:kern w:val="0"/>
                <w:sz w:val="18"/>
                <w:szCs w:val="18"/>
              </w:rPr>
              <w:t>.5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4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邮电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0.84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0.84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0.84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    5.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物业管理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A6178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4.</w:t>
            </w:r>
            <w:r w:rsidR="007923AB" w:rsidRPr="00991EC7">
              <w:rPr>
                <w:rFonts w:eastAsia="仿宋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4.</w:t>
            </w:r>
            <w:r w:rsidR="0030559F" w:rsidRPr="00991EC7">
              <w:rPr>
                <w:rFonts w:eastAsia="仿宋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30559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4.</w:t>
            </w:r>
            <w:r w:rsidR="0030559F" w:rsidRPr="00991EC7">
              <w:rPr>
                <w:rFonts w:eastAsia="仿宋" w:hint="eastAsia"/>
                <w:kern w:val="0"/>
                <w:sz w:val="18"/>
                <w:szCs w:val="18"/>
              </w:rPr>
              <w:t>29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6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、咨询费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7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、印刷费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A6178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0.51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</w:t>
            </w:r>
            <w:r w:rsidR="0030559F" w:rsidRPr="00991EC7">
              <w:rPr>
                <w:rFonts w:eastAsia="仿宋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1.0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8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、维修费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6.0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9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、工会经费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A6178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</w:t>
            </w:r>
            <w:r w:rsidR="007923AB" w:rsidRPr="00991EC7">
              <w:rPr>
                <w:rFonts w:eastAsia="仿宋" w:hint="eastAsia"/>
                <w:kern w:val="0"/>
                <w:sz w:val="18"/>
                <w:szCs w:val="18"/>
              </w:rPr>
              <w:t>.77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30559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2.68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2.68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10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、福利费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A61783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2.</w:t>
            </w:r>
            <w:r w:rsidR="007923AB" w:rsidRPr="00991EC7">
              <w:rPr>
                <w:rFonts w:eastAsia="仿宋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3.35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30559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3.35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11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、其他交通费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7.14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30559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7.14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30559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7.14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12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、公务接待费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30559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0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991EC7">
            <w:pPr>
              <w:widowControl/>
              <w:ind w:firstLineChars="200" w:firstLine="360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13.</w:t>
            </w: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3.47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7923AB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3.45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1B63CF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9.9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371"/>
          <w:jc w:val="center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部门整体支出预算调整</w:t>
            </w: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1047"/>
          <w:jc w:val="center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AC2D4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楼堂馆所控制情况</w:t>
            </w: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br/>
            </w: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（</w:t>
            </w: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20</w:t>
            </w:r>
            <w:r w:rsidRPr="00991EC7">
              <w:rPr>
                <w:rFonts w:eastAsia="仿宋" w:hint="eastAsia"/>
                <w:b/>
                <w:bCs/>
                <w:kern w:val="0"/>
                <w:sz w:val="18"/>
                <w:szCs w:val="18"/>
              </w:rPr>
              <w:t>2</w:t>
            </w:r>
            <w:r w:rsidR="007923AB" w:rsidRPr="00991EC7">
              <w:rPr>
                <w:rFonts w:eastAsia="仿宋" w:hint="eastAsia"/>
                <w:b/>
                <w:bCs/>
                <w:kern w:val="0"/>
                <w:sz w:val="18"/>
                <w:szCs w:val="18"/>
              </w:rPr>
              <w:t>3</w:t>
            </w: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年完工项目）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批复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规模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br/>
              <w:t>(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㎡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实际规模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(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㎡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规模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控制率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预算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投资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(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万元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实际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投资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(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万元</w:t>
            </w: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投资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概算</w:t>
            </w:r>
          </w:p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Cs/>
                <w:kern w:val="0"/>
                <w:sz w:val="18"/>
                <w:szCs w:val="18"/>
              </w:rPr>
              <w:t>控制率</w:t>
            </w:r>
          </w:p>
        </w:tc>
      </w:tr>
      <w:tr w:rsidR="006178E4" w:rsidRPr="00991EC7" w:rsidTr="00991EC7">
        <w:trPr>
          <w:trHeight w:val="120"/>
          <w:jc w:val="center"/>
        </w:trPr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178E4" w:rsidRPr="00991EC7" w:rsidTr="00991EC7">
        <w:trPr>
          <w:trHeight w:val="66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E4" w:rsidRPr="00991EC7" w:rsidRDefault="006178E4" w:rsidP="000D162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/>
                <w:b/>
                <w:bCs/>
                <w:kern w:val="0"/>
                <w:sz w:val="18"/>
                <w:szCs w:val="18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78E4" w:rsidRPr="00991EC7" w:rsidRDefault="006178E4" w:rsidP="000D162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991EC7">
              <w:rPr>
                <w:rFonts w:eastAsia="仿宋" w:hint="eastAsia"/>
                <w:kern w:val="0"/>
                <w:sz w:val="18"/>
                <w:szCs w:val="18"/>
              </w:rPr>
              <w:t>单位</w:t>
            </w:r>
            <w:r w:rsidRPr="00991EC7">
              <w:rPr>
                <w:rFonts w:eastAsia="仿宋"/>
                <w:kern w:val="0"/>
                <w:sz w:val="18"/>
                <w:szCs w:val="18"/>
              </w:rPr>
              <w:t>制定了严格的办公用品领用，采购制度，会议、接待审批制度、经费支出管理制度，并有专门的督导与审查机构，确保各项制度落实到位。</w:t>
            </w:r>
          </w:p>
        </w:tc>
      </w:tr>
    </w:tbl>
    <w:p w:rsidR="006178E4" w:rsidRPr="00991EC7" w:rsidRDefault="006178E4" w:rsidP="00991EC7">
      <w:pPr>
        <w:widowControl/>
        <w:ind w:firstLineChars="200" w:firstLine="360"/>
        <w:jc w:val="left"/>
        <w:rPr>
          <w:rFonts w:ascii="仿宋" w:eastAsia="仿宋" w:hAnsi="仿宋" w:cs="仿宋"/>
          <w:sz w:val="18"/>
          <w:szCs w:val="18"/>
        </w:rPr>
      </w:pPr>
      <w:r w:rsidRPr="00991EC7">
        <w:rPr>
          <w:rFonts w:ascii="仿宋" w:eastAsia="仿宋" w:hAnsi="仿宋" w:cs="仿宋" w:hint="eastAsia"/>
          <w:kern w:val="0"/>
          <w:sz w:val="18"/>
          <w:szCs w:val="18"/>
        </w:rPr>
        <w:t>说明：</w:t>
      </w:r>
      <w:r w:rsidRPr="00991EC7">
        <w:rPr>
          <w:rFonts w:ascii="仿宋" w:eastAsia="仿宋" w:hAnsi="仿宋" w:cs="仿宋" w:hint="eastAsia"/>
          <w:sz w:val="18"/>
          <w:szCs w:val="18"/>
        </w:rPr>
        <w:t>“项目支出”需要填报基本支出以外的所有项目支出情况，“公用经费”填报基本支出中的一般商品和服务支出。</w:t>
      </w:r>
    </w:p>
    <w:p w:rsidR="006178E4" w:rsidRPr="00991EC7" w:rsidRDefault="006178E4" w:rsidP="00991EC7">
      <w:pPr>
        <w:widowControl/>
        <w:ind w:firstLineChars="200" w:firstLine="360"/>
        <w:jc w:val="left"/>
        <w:rPr>
          <w:rFonts w:ascii="仿宋" w:eastAsia="仿宋" w:hAnsi="仿宋" w:cs="仿宋"/>
          <w:sz w:val="18"/>
          <w:szCs w:val="18"/>
        </w:rPr>
      </w:pPr>
      <w:bookmarkStart w:id="0" w:name="_GoBack"/>
      <w:bookmarkEnd w:id="0"/>
    </w:p>
    <w:sectPr w:rsidR="006178E4" w:rsidRPr="00991EC7" w:rsidSect="008476A0">
      <w:pgSz w:w="11906" w:h="16838"/>
      <w:pgMar w:top="426" w:right="1531" w:bottom="28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variable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8E4"/>
    <w:rsid w:val="001B63CF"/>
    <w:rsid w:val="001C24B1"/>
    <w:rsid w:val="0030559F"/>
    <w:rsid w:val="003419F2"/>
    <w:rsid w:val="0050704C"/>
    <w:rsid w:val="006178E4"/>
    <w:rsid w:val="00712F7A"/>
    <w:rsid w:val="007923AB"/>
    <w:rsid w:val="00821672"/>
    <w:rsid w:val="008476A0"/>
    <w:rsid w:val="009129CD"/>
    <w:rsid w:val="0094716C"/>
    <w:rsid w:val="00991EC7"/>
    <w:rsid w:val="009C3995"/>
    <w:rsid w:val="00A3597A"/>
    <w:rsid w:val="00A61783"/>
    <w:rsid w:val="00AC2D46"/>
    <w:rsid w:val="00B00295"/>
    <w:rsid w:val="00B86222"/>
    <w:rsid w:val="00BB7374"/>
    <w:rsid w:val="00C516AE"/>
    <w:rsid w:val="00C574AA"/>
    <w:rsid w:val="00C7115D"/>
    <w:rsid w:val="00DA0C70"/>
    <w:rsid w:val="00F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E4"/>
    <w:pPr>
      <w:widowControl w:val="0"/>
      <w:jc w:val="both"/>
    </w:pPr>
    <w:rPr>
      <w:rFonts w:ascii="Times New Roman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78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</cp:revision>
  <cp:lastPrinted>2023-07-10T01:38:00Z</cp:lastPrinted>
  <dcterms:created xsi:type="dcterms:W3CDTF">2023-07-10T01:28:00Z</dcterms:created>
  <dcterms:modified xsi:type="dcterms:W3CDTF">2024-10-08T08:07:00Z</dcterms:modified>
</cp:coreProperties>
</file>