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23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56C29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556F1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41B08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710A7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59306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7263B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 w14:paraId="484F2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常柳乡领办发〔2024〕15号</w:t>
      </w:r>
    </w:p>
    <w:p w14:paraId="58E76868"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 w14:paraId="4B34530D">
      <w:pPr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0"/>
          <w:w w:val="90"/>
          <w:sz w:val="44"/>
          <w:szCs w:val="44"/>
          <w:lang w:eastAsia="zh-CN"/>
        </w:rPr>
        <w:t>柳叶湖旅游度假区实施乡村振兴战略领导小组办公室</w:t>
      </w:r>
    </w:p>
    <w:p w14:paraId="7C71188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关于下达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省级（第二批）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财政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衔接推进乡村振兴补助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资金项目计划的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通知</w:t>
      </w:r>
    </w:p>
    <w:p w14:paraId="1D211DE7">
      <w:pPr>
        <w:rPr>
          <w:rFonts w:hint="eastAsia"/>
        </w:rPr>
      </w:pPr>
    </w:p>
    <w:p w14:paraId="41F23A8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白鹤镇、七里桥街道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69515D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经区实施乡村振兴战略领导小组办公室研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究决定，现将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2024年省级（第二批）财政衔接推进乡村振兴补助资金项目计划下达给你，请严格按照有关规定，加强专项资金管理，认真组织实施。</w:t>
      </w:r>
    </w:p>
    <w:p w14:paraId="4A57828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省级（第二批）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衔接推进乡村振兴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资金项目计划安排表</w:t>
      </w:r>
    </w:p>
    <w:p w14:paraId="1C3238FA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C2C4C4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柳叶湖旅游度假区实施乡村振兴战略领导小组办公室</w:t>
      </w:r>
    </w:p>
    <w:p w14:paraId="71AAA018"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2024年8月24日</w:t>
      </w:r>
    </w:p>
    <w:p w14:paraId="5C404495">
      <w:pPr>
        <w:pStyle w:val="2"/>
        <w:widowControl/>
        <w:adjustRightInd w:val="0"/>
        <w:snapToGrid w:val="0"/>
        <w:spacing w:before="0" w:beforeAutospacing="0" w:after="0" w:afterAutospacing="0" w:line="240" w:lineRule="atLeast"/>
        <w:rPr>
          <w:rFonts w:hint="eastAsia" w:ascii="黑体" w:hAnsi="新宋体" w:eastAsia="黑体" w:cs="新宋体"/>
          <w:b/>
          <w:bCs/>
          <w:color w:val="000000"/>
          <w:sz w:val="44"/>
          <w:szCs w:val="44"/>
        </w:rPr>
      </w:pPr>
      <w:r>
        <w:rPr>
          <w:rFonts w:hint="eastAsia" w:ascii="黑体" w:hAnsi="仿宋" w:eastAsia="黑体" w:cs="仿宋"/>
          <w:color w:val="000000"/>
          <w:sz w:val="32"/>
          <w:szCs w:val="32"/>
          <w:lang w:bidi="ar"/>
        </w:rPr>
        <w:t>附件：</w:t>
      </w:r>
    </w:p>
    <w:p w14:paraId="3AE4D75E">
      <w:pPr>
        <w:pStyle w:val="2"/>
        <w:widowControl/>
        <w:adjustRightInd w:val="0"/>
        <w:snapToGrid w:val="0"/>
        <w:spacing w:before="0" w:beforeAutospacing="0" w:after="0" w:afterAutospacing="0" w:line="240" w:lineRule="atLeas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 w:bidi="ar"/>
        </w:rPr>
        <w:t>省级（第二批）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财政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 w:bidi="ar"/>
        </w:rPr>
        <w:t>衔接推进乡村振兴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资金项目计划安排表</w:t>
      </w:r>
    </w:p>
    <w:tbl>
      <w:tblPr>
        <w:tblStyle w:val="3"/>
        <w:tblpPr w:leftFromText="180" w:rightFromText="180" w:vertAnchor="text" w:horzAnchor="page" w:tblpX="1230" w:tblpY="638"/>
        <w:tblOverlap w:val="never"/>
        <w:tblW w:w="9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439"/>
        <w:gridCol w:w="2522"/>
        <w:gridCol w:w="1320"/>
        <w:gridCol w:w="1096"/>
        <w:gridCol w:w="1856"/>
      </w:tblGrid>
      <w:tr w14:paraId="0866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FDD2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资金及</w:t>
            </w:r>
          </w:p>
          <w:p w14:paraId="36CB2BBF"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来源</w:t>
            </w:r>
          </w:p>
          <w:p w14:paraId="7472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D0D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靳家湾社区优品扶农蔬菜基地基础设施建设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基地小菜园基础设施建设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七里桥街道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0D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6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郑家河社区郑太有机农场产业设施配套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新建设施大棚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47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DA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肖伍铺社区潇湘农业钢结构厂房建设项目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新建钢结构农业设施大棚</w:t>
            </w:r>
            <w:bookmarkStart w:id="0" w:name="_GoBack"/>
            <w:bookmarkEnd w:id="0"/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C8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0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红星果蔬专业合作社产业基础设施建设项目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农业设施大棚、农机储藏室，沟渠、道路损毁修护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E0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2E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同德村基础设施建设项目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同德村大流1组道路硬化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96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0A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卸甲洲村10、11组罗家湖组级道路硬化项目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卸甲洲村10组、11组、罗家湖10组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19.44014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E6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42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AD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C9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C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80.44014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41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6DA68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Tk2YjhlN2NmNzI3YjBmMmIwMWNlNzEzODU4NWIifQ=="/>
  </w:docVars>
  <w:rsids>
    <w:rsidRoot w:val="00000000"/>
    <w:rsid w:val="000C471E"/>
    <w:rsid w:val="02090BFA"/>
    <w:rsid w:val="04515926"/>
    <w:rsid w:val="04BD0F73"/>
    <w:rsid w:val="04DC5B7D"/>
    <w:rsid w:val="0AAE60F6"/>
    <w:rsid w:val="0AE67EAF"/>
    <w:rsid w:val="0C87173A"/>
    <w:rsid w:val="0CD7106A"/>
    <w:rsid w:val="0D2C1C36"/>
    <w:rsid w:val="0EC361C8"/>
    <w:rsid w:val="109B4A5B"/>
    <w:rsid w:val="110A7CB9"/>
    <w:rsid w:val="116C624D"/>
    <w:rsid w:val="1294722C"/>
    <w:rsid w:val="13ED7AF8"/>
    <w:rsid w:val="14B31BBD"/>
    <w:rsid w:val="1636753F"/>
    <w:rsid w:val="16783B76"/>
    <w:rsid w:val="17C257E2"/>
    <w:rsid w:val="18226118"/>
    <w:rsid w:val="1BAA595E"/>
    <w:rsid w:val="1DB93BC8"/>
    <w:rsid w:val="1E98342A"/>
    <w:rsid w:val="1F20285C"/>
    <w:rsid w:val="20030FAC"/>
    <w:rsid w:val="2149581C"/>
    <w:rsid w:val="21D70033"/>
    <w:rsid w:val="22051B05"/>
    <w:rsid w:val="22253649"/>
    <w:rsid w:val="22713247"/>
    <w:rsid w:val="2379582A"/>
    <w:rsid w:val="284B44B5"/>
    <w:rsid w:val="28A864B3"/>
    <w:rsid w:val="2A553475"/>
    <w:rsid w:val="31AB24B4"/>
    <w:rsid w:val="33295C78"/>
    <w:rsid w:val="353A6DC6"/>
    <w:rsid w:val="36FA399B"/>
    <w:rsid w:val="37684041"/>
    <w:rsid w:val="3A3F6CC8"/>
    <w:rsid w:val="3AF45CD0"/>
    <w:rsid w:val="3AFB3831"/>
    <w:rsid w:val="3B5F3B99"/>
    <w:rsid w:val="43006759"/>
    <w:rsid w:val="44717336"/>
    <w:rsid w:val="44DA57EF"/>
    <w:rsid w:val="47E13BE8"/>
    <w:rsid w:val="48C777B4"/>
    <w:rsid w:val="4CC279F5"/>
    <w:rsid w:val="4E633521"/>
    <w:rsid w:val="52F4359C"/>
    <w:rsid w:val="52FA52B2"/>
    <w:rsid w:val="55271189"/>
    <w:rsid w:val="56582A17"/>
    <w:rsid w:val="57774517"/>
    <w:rsid w:val="5B77118B"/>
    <w:rsid w:val="5CED6999"/>
    <w:rsid w:val="5E251342"/>
    <w:rsid w:val="600F05EB"/>
    <w:rsid w:val="606309B0"/>
    <w:rsid w:val="641C5176"/>
    <w:rsid w:val="654944FA"/>
    <w:rsid w:val="677D3AD7"/>
    <w:rsid w:val="68FF399D"/>
    <w:rsid w:val="691048C1"/>
    <w:rsid w:val="6921501B"/>
    <w:rsid w:val="69EE7383"/>
    <w:rsid w:val="6AA02CB1"/>
    <w:rsid w:val="6D727332"/>
    <w:rsid w:val="6E10585B"/>
    <w:rsid w:val="6E4D0431"/>
    <w:rsid w:val="70476DD2"/>
    <w:rsid w:val="708F06A9"/>
    <w:rsid w:val="732566BC"/>
    <w:rsid w:val="75194334"/>
    <w:rsid w:val="758C7A2C"/>
    <w:rsid w:val="77030FFF"/>
    <w:rsid w:val="7951057F"/>
    <w:rsid w:val="79B82DA8"/>
    <w:rsid w:val="7D9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522</Characters>
  <Lines>0</Lines>
  <Paragraphs>0</Paragraphs>
  <TotalTime>4</TotalTime>
  <ScaleCrop>false</ScaleCrop>
  <LinksUpToDate>false</LinksUpToDate>
  <CharactersWithSpaces>533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2021-05-31T03:51:00Z</dcterms:created>
  <dc:creator>Administrator</dc:creator>
  <cp:lastModifiedBy>高子</cp:lastModifiedBy>
  <cp:lastPrinted>2023-01-05T01:17:00Z</cp:lastPrinted>
  <dcterms:modified xsi:type="dcterms:W3CDTF">2024-09-20T00:58:32Z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8BEB347E3DE34178B52B62F85EAFC5F5</vt:lpwstr>
  </property>
</Properties>
</file>