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EC" w:rsidRPr="00F850B8" w:rsidRDefault="002E6343">
      <w:pPr>
        <w:spacing w:line="600" w:lineRule="auto"/>
        <w:jc w:val="center"/>
        <w:rPr>
          <w:rFonts w:ascii="华文中宋" w:eastAsia="华文中宋" w:hAnsi="华文中宋"/>
          <w:b/>
          <w:bCs/>
          <w:kern w:val="0"/>
          <w:sz w:val="44"/>
          <w:szCs w:val="44"/>
        </w:rPr>
      </w:pPr>
      <w:r w:rsidRPr="00F850B8">
        <w:rPr>
          <w:rFonts w:ascii="华文中宋" w:eastAsia="华文中宋" w:hAnsi="华文中宋" w:hint="eastAsia"/>
          <w:b/>
          <w:bCs/>
          <w:kern w:val="0"/>
          <w:sz w:val="44"/>
          <w:szCs w:val="44"/>
        </w:rPr>
        <w:t>常德市博大</w:t>
      </w:r>
      <w:r w:rsidR="006126B7" w:rsidRPr="00F850B8">
        <w:rPr>
          <w:rFonts w:ascii="华文中宋" w:eastAsia="华文中宋" w:hAnsi="华文中宋" w:hint="eastAsia"/>
          <w:b/>
          <w:bCs/>
          <w:kern w:val="0"/>
          <w:sz w:val="44"/>
          <w:szCs w:val="44"/>
        </w:rPr>
        <w:t>化工</w:t>
      </w:r>
      <w:r w:rsidR="006126B7" w:rsidRPr="00F850B8">
        <w:rPr>
          <w:rFonts w:ascii="华文中宋" w:eastAsia="华文中宋" w:hAnsi="华文中宋"/>
          <w:b/>
          <w:bCs/>
          <w:kern w:val="0"/>
          <w:sz w:val="44"/>
          <w:szCs w:val="44"/>
        </w:rPr>
        <w:t>有限公司</w:t>
      </w:r>
    </w:p>
    <w:p w:rsidR="00054CEC" w:rsidRPr="00F850B8" w:rsidRDefault="002E6343" w:rsidP="002E6343">
      <w:pPr>
        <w:spacing w:line="600" w:lineRule="auto"/>
        <w:jc w:val="center"/>
        <w:rPr>
          <w:rFonts w:ascii="华文中宋" w:eastAsia="华文中宋" w:hAnsi="华文中宋"/>
          <w:b/>
          <w:bCs/>
          <w:w w:val="85"/>
          <w:kern w:val="0"/>
          <w:sz w:val="44"/>
          <w:szCs w:val="44"/>
        </w:rPr>
      </w:pPr>
      <w:r w:rsidRPr="00F850B8">
        <w:rPr>
          <w:rFonts w:eastAsia="华文中宋"/>
          <w:b/>
          <w:bCs/>
          <w:w w:val="85"/>
          <w:kern w:val="0"/>
          <w:sz w:val="44"/>
          <w:szCs w:val="44"/>
        </w:rPr>
        <w:t>250</w:t>
      </w:r>
      <w:r w:rsidRPr="00F850B8">
        <w:rPr>
          <w:rFonts w:eastAsia="华文中宋" w:hAnsi="华文中宋"/>
          <w:b/>
          <w:bCs/>
          <w:w w:val="85"/>
          <w:kern w:val="0"/>
          <w:sz w:val="44"/>
          <w:szCs w:val="44"/>
        </w:rPr>
        <w:t>吨</w:t>
      </w:r>
      <w:r w:rsidRPr="00F850B8">
        <w:rPr>
          <w:rFonts w:eastAsia="华文中宋"/>
          <w:b/>
          <w:bCs/>
          <w:w w:val="85"/>
          <w:kern w:val="0"/>
          <w:sz w:val="44"/>
          <w:szCs w:val="44"/>
        </w:rPr>
        <w:t>/</w:t>
      </w:r>
      <w:r w:rsidRPr="00F850B8">
        <w:rPr>
          <w:rFonts w:eastAsia="华文中宋" w:hAnsi="华文中宋"/>
          <w:b/>
          <w:bCs/>
          <w:w w:val="85"/>
          <w:kern w:val="0"/>
          <w:sz w:val="44"/>
          <w:szCs w:val="44"/>
        </w:rPr>
        <w:t>年环氧底漆、</w:t>
      </w:r>
      <w:r w:rsidRPr="00F850B8">
        <w:rPr>
          <w:rFonts w:eastAsia="华文中宋"/>
          <w:b/>
          <w:bCs/>
          <w:w w:val="85"/>
          <w:kern w:val="0"/>
          <w:sz w:val="44"/>
          <w:szCs w:val="44"/>
        </w:rPr>
        <w:t>250</w:t>
      </w:r>
      <w:r w:rsidRPr="00F850B8">
        <w:rPr>
          <w:rFonts w:eastAsia="华文中宋" w:hAnsi="华文中宋"/>
          <w:b/>
          <w:bCs/>
          <w:w w:val="85"/>
          <w:kern w:val="0"/>
          <w:sz w:val="44"/>
          <w:szCs w:val="44"/>
        </w:rPr>
        <w:t>吨</w:t>
      </w:r>
      <w:r w:rsidRPr="00F850B8">
        <w:rPr>
          <w:rFonts w:eastAsia="华文中宋"/>
          <w:b/>
          <w:bCs/>
          <w:w w:val="85"/>
          <w:kern w:val="0"/>
          <w:sz w:val="44"/>
          <w:szCs w:val="44"/>
        </w:rPr>
        <w:t>/</w:t>
      </w:r>
      <w:r w:rsidRPr="00F850B8">
        <w:rPr>
          <w:rFonts w:ascii="华文中宋" w:eastAsia="华文中宋" w:hAnsi="华文中宋" w:hint="eastAsia"/>
          <w:b/>
          <w:bCs/>
          <w:w w:val="85"/>
          <w:kern w:val="0"/>
          <w:sz w:val="44"/>
          <w:szCs w:val="44"/>
        </w:rPr>
        <w:t>年丙烯酸面漆生产</w:t>
      </w:r>
      <w:r w:rsidR="006126B7" w:rsidRPr="00F850B8">
        <w:rPr>
          <w:rFonts w:ascii="华文中宋" w:eastAsia="华文中宋" w:hAnsi="华文中宋" w:hint="eastAsia"/>
          <w:b/>
          <w:bCs/>
          <w:w w:val="85"/>
          <w:kern w:val="0"/>
          <w:sz w:val="44"/>
          <w:szCs w:val="44"/>
        </w:rPr>
        <w:t>项目</w:t>
      </w:r>
    </w:p>
    <w:p w:rsidR="00054CEC" w:rsidRPr="00F850B8" w:rsidRDefault="006126B7" w:rsidP="002E6343">
      <w:pPr>
        <w:spacing w:line="600" w:lineRule="auto"/>
        <w:jc w:val="center"/>
        <w:rPr>
          <w:rFonts w:ascii="华文中宋" w:eastAsia="华文中宋" w:hAnsi="华文中宋" w:cs="楷体"/>
          <w:b/>
          <w:bCs/>
          <w:kern w:val="0"/>
          <w:sz w:val="52"/>
          <w:szCs w:val="52"/>
        </w:rPr>
      </w:pPr>
      <w:r w:rsidRPr="00F850B8">
        <w:rPr>
          <w:rFonts w:ascii="华文中宋" w:eastAsia="华文中宋" w:hAnsi="华文中宋" w:cs="楷体_GB2312" w:hint="eastAsia"/>
          <w:b/>
          <w:bCs/>
          <w:kern w:val="0"/>
          <w:sz w:val="52"/>
          <w:szCs w:val="52"/>
        </w:rPr>
        <w:t>竣工环境保护</w:t>
      </w:r>
      <w:r w:rsidRPr="00F850B8">
        <w:rPr>
          <w:rFonts w:ascii="华文中宋" w:eastAsia="华文中宋" w:hAnsi="华文中宋" w:cs="楷体" w:hint="eastAsia"/>
          <w:b/>
          <w:bCs/>
          <w:kern w:val="0"/>
          <w:sz w:val="52"/>
          <w:szCs w:val="52"/>
        </w:rPr>
        <w:t>验收监测报告</w:t>
      </w:r>
    </w:p>
    <w:p w:rsidR="00054CEC" w:rsidRPr="00F850B8" w:rsidRDefault="00054CEC">
      <w:pPr>
        <w:ind w:firstLine="560"/>
        <w:jc w:val="center"/>
        <w:rPr>
          <w:rFonts w:ascii="宋体" w:hAnsi="宋体"/>
          <w:kern w:val="0"/>
          <w:szCs w:val="28"/>
        </w:rPr>
      </w:pPr>
    </w:p>
    <w:p w:rsidR="00054CEC" w:rsidRPr="00F850B8" w:rsidRDefault="00054CEC">
      <w:pPr>
        <w:ind w:firstLine="560"/>
        <w:jc w:val="center"/>
        <w:rPr>
          <w:rFonts w:ascii="宋体" w:hAnsi="宋体"/>
          <w:kern w:val="0"/>
          <w:szCs w:val="28"/>
        </w:rPr>
      </w:pPr>
    </w:p>
    <w:p w:rsidR="00054CEC" w:rsidRPr="00F850B8" w:rsidRDefault="00054CEC">
      <w:pPr>
        <w:ind w:firstLine="560"/>
        <w:jc w:val="center"/>
        <w:rPr>
          <w:rFonts w:ascii="宋体" w:hAnsi="宋体"/>
          <w:kern w:val="0"/>
          <w:szCs w:val="28"/>
        </w:rPr>
      </w:pPr>
    </w:p>
    <w:p w:rsidR="00054CEC" w:rsidRPr="00F850B8" w:rsidRDefault="00054CEC">
      <w:pPr>
        <w:jc w:val="center"/>
        <w:rPr>
          <w:rFonts w:ascii="宋体" w:hAnsi="宋体"/>
          <w:kern w:val="0"/>
          <w:sz w:val="32"/>
          <w:szCs w:val="32"/>
          <w:u w:val="single"/>
        </w:rPr>
      </w:pPr>
    </w:p>
    <w:p w:rsidR="00054CEC" w:rsidRPr="00F850B8" w:rsidRDefault="00054CEC">
      <w:pPr>
        <w:rPr>
          <w:rFonts w:ascii="宋体" w:hAnsi="宋体"/>
          <w:kern w:val="0"/>
          <w:szCs w:val="28"/>
        </w:rPr>
      </w:pPr>
    </w:p>
    <w:p w:rsidR="00054CEC" w:rsidRPr="00F850B8" w:rsidRDefault="00054CEC">
      <w:pPr>
        <w:ind w:firstLine="560"/>
        <w:jc w:val="center"/>
        <w:rPr>
          <w:rFonts w:ascii="宋体" w:hAnsi="宋体"/>
          <w:kern w:val="0"/>
          <w:szCs w:val="28"/>
        </w:rPr>
      </w:pPr>
    </w:p>
    <w:p w:rsidR="00054CEC" w:rsidRPr="00F850B8" w:rsidRDefault="00054CEC">
      <w:pPr>
        <w:ind w:firstLine="560"/>
        <w:jc w:val="center"/>
        <w:rPr>
          <w:rFonts w:ascii="宋体" w:hAnsi="宋体"/>
          <w:kern w:val="0"/>
          <w:szCs w:val="28"/>
        </w:rPr>
      </w:pPr>
    </w:p>
    <w:p w:rsidR="00054CEC" w:rsidRPr="00F850B8" w:rsidRDefault="00054CEC">
      <w:pPr>
        <w:ind w:firstLine="560"/>
        <w:jc w:val="center"/>
        <w:rPr>
          <w:rFonts w:ascii="宋体" w:hAnsi="宋体"/>
          <w:kern w:val="0"/>
          <w:szCs w:val="28"/>
        </w:rPr>
      </w:pPr>
    </w:p>
    <w:p w:rsidR="00054CEC" w:rsidRPr="00F850B8" w:rsidRDefault="00054CEC">
      <w:pPr>
        <w:ind w:firstLine="560"/>
        <w:jc w:val="center"/>
        <w:rPr>
          <w:rFonts w:ascii="宋体" w:hAnsi="宋体"/>
          <w:kern w:val="0"/>
          <w:szCs w:val="28"/>
        </w:rPr>
      </w:pPr>
    </w:p>
    <w:p w:rsidR="00054CEC" w:rsidRPr="00F850B8" w:rsidRDefault="00054CEC">
      <w:pPr>
        <w:ind w:firstLine="560"/>
        <w:jc w:val="center"/>
        <w:rPr>
          <w:rFonts w:ascii="宋体" w:hAnsi="宋体"/>
          <w:kern w:val="0"/>
          <w:szCs w:val="28"/>
        </w:rPr>
      </w:pPr>
    </w:p>
    <w:p w:rsidR="00054CEC" w:rsidRPr="00F850B8" w:rsidRDefault="00054CEC">
      <w:pPr>
        <w:ind w:firstLine="560"/>
        <w:jc w:val="center"/>
        <w:rPr>
          <w:rFonts w:ascii="宋体" w:hAnsi="宋体"/>
          <w:kern w:val="0"/>
          <w:szCs w:val="28"/>
        </w:rPr>
      </w:pPr>
    </w:p>
    <w:p w:rsidR="00616EE7" w:rsidRDefault="00616EE7">
      <w:pPr>
        <w:jc w:val="center"/>
        <w:rPr>
          <w:rFonts w:ascii="宋体" w:hAnsi="宋体"/>
          <w:kern w:val="0"/>
          <w:szCs w:val="28"/>
        </w:rPr>
      </w:pPr>
    </w:p>
    <w:p w:rsidR="00616EE7" w:rsidRDefault="00616EE7">
      <w:pPr>
        <w:jc w:val="center"/>
        <w:rPr>
          <w:rFonts w:ascii="宋体" w:hAnsi="宋体"/>
          <w:kern w:val="0"/>
          <w:szCs w:val="28"/>
        </w:rPr>
      </w:pPr>
    </w:p>
    <w:p w:rsidR="00054CEC" w:rsidRPr="00F850B8" w:rsidRDefault="00054CEC">
      <w:pPr>
        <w:jc w:val="center"/>
        <w:rPr>
          <w:rFonts w:ascii="宋体" w:hAnsi="宋体"/>
          <w:kern w:val="0"/>
          <w:szCs w:val="28"/>
        </w:rPr>
      </w:pPr>
    </w:p>
    <w:p w:rsidR="00054CEC" w:rsidRPr="00F850B8" w:rsidRDefault="00703C4E" w:rsidP="00703C4E">
      <w:pPr>
        <w:jc w:val="center"/>
        <w:rPr>
          <w:rFonts w:ascii="华文中宋" w:eastAsia="华文中宋" w:hAnsi="华文中宋" w:cs="仿宋"/>
          <w:b/>
          <w:bCs/>
          <w:kern w:val="0"/>
          <w:sz w:val="32"/>
          <w:szCs w:val="32"/>
        </w:rPr>
      </w:pPr>
      <w:r w:rsidRPr="00F850B8">
        <w:rPr>
          <w:rFonts w:ascii="华文中宋" w:eastAsia="华文中宋" w:hAnsi="华文中宋" w:cs="仿宋" w:hint="eastAsia"/>
          <w:b/>
          <w:bCs/>
          <w:kern w:val="0"/>
          <w:sz w:val="32"/>
          <w:szCs w:val="32"/>
        </w:rPr>
        <w:t>建设单位：常德市博大化工</w:t>
      </w:r>
      <w:r w:rsidRPr="00F850B8">
        <w:rPr>
          <w:rFonts w:ascii="华文中宋" w:eastAsia="华文中宋" w:hAnsi="华文中宋" w:cs="仿宋"/>
          <w:b/>
          <w:bCs/>
          <w:kern w:val="0"/>
          <w:sz w:val="32"/>
          <w:szCs w:val="32"/>
        </w:rPr>
        <w:t>有限公司</w:t>
      </w:r>
    </w:p>
    <w:p w:rsidR="00054CEC" w:rsidRPr="00F850B8" w:rsidRDefault="00703C4E">
      <w:pPr>
        <w:pStyle w:val="a3"/>
        <w:spacing w:line="560" w:lineRule="exact"/>
        <w:ind w:firstLine="0"/>
        <w:jc w:val="center"/>
        <w:rPr>
          <w:rFonts w:ascii="华文中宋" w:eastAsia="华文中宋" w:hAnsi="华文中宋" w:cs="仿宋"/>
          <w:b/>
          <w:bCs/>
          <w:kern w:val="0"/>
          <w:sz w:val="32"/>
          <w:szCs w:val="32"/>
        </w:rPr>
      </w:pPr>
      <w:r w:rsidRPr="00F850B8">
        <w:rPr>
          <w:rFonts w:ascii="华文中宋" w:eastAsia="华文中宋" w:hAnsi="华文中宋" w:cs="仿宋" w:hint="eastAsia"/>
          <w:b/>
          <w:bCs/>
          <w:kern w:val="0"/>
          <w:sz w:val="32"/>
          <w:szCs w:val="32"/>
        </w:rPr>
        <w:t>编制单位：</w:t>
      </w:r>
      <w:r w:rsidR="002E6343" w:rsidRPr="00F850B8">
        <w:rPr>
          <w:rFonts w:ascii="华文中宋" w:eastAsia="华文中宋" w:hAnsi="华文中宋" w:cs="仿宋" w:hint="eastAsia"/>
          <w:b/>
          <w:bCs/>
          <w:kern w:val="0"/>
          <w:sz w:val="32"/>
          <w:szCs w:val="32"/>
        </w:rPr>
        <w:t>常德佳兴环境科技咨询服务中心</w:t>
      </w:r>
    </w:p>
    <w:p w:rsidR="002E6343" w:rsidRPr="00F850B8" w:rsidRDefault="006126B7">
      <w:pPr>
        <w:pStyle w:val="a3"/>
        <w:spacing w:line="560" w:lineRule="exact"/>
        <w:ind w:firstLine="0"/>
        <w:jc w:val="center"/>
        <w:rPr>
          <w:rFonts w:ascii="华文中宋" w:eastAsia="华文中宋" w:hAnsi="华文中宋"/>
          <w:b/>
          <w:kern w:val="0"/>
          <w:sz w:val="32"/>
          <w:szCs w:val="32"/>
        </w:rPr>
      </w:pPr>
      <w:r w:rsidRPr="00F850B8">
        <w:rPr>
          <w:rFonts w:ascii="华文中宋" w:eastAsia="华文中宋" w:hAnsi="华文中宋" w:hint="eastAsia"/>
          <w:b/>
          <w:kern w:val="0"/>
          <w:sz w:val="32"/>
          <w:szCs w:val="32"/>
        </w:rPr>
        <w:t>201</w:t>
      </w:r>
      <w:r w:rsidR="002E6343" w:rsidRPr="00F850B8">
        <w:rPr>
          <w:rFonts w:ascii="华文中宋" w:eastAsia="华文中宋" w:hAnsi="华文中宋" w:hint="eastAsia"/>
          <w:b/>
          <w:kern w:val="0"/>
          <w:sz w:val="32"/>
          <w:szCs w:val="32"/>
        </w:rPr>
        <w:t>8</w:t>
      </w:r>
      <w:r w:rsidRPr="00F850B8">
        <w:rPr>
          <w:rFonts w:ascii="华文中宋" w:eastAsia="华文中宋" w:hAnsi="华文中宋"/>
          <w:b/>
          <w:kern w:val="0"/>
          <w:sz w:val="32"/>
          <w:szCs w:val="32"/>
        </w:rPr>
        <w:t>年</w:t>
      </w:r>
      <w:r w:rsidR="00F75069">
        <w:rPr>
          <w:rFonts w:ascii="华文中宋" w:eastAsia="华文中宋" w:hAnsi="华文中宋" w:hint="eastAsia"/>
          <w:b/>
          <w:kern w:val="0"/>
          <w:sz w:val="32"/>
          <w:szCs w:val="32"/>
        </w:rPr>
        <w:t>9</w:t>
      </w:r>
      <w:r w:rsidRPr="00F850B8">
        <w:rPr>
          <w:rFonts w:ascii="华文中宋" w:eastAsia="华文中宋" w:hAnsi="华文中宋"/>
          <w:b/>
          <w:kern w:val="0"/>
          <w:sz w:val="32"/>
          <w:szCs w:val="32"/>
        </w:rPr>
        <w:t>月</w:t>
      </w:r>
    </w:p>
    <w:p w:rsidR="002E6343" w:rsidRPr="00F850B8" w:rsidRDefault="002E6343">
      <w:pPr>
        <w:pStyle w:val="a3"/>
        <w:spacing w:line="560" w:lineRule="exact"/>
        <w:ind w:firstLine="0"/>
        <w:jc w:val="center"/>
        <w:rPr>
          <w:rFonts w:ascii="华文中宋" w:eastAsia="华文中宋" w:hAnsi="华文中宋"/>
          <w:kern w:val="0"/>
          <w:sz w:val="32"/>
          <w:szCs w:val="32"/>
        </w:rPr>
      </w:pPr>
    </w:p>
    <w:p w:rsidR="002E6343" w:rsidRPr="00F850B8" w:rsidRDefault="002E6343">
      <w:pPr>
        <w:pStyle w:val="a3"/>
        <w:spacing w:line="560" w:lineRule="exact"/>
        <w:ind w:firstLine="0"/>
        <w:jc w:val="center"/>
        <w:rPr>
          <w:rFonts w:ascii="华文中宋" w:eastAsia="华文中宋" w:hAnsi="华文中宋"/>
          <w:kern w:val="0"/>
          <w:sz w:val="32"/>
          <w:szCs w:val="32"/>
        </w:rPr>
      </w:pPr>
    </w:p>
    <w:p w:rsidR="002E6343" w:rsidRPr="00F850B8" w:rsidRDefault="002E6343" w:rsidP="00616EE7">
      <w:pPr>
        <w:pStyle w:val="a3"/>
        <w:spacing w:line="560" w:lineRule="exact"/>
        <w:ind w:firstLine="0"/>
        <w:rPr>
          <w:rFonts w:ascii="华文中宋" w:eastAsia="华文中宋" w:hAnsi="华文中宋"/>
          <w:kern w:val="0"/>
          <w:sz w:val="32"/>
          <w:szCs w:val="32"/>
        </w:rPr>
      </w:pPr>
    </w:p>
    <w:p w:rsidR="00054CEC" w:rsidRPr="00F850B8" w:rsidRDefault="00E7215B" w:rsidP="00E7215B">
      <w:pPr>
        <w:pStyle w:val="a3"/>
        <w:spacing w:line="560" w:lineRule="exact"/>
        <w:ind w:firstLineChars="200" w:firstLine="560"/>
        <w:jc w:val="left"/>
        <w:rPr>
          <w:rFonts w:ascii="华文中宋" w:eastAsia="华文中宋" w:hAnsi="华文中宋" w:cs="仿宋"/>
          <w:bCs/>
          <w:kern w:val="0"/>
          <w:szCs w:val="28"/>
        </w:rPr>
      </w:pPr>
      <w:r w:rsidRPr="00F850B8">
        <w:rPr>
          <w:rFonts w:ascii="华文中宋" w:eastAsia="华文中宋" w:hAnsi="华文中宋" w:cs="仿宋"/>
          <w:bCs/>
          <w:kern w:val="0"/>
          <w:szCs w:val="28"/>
        </w:rPr>
        <w:lastRenderedPageBreak/>
        <w:t>建设单位</w:t>
      </w:r>
      <w:r w:rsidRPr="00F850B8">
        <w:rPr>
          <w:rFonts w:ascii="华文中宋" w:eastAsia="华文中宋" w:hAnsi="华文中宋" w:cs="仿宋" w:hint="eastAsia"/>
          <w:bCs/>
          <w:kern w:val="0"/>
          <w:szCs w:val="28"/>
        </w:rPr>
        <w:t>：常德市博大化工</w:t>
      </w:r>
      <w:r w:rsidRPr="00F850B8">
        <w:rPr>
          <w:rFonts w:ascii="华文中宋" w:eastAsia="华文中宋" w:hAnsi="华文中宋" w:cs="仿宋"/>
          <w:bCs/>
          <w:kern w:val="0"/>
          <w:szCs w:val="28"/>
        </w:rPr>
        <w:t>有限公司</w:t>
      </w:r>
    </w:p>
    <w:p w:rsidR="00E7215B" w:rsidRPr="00F850B8" w:rsidRDefault="00E7215B" w:rsidP="00E7215B">
      <w:pPr>
        <w:pStyle w:val="a3"/>
        <w:spacing w:line="560" w:lineRule="exact"/>
        <w:ind w:firstLineChars="200" w:firstLine="560"/>
        <w:jc w:val="left"/>
        <w:rPr>
          <w:rFonts w:ascii="华文中宋" w:eastAsia="华文中宋" w:hAnsi="华文中宋" w:cs="仿宋"/>
          <w:bCs/>
          <w:kern w:val="0"/>
          <w:szCs w:val="28"/>
        </w:rPr>
      </w:pPr>
      <w:r w:rsidRPr="00F850B8">
        <w:rPr>
          <w:rFonts w:ascii="华文中宋" w:eastAsia="华文中宋" w:hAnsi="华文中宋" w:cs="仿宋" w:hint="eastAsia"/>
          <w:bCs/>
          <w:kern w:val="0"/>
          <w:szCs w:val="28"/>
        </w:rPr>
        <w:t>法人代表：马泽洪</w:t>
      </w:r>
    </w:p>
    <w:p w:rsidR="00E7215B" w:rsidRPr="00F850B8" w:rsidRDefault="00E7215B" w:rsidP="00E7215B">
      <w:pPr>
        <w:pStyle w:val="a3"/>
        <w:spacing w:line="560" w:lineRule="exact"/>
        <w:ind w:firstLineChars="200" w:firstLine="560"/>
        <w:jc w:val="left"/>
        <w:rPr>
          <w:rFonts w:ascii="华文中宋" w:eastAsia="华文中宋" w:hAnsi="华文中宋" w:cs="仿宋"/>
          <w:bCs/>
          <w:kern w:val="0"/>
          <w:szCs w:val="28"/>
        </w:rPr>
      </w:pPr>
    </w:p>
    <w:p w:rsidR="00E7215B" w:rsidRPr="00F850B8" w:rsidRDefault="00E7215B" w:rsidP="00E7215B">
      <w:pPr>
        <w:pStyle w:val="a3"/>
        <w:spacing w:line="560" w:lineRule="exact"/>
        <w:ind w:firstLineChars="200" w:firstLine="560"/>
        <w:jc w:val="left"/>
        <w:rPr>
          <w:rFonts w:ascii="华文中宋" w:eastAsia="华文中宋" w:hAnsi="华文中宋" w:cs="仿宋"/>
          <w:bCs/>
          <w:kern w:val="0"/>
          <w:szCs w:val="28"/>
        </w:rPr>
      </w:pPr>
      <w:r w:rsidRPr="00F850B8">
        <w:rPr>
          <w:rFonts w:ascii="华文中宋" w:eastAsia="华文中宋" w:hAnsi="华文中宋" w:cs="仿宋" w:hint="eastAsia"/>
          <w:bCs/>
          <w:kern w:val="0"/>
          <w:szCs w:val="28"/>
        </w:rPr>
        <w:t>编制</w:t>
      </w:r>
      <w:r w:rsidRPr="00F850B8">
        <w:rPr>
          <w:rFonts w:ascii="华文中宋" w:eastAsia="华文中宋" w:hAnsi="华文中宋" w:cs="仿宋"/>
          <w:bCs/>
          <w:kern w:val="0"/>
          <w:szCs w:val="28"/>
        </w:rPr>
        <w:t>单位</w:t>
      </w:r>
      <w:r w:rsidRPr="00F850B8">
        <w:rPr>
          <w:rFonts w:ascii="华文中宋" w:eastAsia="华文中宋" w:hAnsi="华文中宋" w:cs="仿宋" w:hint="eastAsia"/>
          <w:bCs/>
          <w:kern w:val="0"/>
          <w:szCs w:val="28"/>
        </w:rPr>
        <w:t>：常德佳兴环境科技咨询服务中心</w:t>
      </w:r>
    </w:p>
    <w:p w:rsidR="00E7215B" w:rsidRPr="00F850B8" w:rsidRDefault="00E7215B" w:rsidP="00E7215B">
      <w:pPr>
        <w:pStyle w:val="a3"/>
        <w:spacing w:line="560" w:lineRule="exact"/>
        <w:ind w:firstLineChars="200" w:firstLine="560"/>
        <w:jc w:val="left"/>
        <w:rPr>
          <w:rFonts w:ascii="华文中宋" w:eastAsia="华文中宋" w:hAnsi="华文中宋" w:cs="仿宋"/>
          <w:bCs/>
          <w:kern w:val="0"/>
          <w:szCs w:val="28"/>
        </w:rPr>
      </w:pPr>
      <w:r w:rsidRPr="00F850B8">
        <w:rPr>
          <w:rFonts w:ascii="华文中宋" w:eastAsia="华文中宋" w:hAnsi="华文中宋" w:cs="仿宋" w:hint="eastAsia"/>
          <w:bCs/>
          <w:kern w:val="0"/>
          <w:szCs w:val="28"/>
        </w:rPr>
        <w:t>法人代表：黄新民</w:t>
      </w:r>
    </w:p>
    <w:p w:rsidR="00E7215B" w:rsidRPr="00F850B8" w:rsidRDefault="00E7215B" w:rsidP="00E7215B">
      <w:pPr>
        <w:pStyle w:val="a3"/>
        <w:spacing w:line="560" w:lineRule="exact"/>
        <w:ind w:firstLineChars="200" w:firstLine="560"/>
        <w:jc w:val="left"/>
        <w:rPr>
          <w:rFonts w:ascii="华文中宋" w:eastAsia="华文中宋" w:hAnsi="华文中宋" w:cs="仿宋"/>
          <w:bCs/>
          <w:kern w:val="0"/>
          <w:szCs w:val="28"/>
        </w:rPr>
      </w:pPr>
      <w:r w:rsidRPr="00F850B8">
        <w:rPr>
          <w:rFonts w:ascii="华文中宋" w:eastAsia="华文中宋" w:hAnsi="华文中宋" w:cs="仿宋" w:hint="eastAsia"/>
          <w:bCs/>
          <w:kern w:val="0"/>
          <w:szCs w:val="28"/>
        </w:rPr>
        <w:t>项目负责人：陈许容</w:t>
      </w:r>
    </w:p>
    <w:p w:rsidR="00E7215B" w:rsidRPr="00F850B8" w:rsidRDefault="00E7215B" w:rsidP="00E7215B">
      <w:pPr>
        <w:pStyle w:val="a3"/>
        <w:spacing w:line="560" w:lineRule="exact"/>
        <w:ind w:firstLineChars="200" w:firstLine="560"/>
        <w:jc w:val="left"/>
        <w:rPr>
          <w:rFonts w:ascii="华文中宋" w:eastAsia="华文中宋" w:hAnsi="华文中宋" w:cs="仿宋"/>
          <w:bCs/>
          <w:kern w:val="0"/>
          <w:szCs w:val="28"/>
        </w:rPr>
      </w:pPr>
    </w:p>
    <w:p w:rsidR="00E7215B" w:rsidRPr="00F850B8" w:rsidRDefault="00E7215B" w:rsidP="00E7215B">
      <w:pPr>
        <w:pStyle w:val="a3"/>
        <w:spacing w:line="560" w:lineRule="exact"/>
        <w:ind w:firstLineChars="200" w:firstLine="560"/>
        <w:jc w:val="left"/>
        <w:rPr>
          <w:rFonts w:ascii="华文中宋" w:eastAsia="华文中宋" w:hAnsi="华文中宋" w:cs="仿宋"/>
          <w:bCs/>
          <w:kern w:val="0"/>
          <w:szCs w:val="28"/>
        </w:rPr>
      </w:pPr>
    </w:p>
    <w:p w:rsidR="00E7215B" w:rsidRPr="00F850B8" w:rsidRDefault="00E7215B" w:rsidP="00E7215B">
      <w:pPr>
        <w:pStyle w:val="a3"/>
        <w:spacing w:line="560" w:lineRule="exact"/>
        <w:ind w:firstLineChars="200" w:firstLine="560"/>
        <w:jc w:val="left"/>
        <w:rPr>
          <w:rFonts w:ascii="华文中宋" w:eastAsia="华文中宋" w:hAnsi="华文中宋" w:cs="仿宋"/>
          <w:bCs/>
          <w:kern w:val="0"/>
          <w:szCs w:val="28"/>
        </w:rPr>
      </w:pPr>
    </w:p>
    <w:p w:rsidR="00E7215B" w:rsidRPr="00F850B8" w:rsidRDefault="00E7215B" w:rsidP="008B6FE1">
      <w:pPr>
        <w:pStyle w:val="a3"/>
        <w:spacing w:line="560" w:lineRule="exact"/>
        <w:ind w:firstLineChars="300" w:firstLine="720"/>
        <w:jc w:val="left"/>
        <w:rPr>
          <w:rFonts w:ascii="Times New Roman" w:hAnsi="Times New Roman" w:cs="Times New Roman"/>
          <w:bCs/>
          <w:kern w:val="0"/>
          <w:sz w:val="24"/>
        </w:rPr>
      </w:pPr>
      <w:r w:rsidRPr="00F850B8">
        <w:rPr>
          <w:rFonts w:ascii="Times New Roman" w:hAnsiTheme="minorEastAsia" w:cs="Times New Roman"/>
          <w:bCs/>
          <w:kern w:val="0"/>
          <w:sz w:val="24"/>
        </w:rPr>
        <w:t>建设单位</w:t>
      </w:r>
      <w:r w:rsidR="00A83F28" w:rsidRPr="00F850B8">
        <w:rPr>
          <w:rFonts w:ascii="Times New Roman" w:hAnsi="Times New Roman" w:cs="Times New Roman"/>
          <w:bCs/>
          <w:kern w:val="0"/>
          <w:sz w:val="24"/>
        </w:rPr>
        <w:t xml:space="preserve">                           </w:t>
      </w:r>
      <w:r w:rsidRPr="00F850B8">
        <w:rPr>
          <w:rFonts w:ascii="Times New Roman" w:hAnsiTheme="minorEastAsia" w:cs="Times New Roman"/>
          <w:bCs/>
          <w:kern w:val="0"/>
          <w:sz w:val="24"/>
        </w:rPr>
        <w:t>编制单位</w:t>
      </w:r>
    </w:p>
    <w:p w:rsidR="00E7215B" w:rsidRPr="00F850B8" w:rsidRDefault="00E7215B" w:rsidP="008B6FE1">
      <w:pPr>
        <w:pStyle w:val="a3"/>
        <w:spacing w:line="560" w:lineRule="exact"/>
        <w:ind w:firstLineChars="300" w:firstLine="720"/>
        <w:jc w:val="left"/>
        <w:rPr>
          <w:rFonts w:ascii="Times New Roman" w:hAnsi="Times New Roman" w:cs="Times New Roman"/>
          <w:bCs/>
          <w:kern w:val="0"/>
          <w:sz w:val="24"/>
        </w:rPr>
      </w:pPr>
      <w:r w:rsidRPr="00F850B8">
        <w:rPr>
          <w:rFonts w:ascii="Times New Roman" w:hAnsiTheme="minorEastAsia" w:cs="Times New Roman"/>
          <w:bCs/>
          <w:kern w:val="0"/>
          <w:sz w:val="24"/>
        </w:rPr>
        <w:t>电话：</w:t>
      </w:r>
      <w:r w:rsidR="00A83F28" w:rsidRPr="00F850B8">
        <w:rPr>
          <w:rFonts w:ascii="Times New Roman" w:eastAsia="宋体" w:hAnsi="Times New Roman" w:cs="Times New Roman"/>
          <w:sz w:val="24"/>
        </w:rPr>
        <w:t>18975600731</w:t>
      </w:r>
      <w:r w:rsidR="00A83F28" w:rsidRPr="00F850B8">
        <w:rPr>
          <w:rFonts w:ascii="Times New Roman" w:hAnsi="Times New Roman" w:cs="Times New Roman"/>
          <w:bCs/>
          <w:kern w:val="0"/>
          <w:sz w:val="24"/>
        </w:rPr>
        <w:t xml:space="preserve">                  </w:t>
      </w:r>
      <w:r w:rsidRPr="00F850B8">
        <w:rPr>
          <w:rFonts w:ascii="Times New Roman" w:hAnsiTheme="minorEastAsia" w:cs="Times New Roman"/>
          <w:bCs/>
          <w:kern w:val="0"/>
          <w:sz w:val="24"/>
        </w:rPr>
        <w:t>电话：</w:t>
      </w:r>
      <w:r w:rsidR="00A83F28" w:rsidRPr="00F850B8">
        <w:rPr>
          <w:rFonts w:ascii="Times New Roman" w:hAnsi="Times New Roman" w:cs="Times New Roman"/>
          <w:bCs/>
          <w:kern w:val="0"/>
          <w:sz w:val="24"/>
        </w:rPr>
        <w:t>13337368028</w:t>
      </w:r>
    </w:p>
    <w:p w:rsidR="00E7215B" w:rsidRPr="00F850B8" w:rsidRDefault="00E7215B" w:rsidP="008B6FE1">
      <w:pPr>
        <w:pStyle w:val="a3"/>
        <w:spacing w:line="560" w:lineRule="exact"/>
        <w:ind w:firstLineChars="300" w:firstLine="720"/>
        <w:jc w:val="left"/>
        <w:rPr>
          <w:rFonts w:ascii="Times New Roman" w:hAnsi="Times New Roman" w:cs="Times New Roman"/>
          <w:bCs/>
          <w:kern w:val="0"/>
          <w:sz w:val="24"/>
        </w:rPr>
      </w:pPr>
      <w:r w:rsidRPr="00F850B8">
        <w:rPr>
          <w:rFonts w:ascii="Times New Roman" w:hAnsiTheme="minorEastAsia" w:cs="Times New Roman"/>
          <w:bCs/>
          <w:kern w:val="0"/>
          <w:sz w:val="24"/>
        </w:rPr>
        <w:t>传真</w:t>
      </w:r>
      <w:r w:rsidR="008B6FE1" w:rsidRPr="00F850B8">
        <w:rPr>
          <w:rFonts w:ascii="Times New Roman" w:hAnsiTheme="minorEastAsia" w:cs="Times New Roman"/>
          <w:bCs/>
          <w:kern w:val="0"/>
          <w:sz w:val="24"/>
        </w:rPr>
        <w:t>：</w:t>
      </w:r>
      <w:r w:rsidR="008B6FE1" w:rsidRPr="00F850B8">
        <w:rPr>
          <w:rFonts w:ascii="Times New Roman" w:hAnsi="Times New Roman" w:cs="Times New Roman"/>
          <w:bCs/>
          <w:kern w:val="0"/>
          <w:sz w:val="24"/>
        </w:rPr>
        <w:t xml:space="preserve">                            </w:t>
      </w:r>
      <w:r w:rsidR="00A83F28" w:rsidRPr="00F850B8">
        <w:rPr>
          <w:rFonts w:ascii="Times New Roman" w:hAnsi="Times New Roman" w:cs="Times New Roman"/>
          <w:bCs/>
          <w:kern w:val="0"/>
          <w:sz w:val="24"/>
        </w:rPr>
        <w:t xml:space="preserve"> </w:t>
      </w:r>
      <w:r w:rsidR="008B6FE1" w:rsidRPr="00F850B8">
        <w:rPr>
          <w:rFonts w:ascii="Times New Roman" w:hAnsiTheme="minorEastAsia" w:cs="Times New Roman"/>
          <w:bCs/>
          <w:kern w:val="0"/>
          <w:sz w:val="24"/>
        </w:rPr>
        <w:t>传真：</w:t>
      </w:r>
    </w:p>
    <w:p w:rsidR="008B6FE1" w:rsidRPr="00F850B8" w:rsidRDefault="00A83F28" w:rsidP="008B6FE1">
      <w:pPr>
        <w:pStyle w:val="a3"/>
        <w:spacing w:line="560" w:lineRule="exact"/>
        <w:ind w:firstLineChars="300" w:firstLine="720"/>
        <w:jc w:val="left"/>
        <w:rPr>
          <w:rFonts w:ascii="Times New Roman" w:hAnsi="Times New Roman" w:cs="Times New Roman"/>
          <w:bCs/>
          <w:kern w:val="0"/>
          <w:sz w:val="24"/>
        </w:rPr>
      </w:pPr>
      <w:r w:rsidRPr="00F850B8">
        <w:rPr>
          <w:rFonts w:ascii="Times New Roman" w:hAnsiTheme="minorEastAsia" w:cs="Times New Roman"/>
          <w:bCs/>
          <w:kern w:val="0"/>
          <w:sz w:val="24"/>
        </w:rPr>
        <w:t>邮编</w:t>
      </w:r>
      <w:r w:rsidR="008B6FE1" w:rsidRPr="00F850B8">
        <w:rPr>
          <w:rFonts w:ascii="Times New Roman" w:hAnsiTheme="minorEastAsia" w:cs="Times New Roman"/>
          <w:bCs/>
          <w:kern w:val="0"/>
          <w:sz w:val="24"/>
        </w:rPr>
        <w:t>：</w:t>
      </w:r>
      <w:r w:rsidRPr="00F850B8">
        <w:rPr>
          <w:rFonts w:ascii="Times New Roman" w:hAnsi="Times New Roman" w:cs="Times New Roman"/>
          <w:bCs/>
          <w:kern w:val="0"/>
          <w:sz w:val="24"/>
        </w:rPr>
        <w:t>415000</w:t>
      </w:r>
      <w:r w:rsidR="008B6FE1" w:rsidRPr="00F850B8">
        <w:rPr>
          <w:rFonts w:ascii="Times New Roman" w:hAnsi="Times New Roman" w:cs="Times New Roman"/>
          <w:bCs/>
          <w:kern w:val="0"/>
          <w:sz w:val="24"/>
        </w:rPr>
        <w:t xml:space="preserve">    </w:t>
      </w:r>
      <w:r w:rsidRPr="00F850B8">
        <w:rPr>
          <w:rFonts w:ascii="Times New Roman" w:hAnsi="Times New Roman" w:cs="Times New Roman"/>
          <w:bCs/>
          <w:kern w:val="0"/>
          <w:sz w:val="24"/>
        </w:rPr>
        <w:t xml:space="preserve">                   </w:t>
      </w:r>
      <w:r w:rsidRPr="00F850B8">
        <w:rPr>
          <w:rFonts w:ascii="Times New Roman" w:hAnsiTheme="minorEastAsia" w:cs="Times New Roman"/>
          <w:bCs/>
          <w:kern w:val="0"/>
          <w:sz w:val="24"/>
        </w:rPr>
        <w:t>邮编</w:t>
      </w:r>
      <w:r w:rsidR="008B6FE1" w:rsidRPr="00F850B8">
        <w:rPr>
          <w:rFonts w:ascii="Times New Roman" w:hAnsiTheme="minorEastAsia" w:cs="Times New Roman"/>
          <w:bCs/>
          <w:kern w:val="0"/>
          <w:sz w:val="24"/>
        </w:rPr>
        <w:t>：</w:t>
      </w:r>
      <w:r w:rsidRPr="00F850B8">
        <w:rPr>
          <w:rFonts w:ascii="Times New Roman" w:hAnsi="Times New Roman" w:cs="Times New Roman"/>
          <w:bCs/>
          <w:kern w:val="0"/>
          <w:sz w:val="24"/>
        </w:rPr>
        <w:t>415000</w:t>
      </w:r>
    </w:p>
    <w:p w:rsidR="008B6FE1" w:rsidRPr="00F850B8" w:rsidRDefault="008B6FE1" w:rsidP="00A83F28">
      <w:pPr>
        <w:pStyle w:val="a3"/>
        <w:spacing w:line="560" w:lineRule="exact"/>
        <w:ind w:firstLineChars="300" w:firstLine="720"/>
        <w:jc w:val="left"/>
        <w:rPr>
          <w:rFonts w:asciiTheme="minorEastAsia" w:hAnsiTheme="minorEastAsia" w:cs="Times New Roman"/>
          <w:bCs/>
          <w:kern w:val="0"/>
          <w:sz w:val="24"/>
        </w:rPr>
      </w:pPr>
      <w:r w:rsidRPr="00F850B8">
        <w:rPr>
          <w:rFonts w:ascii="Times New Roman" w:hAnsiTheme="minorEastAsia" w:cs="Times New Roman"/>
          <w:bCs/>
          <w:kern w:val="0"/>
          <w:sz w:val="24"/>
        </w:rPr>
        <w:t>地址：</w:t>
      </w:r>
      <w:r w:rsidR="00A83F28" w:rsidRPr="00F850B8">
        <w:rPr>
          <w:rFonts w:ascii="Times New Roman" w:eastAsia="宋体" w:hAnsi="Times New Roman" w:cs="Times New Roman"/>
          <w:sz w:val="24"/>
        </w:rPr>
        <w:t>常德白鹤镇同德村四组</w:t>
      </w:r>
      <w:r w:rsidR="00A83F28" w:rsidRPr="00F850B8">
        <w:rPr>
          <w:rFonts w:ascii="Times New Roman" w:hAnsi="Times New Roman" w:cs="Times New Roman"/>
          <w:bCs/>
          <w:kern w:val="0"/>
          <w:sz w:val="24"/>
        </w:rPr>
        <w:t xml:space="preserve">         </w:t>
      </w:r>
      <w:r w:rsidRPr="00F850B8">
        <w:rPr>
          <w:rFonts w:ascii="Times New Roman" w:hAnsiTheme="minorEastAsia" w:cs="Times New Roman"/>
          <w:bCs/>
          <w:kern w:val="0"/>
          <w:sz w:val="24"/>
        </w:rPr>
        <w:t>地址：</w:t>
      </w:r>
      <w:r w:rsidR="00A83F28" w:rsidRPr="00F850B8">
        <w:rPr>
          <w:rFonts w:ascii="Times New Roman" w:hAnsiTheme="minorEastAsia" w:cs="Times New Roman"/>
          <w:bCs/>
          <w:kern w:val="0"/>
          <w:sz w:val="24"/>
        </w:rPr>
        <w:t>常德武陵区武陵</w:t>
      </w:r>
      <w:r w:rsidR="00A83F28" w:rsidRPr="00F850B8">
        <w:rPr>
          <w:rFonts w:asciiTheme="minorEastAsia" w:hAnsiTheme="minorEastAsia" w:cs="Times New Roman"/>
          <w:bCs/>
          <w:kern w:val="0"/>
          <w:sz w:val="24"/>
        </w:rPr>
        <w:t>大道华信大厦</w:t>
      </w:r>
    </w:p>
    <w:p w:rsidR="00054CEC" w:rsidRPr="00F850B8" w:rsidRDefault="00054CEC">
      <w:pPr>
        <w:spacing w:line="480" w:lineRule="auto"/>
        <w:rPr>
          <w:b/>
          <w:kern w:val="0"/>
          <w:sz w:val="44"/>
          <w:szCs w:val="44"/>
        </w:rPr>
        <w:sectPr w:rsidR="00054CEC" w:rsidRPr="00F850B8">
          <w:headerReference w:type="default" r:id="rId7"/>
          <w:footerReference w:type="default" r:id="rId8"/>
          <w:pgSz w:w="11907" w:h="16840"/>
          <w:pgMar w:top="1701" w:right="1588" w:bottom="1701" w:left="1588" w:header="1021" w:footer="1021" w:gutter="0"/>
          <w:pgNumType w:fmt="upperRoman" w:start="1"/>
          <w:cols w:space="720"/>
          <w:docGrid w:type="lines" w:linePitch="312"/>
        </w:sectPr>
      </w:pPr>
    </w:p>
    <w:p w:rsidR="00054CEC" w:rsidRPr="00F850B8" w:rsidRDefault="006126B7">
      <w:pPr>
        <w:pStyle w:val="a3"/>
        <w:spacing w:after="0" w:line="760" w:lineRule="exact"/>
        <w:ind w:firstLine="0"/>
        <w:jc w:val="center"/>
        <w:rPr>
          <w:rFonts w:asciiTheme="majorEastAsia" w:eastAsiaTheme="majorEastAsia" w:hAnsiTheme="majorEastAsia"/>
          <w:b/>
          <w:sz w:val="44"/>
          <w:szCs w:val="44"/>
        </w:rPr>
      </w:pPr>
      <w:r w:rsidRPr="00F850B8">
        <w:rPr>
          <w:rFonts w:asciiTheme="majorEastAsia" w:eastAsiaTheme="majorEastAsia" w:hAnsiTheme="majorEastAsia" w:hint="eastAsia"/>
          <w:b/>
          <w:sz w:val="44"/>
          <w:szCs w:val="44"/>
        </w:rPr>
        <w:lastRenderedPageBreak/>
        <w:t>目 录</w:t>
      </w:r>
    </w:p>
    <w:p w:rsidR="00054CEC" w:rsidRPr="00F850B8" w:rsidRDefault="00054CEC">
      <w:pPr>
        <w:pStyle w:val="20"/>
        <w:tabs>
          <w:tab w:val="right" w:leader="dot" w:pos="8306"/>
        </w:tabs>
        <w:ind w:left="480"/>
        <w:rPr>
          <w:rFonts w:asciiTheme="majorEastAsia" w:eastAsiaTheme="majorEastAsia" w:hAnsiTheme="majorEastAsia"/>
          <w:b/>
          <w:sz w:val="44"/>
          <w:szCs w:val="44"/>
        </w:rPr>
      </w:pPr>
    </w:p>
    <w:p w:rsidR="00F75069" w:rsidRPr="00F75069" w:rsidRDefault="004E1191">
      <w:pPr>
        <w:pStyle w:val="10"/>
        <w:tabs>
          <w:tab w:val="right" w:leader="dot" w:pos="8296"/>
        </w:tabs>
        <w:rPr>
          <w:rFonts w:asciiTheme="minorHAnsi" w:eastAsiaTheme="minorEastAsia" w:hAnsiTheme="minorHAnsi" w:cstheme="minorBidi"/>
          <w:noProof/>
          <w:sz w:val="21"/>
          <w:szCs w:val="22"/>
        </w:rPr>
      </w:pPr>
      <w:r w:rsidRPr="004E1191">
        <w:rPr>
          <w:rFonts w:asciiTheme="majorEastAsia" w:eastAsiaTheme="majorEastAsia" w:hAnsiTheme="majorEastAsia"/>
          <w:b/>
          <w:sz w:val="44"/>
          <w:szCs w:val="44"/>
        </w:rPr>
        <w:fldChar w:fldCharType="begin"/>
      </w:r>
      <w:r w:rsidR="006126B7" w:rsidRPr="00F850B8">
        <w:rPr>
          <w:rFonts w:asciiTheme="majorEastAsia" w:eastAsiaTheme="majorEastAsia" w:hAnsiTheme="majorEastAsia"/>
          <w:b/>
          <w:sz w:val="44"/>
          <w:szCs w:val="44"/>
        </w:rPr>
        <w:instrText xml:space="preserve">TOC \o "1-3" \h \u </w:instrText>
      </w:r>
      <w:r w:rsidRPr="004E1191">
        <w:rPr>
          <w:rFonts w:asciiTheme="majorEastAsia" w:eastAsiaTheme="majorEastAsia" w:hAnsiTheme="majorEastAsia"/>
          <w:b/>
          <w:sz w:val="44"/>
          <w:szCs w:val="44"/>
        </w:rPr>
        <w:fldChar w:fldCharType="separate"/>
      </w:r>
      <w:hyperlink w:anchor="_Toc523498909" w:history="1">
        <w:r w:rsidR="00F75069" w:rsidRPr="00F75069">
          <w:rPr>
            <w:rStyle w:val="ae"/>
            <w:rFonts w:asciiTheme="minorEastAsia" w:hAnsiTheme="minorEastAsia" w:hint="eastAsia"/>
            <w:noProof/>
          </w:rPr>
          <w:t>一、验收项目概况</w:t>
        </w:r>
        <w:r w:rsidR="00F75069" w:rsidRPr="00F75069">
          <w:rPr>
            <w:noProof/>
          </w:rPr>
          <w:tab/>
        </w:r>
        <w:r w:rsidRPr="00F75069">
          <w:rPr>
            <w:noProof/>
          </w:rPr>
          <w:fldChar w:fldCharType="begin"/>
        </w:r>
        <w:r w:rsidR="00F75069" w:rsidRPr="00F75069">
          <w:rPr>
            <w:noProof/>
          </w:rPr>
          <w:instrText xml:space="preserve"> PAGEREF _Toc523498909 \h </w:instrText>
        </w:r>
        <w:r w:rsidRPr="00F75069">
          <w:rPr>
            <w:noProof/>
          </w:rPr>
        </w:r>
        <w:r w:rsidRPr="00F75069">
          <w:rPr>
            <w:noProof/>
          </w:rPr>
          <w:fldChar w:fldCharType="separate"/>
        </w:r>
        <w:r w:rsidR="00461376">
          <w:rPr>
            <w:noProof/>
          </w:rPr>
          <w:t>1</w:t>
        </w:r>
        <w:r w:rsidRPr="00F75069">
          <w:rPr>
            <w:noProof/>
          </w:rPr>
          <w:fldChar w:fldCharType="end"/>
        </w:r>
      </w:hyperlink>
    </w:p>
    <w:p w:rsidR="00F75069" w:rsidRPr="00F75069" w:rsidRDefault="004E1191">
      <w:pPr>
        <w:pStyle w:val="10"/>
        <w:tabs>
          <w:tab w:val="right" w:leader="dot" w:pos="8296"/>
        </w:tabs>
        <w:rPr>
          <w:rFonts w:asciiTheme="minorHAnsi" w:eastAsiaTheme="minorEastAsia" w:hAnsiTheme="minorHAnsi" w:cstheme="minorBidi"/>
          <w:noProof/>
          <w:sz w:val="21"/>
          <w:szCs w:val="22"/>
        </w:rPr>
      </w:pPr>
      <w:hyperlink w:anchor="_Toc523498910" w:history="1">
        <w:r w:rsidR="00F75069" w:rsidRPr="00F75069">
          <w:rPr>
            <w:rStyle w:val="ae"/>
            <w:rFonts w:asciiTheme="minorEastAsia" w:hAnsiTheme="minorEastAsia" w:hint="eastAsia"/>
            <w:noProof/>
          </w:rPr>
          <w:t>二、验收依据</w:t>
        </w:r>
        <w:r w:rsidR="00F75069" w:rsidRPr="00F75069">
          <w:rPr>
            <w:noProof/>
          </w:rPr>
          <w:tab/>
        </w:r>
        <w:r w:rsidRPr="00F75069">
          <w:rPr>
            <w:noProof/>
          </w:rPr>
          <w:fldChar w:fldCharType="begin"/>
        </w:r>
        <w:r w:rsidR="00F75069" w:rsidRPr="00F75069">
          <w:rPr>
            <w:noProof/>
          </w:rPr>
          <w:instrText xml:space="preserve"> PAGEREF _Toc523498910 \h </w:instrText>
        </w:r>
        <w:r w:rsidRPr="00F75069">
          <w:rPr>
            <w:noProof/>
          </w:rPr>
        </w:r>
        <w:r w:rsidRPr="00F75069">
          <w:rPr>
            <w:noProof/>
          </w:rPr>
          <w:fldChar w:fldCharType="separate"/>
        </w:r>
        <w:r w:rsidR="00461376">
          <w:rPr>
            <w:noProof/>
          </w:rPr>
          <w:t>2</w:t>
        </w:r>
        <w:r w:rsidRPr="00F75069">
          <w:rPr>
            <w:noProof/>
          </w:rPr>
          <w:fldChar w:fldCharType="end"/>
        </w:r>
      </w:hyperlink>
    </w:p>
    <w:p w:rsidR="00F75069" w:rsidRPr="00F75069" w:rsidRDefault="004E1191">
      <w:pPr>
        <w:pStyle w:val="10"/>
        <w:tabs>
          <w:tab w:val="right" w:leader="dot" w:pos="8296"/>
        </w:tabs>
        <w:rPr>
          <w:rFonts w:asciiTheme="minorHAnsi" w:eastAsiaTheme="minorEastAsia" w:hAnsiTheme="minorHAnsi" w:cstheme="minorBidi"/>
          <w:noProof/>
          <w:sz w:val="21"/>
          <w:szCs w:val="22"/>
        </w:rPr>
      </w:pPr>
      <w:hyperlink w:anchor="_Toc523498911" w:history="1">
        <w:r w:rsidR="00F75069" w:rsidRPr="00F75069">
          <w:rPr>
            <w:rStyle w:val="ae"/>
            <w:rFonts w:asciiTheme="minorEastAsia" w:hAnsiTheme="minorEastAsia" w:hint="eastAsia"/>
            <w:noProof/>
          </w:rPr>
          <w:t>三、工程建设情况</w:t>
        </w:r>
        <w:r w:rsidR="00F75069" w:rsidRPr="00F75069">
          <w:rPr>
            <w:noProof/>
          </w:rPr>
          <w:tab/>
        </w:r>
        <w:r w:rsidRPr="00F75069">
          <w:rPr>
            <w:noProof/>
          </w:rPr>
          <w:fldChar w:fldCharType="begin"/>
        </w:r>
        <w:r w:rsidR="00F75069" w:rsidRPr="00F75069">
          <w:rPr>
            <w:noProof/>
          </w:rPr>
          <w:instrText xml:space="preserve"> PAGEREF _Toc523498911 \h </w:instrText>
        </w:r>
        <w:r w:rsidRPr="00F75069">
          <w:rPr>
            <w:noProof/>
          </w:rPr>
        </w:r>
        <w:r w:rsidRPr="00F75069">
          <w:rPr>
            <w:noProof/>
          </w:rPr>
          <w:fldChar w:fldCharType="separate"/>
        </w:r>
        <w:r w:rsidR="00461376">
          <w:rPr>
            <w:noProof/>
          </w:rPr>
          <w:t>3</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12" w:history="1">
        <w:r w:rsidR="00F75069" w:rsidRPr="00F75069">
          <w:rPr>
            <w:rStyle w:val="ae"/>
            <w:rFonts w:asciiTheme="minorEastAsia" w:hAnsiTheme="minorEastAsia"/>
            <w:noProof/>
          </w:rPr>
          <w:t xml:space="preserve">3.1 </w:t>
        </w:r>
        <w:r w:rsidR="00F75069" w:rsidRPr="00F75069">
          <w:rPr>
            <w:rStyle w:val="ae"/>
            <w:rFonts w:asciiTheme="minorEastAsia" w:hAnsiTheme="minorEastAsia" w:hint="eastAsia"/>
            <w:noProof/>
          </w:rPr>
          <w:t>地理位置及平面布置</w:t>
        </w:r>
        <w:r w:rsidR="00F75069" w:rsidRPr="00F75069">
          <w:rPr>
            <w:noProof/>
          </w:rPr>
          <w:tab/>
        </w:r>
        <w:r w:rsidRPr="00F75069">
          <w:rPr>
            <w:noProof/>
          </w:rPr>
          <w:fldChar w:fldCharType="begin"/>
        </w:r>
        <w:r w:rsidR="00F75069" w:rsidRPr="00F75069">
          <w:rPr>
            <w:noProof/>
          </w:rPr>
          <w:instrText xml:space="preserve"> PAGEREF _Toc523498912 \h </w:instrText>
        </w:r>
        <w:r w:rsidRPr="00F75069">
          <w:rPr>
            <w:noProof/>
          </w:rPr>
        </w:r>
        <w:r w:rsidRPr="00F75069">
          <w:rPr>
            <w:noProof/>
          </w:rPr>
          <w:fldChar w:fldCharType="separate"/>
        </w:r>
        <w:r w:rsidR="00461376">
          <w:rPr>
            <w:noProof/>
          </w:rPr>
          <w:t>3</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13" w:history="1">
        <w:r w:rsidR="00F75069" w:rsidRPr="00F75069">
          <w:rPr>
            <w:rStyle w:val="ae"/>
            <w:rFonts w:asciiTheme="minorEastAsia" w:hAnsiTheme="minorEastAsia"/>
            <w:noProof/>
          </w:rPr>
          <w:t>3.1.1</w:t>
        </w:r>
        <w:r w:rsidR="00F75069" w:rsidRPr="00F75069">
          <w:rPr>
            <w:rStyle w:val="ae"/>
            <w:rFonts w:asciiTheme="minorEastAsia" w:hAnsiTheme="minorEastAsia" w:hint="eastAsia"/>
            <w:noProof/>
          </w:rPr>
          <w:t>地理位置</w:t>
        </w:r>
        <w:r w:rsidR="00F75069" w:rsidRPr="00F75069">
          <w:rPr>
            <w:noProof/>
          </w:rPr>
          <w:tab/>
        </w:r>
        <w:r w:rsidRPr="00F75069">
          <w:rPr>
            <w:noProof/>
          </w:rPr>
          <w:fldChar w:fldCharType="begin"/>
        </w:r>
        <w:r w:rsidR="00F75069" w:rsidRPr="00F75069">
          <w:rPr>
            <w:noProof/>
          </w:rPr>
          <w:instrText xml:space="preserve"> PAGEREF _Toc523498913 \h </w:instrText>
        </w:r>
        <w:r w:rsidRPr="00F75069">
          <w:rPr>
            <w:noProof/>
          </w:rPr>
        </w:r>
        <w:r w:rsidRPr="00F75069">
          <w:rPr>
            <w:noProof/>
          </w:rPr>
          <w:fldChar w:fldCharType="separate"/>
        </w:r>
        <w:r w:rsidR="00461376">
          <w:rPr>
            <w:noProof/>
          </w:rPr>
          <w:t>3</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14" w:history="1">
        <w:r w:rsidR="00F75069" w:rsidRPr="00F75069">
          <w:rPr>
            <w:rStyle w:val="ae"/>
            <w:rFonts w:asciiTheme="minorEastAsia" w:hAnsiTheme="minorEastAsia"/>
            <w:noProof/>
          </w:rPr>
          <w:t>3.1.2</w:t>
        </w:r>
        <w:r w:rsidR="00F75069" w:rsidRPr="00F75069">
          <w:rPr>
            <w:rStyle w:val="ae"/>
            <w:rFonts w:asciiTheme="minorEastAsia" w:hAnsiTheme="minorEastAsia" w:hint="eastAsia"/>
            <w:noProof/>
          </w:rPr>
          <w:t>平面布置</w:t>
        </w:r>
        <w:r w:rsidR="00F75069" w:rsidRPr="00F75069">
          <w:rPr>
            <w:noProof/>
          </w:rPr>
          <w:tab/>
        </w:r>
        <w:r w:rsidRPr="00F75069">
          <w:rPr>
            <w:noProof/>
          </w:rPr>
          <w:fldChar w:fldCharType="begin"/>
        </w:r>
        <w:r w:rsidR="00F75069" w:rsidRPr="00F75069">
          <w:rPr>
            <w:noProof/>
          </w:rPr>
          <w:instrText xml:space="preserve"> PAGEREF _Toc523498914 \h </w:instrText>
        </w:r>
        <w:r w:rsidRPr="00F75069">
          <w:rPr>
            <w:noProof/>
          </w:rPr>
        </w:r>
        <w:r w:rsidRPr="00F75069">
          <w:rPr>
            <w:noProof/>
          </w:rPr>
          <w:fldChar w:fldCharType="separate"/>
        </w:r>
        <w:r w:rsidR="00461376">
          <w:rPr>
            <w:noProof/>
          </w:rPr>
          <w:t>3</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15" w:history="1">
        <w:r w:rsidR="00F75069" w:rsidRPr="00F75069">
          <w:rPr>
            <w:rStyle w:val="ae"/>
            <w:rFonts w:asciiTheme="minorEastAsia" w:hAnsiTheme="minorEastAsia"/>
            <w:noProof/>
          </w:rPr>
          <w:t xml:space="preserve">3.2 </w:t>
        </w:r>
        <w:r w:rsidR="00F75069" w:rsidRPr="00F75069">
          <w:rPr>
            <w:rStyle w:val="ae"/>
            <w:rFonts w:asciiTheme="minorEastAsia" w:hAnsiTheme="minorEastAsia" w:hint="eastAsia"/>
            <w:noProof/>
          </w:rPr>
          <w:t>建设内容</w:t>
        </w:r>
        <w:r w:rsidR="00F75069" w:rsidRPr="00F75069">
          <w:rPr>
            <w:noProof/>
          </w:rPr>
          <w:tab/>
        </w:r>
        <w:r w:rsidRPr="00F75069">
          <w:rPr>
            <w:noProof/>
          </w:rPr>
          <w:fldChar w:fldCharType="begin"/>
        </w:r>
        <w:r w:rsidR="00F75069" w:rsidRPr="00F75069">
          <w:rPr>
            <w:noProof/>
          </w:rPr>
          <w:instrText xml:space="preserve"> PAGEREF _Toc523498915 \h </w:instrText>
        </w:r>
        <w:r w:rsidRPr="00F75069">
          <w:rPr>
            <w:noProof/>
          </w:rPr>
        </w:r>
        <w:r w:rsidRPr="00F75069">
          <w:rPr>
            <w:noProof/>
          </w:rPr>
          <w:fldChar w:fldCharType="separate"/>
        </w:r>
        <w:r w:rsidR="00461376">
          <w:rPr>
            <w:noProof/>
          </w:rPr>
          <w:t>4</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16" w:history="1">
        <w:r w:rsidR="00F75069" w:rsidRPr="00F75069">
          <w:rPr>
            <w:rStyle w:val="ae"/>
            <w:rFonts w:asciiTheme="minorEastAsia" w:hAnsiTheme="minorEastAsia"/>
            <w:noProof/>
          </w:rPr>
          <w:t>3.2.1</w:t>
        </w:r>
        <w:r w:rsidR="00F75069" w:rsidRPr="00F75069">
          <w:rPr>
            <w:rStyle w:val="ae"/>
            <w:rFonts w:asciiTheme="minorEastAsia" w:hAnsiTheme="minorEastAsia" w:hint="eastAsia"/>
            <w:noProof/>
          </w:rPr>
          <w:t>基本情况概述</w:t>
        </w:r>
        <w:r w:rsidR="00F75069" w:rsidRPr="00F75069">
          <w:rPr>
            <w:noProof/>
          </w:rPr>
          <w:tab/>
        </w:r>
        <w:r w:rsidRPr="00F75069">
          <w:rPr>
            <w:noProof/>
          </w:rPr>
          <w:fldChar w:fldCharType="begin"/>
        </w:r>
        <w:r w:rsidR="00F75069" w:rsidRPr="00F75069">
          <w:rPr>
            <w:noProof/>
          </w:rPr>
          <w:instrText xml:space="preserve"> PAGEREF _Toc523498916 \h </w:instrText>
        </w:r>
        <w:r w:rsidRPr="00F75069">
          <w:rPr>
            <w:noProof/>
          </w:rPr>
        </w:r>
        <w:r w:rsidRPr="00F75069">
          <w:rPr>
            <w:noProof/>
          </w:rPr>
          <w:fldChar w:fldCharType="separate"/>
        </w:r>
        <w:r w:rsidR="00461376">
          <w:rPr>
            <w:noProof/>
          </w:rPr>
          <w:t>4</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17" w:history="1">
        <w:r w:rsidR="00F75069" w:rsidRPr="00F75069">
          <w:rPr>
            <w:rStyle w:val="ae"/>
            <w:rFonts w:asciiTheme="minorEastAsia" w:hAnsiTheme="minorEastAsia"/>
            <w:noProof/>
          </w:rPr>
          <w:t>3.2.2</w:t>
        </w:r>
        <w:r w:rsidR="00F75069" w:rsidRPr="00F75069">
          <w:rPr>
            <w:rStyle w:val="ae"/>
            <w:rFonts w:asciiTheme="minorEastAsia" w:hAnsiTheme="minorEastAsia" w:hint="eastAsia"/>
            <w:noProof/>
          </w:rPr>
          <w:t>组成内容及规模</w:t>
        </w:r>
        <w:r w:rsidR="00F75069" w:rsidRPr="00F75069">
          <w:rPr>
            <w:noProof/>
          </w:rPr>
          <w:tab/>
        </w:r>
        <w:r w:rsidRPr="00F75069">
          <w:rPr>
            <w:noProof/>
          </w:rPr>
          <w:fldChar w:fldCharType="begin"/>
        </w:r>
        <w:r w:rsidR="00F75069" w:rsidRPr="00F75069">
          <w:rPr>
            <w:noProof/>
          </w:rPr>
          <w:instrText xml:space="preserve"> PAGEREF _Toc523498917 \h </w:instrText>
        </w:r>
        <w:r w:rsidRPr="00F75069">
          <w:rPr>
            <w:noProof/>
          </w:rPr>
        </w:r>
        <w:r w:rsidRPr="00F75069">
          <w:rPr>
            <w:noProof/>
          </w:rPr>
          <w:fldChar w:fldCharType="separate"/>
        </w:r>
        <w:r w:rsidR="00461376">
          <w:rPr>
            <w:noProof/>
          </w:rPr>
          <w:t>4</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18" w:history="1">
        <w:r w:rsidR="00F75069" w:rsidRPr="00F75069">
          <w:rPr>
            <w:rStyle w:val="ae"/>
            <w:rFonts w:asciiTheme="minorEastAsia" w:hAnsiTheme="minorEastAsia"/>
            <w:noProof/>
          </w:rPr>
          <w:t>3.2.3</w:t>
        </w:r>
        <w:r w:rsidR="00F75069" w:rsidRPr="00F75069">
          <w:rPr>
            <w:rStyle w:val="ae"/>
            <w:rFonts w:asciiTheme="minorEastAsia" w:hAnsiTheme="minorEastAsia" w:hint="eastAsia"/>
            <w:noProof/>
          </w:rPr>
          <w:t>产品方案</w:t>
        </w:r>
        <w:r w:rsidR="00F75069" w:rsidRPr="00F75069">
          <w:rPr>
            <w:noProof/>
          </w:rPr>
          <w:tab/>
        </w:r>
        <w:r w:rsidRPr="00F75069">
          <w:rPr>
            <w:noProof/>
          </w:rPr>
          <w:fldChar w:fldCharType="begin"/>
        </w:r>
        <w:r w:rsidR="00F75069" w:rsidRPr="00F75069">
          <w:rPr>
            <w:noProof/>
          </w:rPr>
          <w:instrText xml:space="preserve"> PAGEREF _Toc523498918 \h </w:instrText>
        </w:r>
        <w:r w:rsidRPr="00F75069">
          <w:rPr>
            <w:noProof/>
          </w:rPr>
        </w:r>
        <w:r w:rsidRPr="00F75069">
          <w:rPr>
            <w:noProof/>
          </w:rPr>
          <w:fldChar w:fldCharType="separate"/>
        </w:r>
        <w:r w:rsidR="00461376">
          <w:rPr>
            <w:noProof/>
          </w:rPr>
          <w:t>5</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19" w:history="1">
        <w:r w:rsidR="00F75069" w:rsidRPr="00F75069">
          <w:rPr>
            <w:rStyle w:val="ae"/>
            <w:rFonts w:asciiTheme="minorEastAsia" w:hAnsiTheme="minorEastAsia"/>
            <w:noProof/>
          </w:rPr>
          <w:t>3.2.4</w:t>
        </w:r>
        <w:r w:rsidR="00F75069" w:rsidRPr="00F75069">
          <w:rPr>
            <w:rStyle w:val="ae"/>
            <w:rFonts w:asciiTheme="minorEastAsia" w:hAnsiTheme="minorEastAsia" w:hint="eastAsia"/>
            <w:noProof/>
          </w:rPr>
          <w:t>主要生产设备</w:t>
        </w:r>
        <w:r w:rsidR="00F75069" w:rsidRPr="00F75069">
          <w:rPr>
            <w:noProof/>
          </w:rPr>
          <w:tab/>
        </w:r>
        <w:r w:rsidRPr="00F75069">
          <w:rPr>
            <w:noProof/>
          </w:rPr>
          <w:fldChar w:fldCharType="begin"/>
        </w:r>
        <w:r w:rsidR="00F75069" w:rsidRPr="00F75069">
          <w:rPr>
            <w:noProof/>
          </w:rPr>
          <w:instrText xml:space="preserve"> PAGEREF _Toc523498919 \h </w:instrText>
        </w:r>
        <w:r w:rsidRPr="00F75069">
          <w:rPr>
            <w:noProof/>
          </w:rPr>
        </w:r>
        <w:r w:rsidRPr="00F75069">
          <w:rPr>
            <w:noProof/>
          </w:rPr>
          <w:fldChar w:fldCharType="separate"/>
        </w:r>
        <w:r w:rsidR="00461376">
          <w:rPr>
            <w:noProof/>
          </w:rPr>
          <w:t>6</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20" w:history="1">
        <w:r w:rsidR="00F75069" w:rsidRPr="00F75069">
          <w:rPr>
            <w:rStyle w:val="ae"/>
            <w:rFonts w:asciiTheme="minorEastAsia" w:hAnsiTheme="minorEastAsia"/>
            <w:noProof/>
          </w:rPr>
          <w:t>3.2.5</w:t>
        </w:r>
        <w:r w:rsidR="00F75069" w:rsidRPr="00F75069">
          <w:rPr>
            <w:rStyle w:val="ae"/>
            <w:rFonts w:asciiTheme="minorEastAsia" w:hAnsiTheme="minorEastAsia" w:hint="eastAsia"/>
            <w:noProof/>
          </w:rPr>
          <w:t>检测设备</w:t>
        </w:r>
        <w:r w:rsidR="00F75069" w:rsidRPr="00F75069">
          <w:rPr>
            <w:noProof/>
          </w:rPr>
          <w:tab/>
        </w:r>
        <w:r w:rsidRPr="00F75069">
          <w:rPr>
            <w:noProof/>
          </w:rPr>
          <w:fldChar w:fldCharType="begin"/>
        </w:r>
        <w:r w:rsidR="00F75069" w:rsidRPr="00F75069">
          <w:rPr>
            <w:noProof/>
          </w:rPr>
          <w:instrText xml:space="preserve"> PAGEREF _Toc523498920 \h </w:instrText>
        </w:r>
        <w:r w:rsidRPr="00F75069">
          <w:rPr>
            <w:noProof/>
          </w:rPr>
        </w:r>
        <w:r w:rsidRPr="00F75069">
          <w:rPr>
            <w:noProof/>
          </w:rPr>
          <w:fldChar w:fldCharType="separate"/>
        </w:r>
        <w:r w:rsidR="00461376">
          <w:rPr>
            <w:noProof/>
          </w:rPr>
          <w:t>6</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21" w:history="1">
        <w:r w:rsidR="00F75069" w:rsidRPr="00F75069">
          <w:rPr>
            <w:rStyle w:val="ae"/>
            <w:rFonts w:asciiTheme="minorEastAsia" w:hAnsiTheme="minorEastAsia"/>
            <w:noProof/>
          </w:rPr>
          <w:t>3.3</w:t>
        </w:r>
        <w:r w:rsidR="00F75069" w:rsidRPr="00F75069">
          <w:rPr>
            <w:rStyle w:val="ae"/>
            <w:rFonts w:asciiTheme="minorEastAsia" w:hAnsiTheme="minorEastAsia" w:hint="eastAsia"/>
            <w:noProof/>
          </w:rPr>
          <w:t>主要原辅材料情况</w:t>
        </w:r>
        <w:r w:rsidR="00F75069" w:rsidRPr="00F75069">
          <w:rPr>
            <w:noProof/>
          </w:rPr>
          <w:tab/>
        </w:r>
        <w:r w:rsidRPr="00F75069">
          <w:rPr>
            <w:noProof/>
          </w:rPr>
          <w:fldChar w:fldCharType="begin"/>
        </w:r>
        <w:r w:rsidR="00F75069" w:rsidRPr="00F75069">
          <w:rPr>
            <w:noProof/>
          </w:rPr>
          <w:instrText xml:space="preserve"> PAGEREF _Toc523498921 \h </w:instrText>
        </w:r>
        <w:r w:rsidRPr="00F75069">
          <w:rPr>
            <w:noProof/>
          </w:rPr>
        </w:r>
        <w:r w:rsidRPr="00F75069">
          <w:rPr>
            <w:noProof/>
          </w:rPr>
          <w:fldChar w:fldCharType="separate"/>
        </w:r>
        <w:r w:rsidR="00461376">
          <w:rPr>
            <w:noProof/>
          </w:rPr>
          <w:t>7</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22" w:history="1">
        <w:r w:rsidR="00F75069" w:rsidRPr="00F75069">
          <w:rPr>
            <w:rStyle w:val="ae"/>
            <w:rFonts w:asciiTheme="minorEastAsia" w:hAnsiTheme="minorEastAsia"/>
            <w:noProof/>
          </w:rPr>
          <w:t>3.4</w:t>
        </w:r>
        <w:r w:rsidR="00F75069" w:rsidRPr="00F75069">
          <w:rPr>
            <w:rStyle w:val="ae"/>
            <w:rFonts w:asciiTheme="minorEastAsia" w:hAnsiTheme="minorEastAsia" w:hint="eastAsia"/>
            <w:noProof/>
          </w:rPr>
          <w:t>水源及水平衡</w:t>
        </w:r>
        <w:r w:rsidR="00F75069" w:rsidRPr="00F75069">
          <w:rPr>
            <w:noProof/>
          </w:rPr>
          <w:tab/>
        </w:r>
        <w:r w:rsidRPr="00F75069">
          <w:rPr>
            <w:noProof/>
          </w:rPr>
          <w:fldChar w:fldCharType="begin"/>
        </w:r>
        <w:r w:rsidR="00F75069" w:rsidRPr="00F75069">
          <w:rPr>
            <w:noProof/>
          </w:rPr>
          <w:instrText xml:space="preserve"> PAGEREF _Toc523498922 \h </w:instrText>
        </w:r>
        <w:r w:rsidRPr="00F75069">
          <w:rPr>
            <w:noProof/>
          </w:rPr>
        </w:r>
        <w:r w:rsidRPr="00F75069">
          <w:rPr>
            <w:noProof/>
          </w:rPr>
          <w:fldChar w:fldCharType="separate"/>
        </w:r>
        <w:r w:rsidR="00461376">
          <w:rPr>
            <w:noProof/>
          </w:rPr>
          <w:t>10</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23" w:history="1">
        <w:r w:rsidR="00F75069" w:rsidRPr="00F75069">
          <w:rPr>
            <w:rStyle w:val="ae"/>
            <w:rFonts w:asciiTheme="minorEastAsia" w:hAnsiTheme="minorEastAsia"/>
            <w:noProof/>
          </w:rPr>
          <w:t>3.5</w:t>
        </w:r>
        <w:r w:rsidR="00F75069" w:rsidRPr="00F75069">
          <w:rPr>
            <w:rStyle w:val="ae"/>
            <w:rFonts w:asciiTheme="minorEastAsia" w:hAnsiTheme="minorEastAsia" w:hint="eastAsia"/>
            <w:noProof/>
          </w:rPr>
          <w:t>生产工艺</w:t>
        </w:r>
        <w:r w:rsidR="00F75069" w:rsidRPr="00F75069">
          <w:rPr>
            <w:noProof/>
          </w:rPr>
          <w:tab/>
        </w:r>
        <w:r w:rsidRPr="00F75069">
          <w:rPr>
            <w:noProof/>
          </w:rPr>
          <w:fldChar w:fldCharType="begin"/>
        </w:r>
        <w:r w:rsidR="00F75069" w:rsidRPr="00F75069">
          <w:rPr>
            <w:noProof/>
          </w:rPr>
          <w:instrText xml:space="preserve"> PAGEREF _Toc523498923 \h </w:instrText>
        </w:r>
        <w:r w:rsidRPr="00F75069">
          <w:rPr>
            <w:noProof/>
          </w:rPr>
        </w:r>
        <w:r w:rsidRPr="00F75069">
          <w:rPr>
            <w:noProof/>
          </w:rPr>
          <w:fldChar w:fldCharType="separate"/>
        </w:r>
        <w:r w:rsidR="00461376">
          <w:rPr>
            <w:noProof/>
          </w:rPr>
          <w:t>11</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24" w:history="1">
        <w:r w:rsidR="00F75069" w:rsidRPr="00F75069">
          <w:rPr>
            <w:rStyle w:val="ae"/>
            <w:rFonts w:asciiTheme="minorEastAsia" w:hAnsiTheme="minorEastAsia"/>
            <w:noProof/>
          </w:rPr>
          <w:t>3.5.1</w:t>
        </w:r>
        <w:r w:rsidR="00F75069" w:rsidRPr="00F75069">
          <w:rPr>
            <w:rStyle w:val="ae"/>
            <w:rFonts w:asciiTheme="minorEastAsia" w:hAnsiTheme="minorEastAsia" w:hint="eastAsia"/>
            <w:noProof/>
          </w:rPr>
          <w:t>生产工艺流程</w:t>
        </w:r>
        <w:r w:rsidR="00F75069" w:rsidRPr="00F75069">
          <w:rPr>
            <w:noProof/>
          </w:rPr>
          <w:tab/>
        </w:r>
        <w:r w:rsidRPr="00F75069">
          <w:rPr>
            <w:noProof/>
          </w:rPr>
          <w:fldChar w:fldCharType="begin"/>
        </w:r>
        <w:r w:rsidR="00F75069" w:rsidRPr="00F75069">
          <w:rPr>
            <w:noProof/>
          </w:rPr>
          <w:instrText xml:space="preserve"> PAGEREF _Toc523498924 \h </w:instrText>
        </w:r>
        <w:r w:rsidRPr="00F75069">
          <w:rPr>
            <w:noProof/>
          </w:rPr>
        </w:r>
        <w:r w:rsidRPr="00F75069">
          <w:rPr>
            <w:noProof/>
          </w:rPr>
          <w:fldChar w:fldCharType="separate"/>
        </w:r>
        <w:r w:rsidR="00461376">
          <w:rPr>
            <w:noProof/>
          </w:rPr>
          <w:t>11</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25" w:history="1">
        <w:r w:rsidR="00F75069" w:rsidRPr="00F75069">
          <w:rPr>
            <w:rStyle w:val="ae"/>
            <w:rFonts w:asciiTheme="minorEastAsia" w:hAnsiTheme="minorEastAsia"/>
            <w:noProof/>
          </w:rPr>
          <w:t>3.5.2</w:t>
        </w:r>
        <w:r w:rsidR="00F75069" w:rsidRPr="00F75069">
          <w:rPr>
            <w:rStyle w:val="ae"/>
            <w:rFonts w:asciiTheme="minorEastAsia" w:hAnsiTheme="minorEastAsia" w:hint="eastAsia"/>
            <w:noProof/>
          </w:rPr>
          <w:t>生产工艺流程概述</w:t>
        </w:r>
        <w:r w:rsidR="00F75069" w:rsidRPr="00F75069">
          <w:rPr>
            <w:noProof/>
          </w:rPr>
          <w:tab/>
        </w:r>
        <w:r w:rsidRPr="00F75069">
          <w:rPr>
            <w:noProof/>
          </w:rPr>
          <w:fldChar w:fldCharType="begin"/>
        </w:r>
        <w:r w:rsidR="00F75069" w:rsidRPr="00F75069">
          <w:rPr>
            <w:noProof/>
          </w:rPr>
          <w:instrText xml:space="preserve"> PAGEREF _Toc523498925 \h </w:instrText>
        </w:r>
        <w:r w:rsidRPr="00F75069">
          <w:rPr>
            <w:noProof/>
          </w:rPr>
        </w:r>
        <w:r w:rsidRPr="00F75069">
          <w:rPr>
            <w:noProof/>
          </w:rPr>
          <w:fldChar w:fldCharType="separate"/>
        </w:r>
        <w:r w:rsidR="00461376">
          <w:rPr>
            <w:noProof/>
          </w:rPr>
          <w:t>11</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26" w:history="1">
        <w:r w:rsidR="00F75069" w:rsidRPr="00F75069">
          <w:rPr>
            <w:rStyle w:val="ae"/>
            <w:rFonts w:asciiTheme="minorEastAsia" w:hAnsiTheme="minorEastAsia"/>
            <w:noProof/>
          </w:rPr>
          <w:t>3.6</w:t>
        </w:r>
        <w:r w:rsidR="00F75069" w:rsidRPr="00F75069">
          <w:rPr>
            <w:rStyle w:val="ae"/>
            <w:rFonts w:asciiTheme="minorEastAsia" w:hAnsiTheme="minorEastAsia" w:hint="eastAsia"/>
            <w:noProof/>
          </w:rPr>
          <w:t>项目变动情况</w:t>
        </w:r>
        <w:r w:rsidR="00F75069" w:rsidRPr="00F75069">
          <w:rPr>
            <w:noProof/>
          </w:rPr>
          <w:tab/>
        </w:r>
        <w:r w:rsidRPr="00F75069">
          <w:rPr>
            <w:noProof/>
          </w:rPr>
          <w:fldChar w:fldCharType="begin"/>
        </w:r>
        <w:r w:rsidR="00F75069" w:rsidRPr="00F75069">
          <w:rPr>
            <w:noProof/>
          </w:rPr>
          <w:instrText xml:space="preserve"> PAGEREF _Toc523498926 \h </w:instrText>
        </w:r>
        <w:r w:rsidRPr="00F75069">
          <w:rPr>
            <w:noProof/>
          </w:rPr>
        </w:r>
        <w:r w:rsidRPr="00F75069">
          <w:rPr>
            <w:noProof/>
          </w:rPr>
          <w:fldChar w:fldCharType="separate"/>
        </w:r>
        <w:r w:rsidR="00461376">
          <w:rPr>
            <w:noProof/>
          </w:rPr>
          <w:t>12</w:t>
        </w:r>
        <w:r w:rsidRPr="00F75069">
          <w:rPr>
            <w:noProof/>
          </w:rPr>
          <w:fldChar w:fldCharType="end"/>
        </w:r>
      </w:hyperlink>
    </w:p>
    <w:p w:rsidR="00F75069" w:rsidRPr="00F75069" w:rsidRDefault="004E1191">
      <w:pPr>
        <w:pStyle w:val="10"/>
        <w:tabs>
          <w:tab w:val="right" w:leader="dot" w:pos="8296"/>
        </w:tabs>
        <w:rPr>
          <w:rFonts w:asciiTheme="minorHAnsi" w:eastAsiaTheme="minorEastAsia" w:hAnsiTheme="minorHAnsi" w:cstheme="minorBidi"/>
          <w:noProof/>
          <w:sz w:val="21"/>
          <w:szCs w:val="22"/>
        </w:rPr>
      </w:pPr>
      <w:hyperlink w:anchor="_Toc523498927" w:history="1">
        <w:r w:rsidR="00F75069" w:rsidRPr="00F75069">
          <w:rPr>
            <w:rStyle w:val="ae"/>
            <w:rFonts w:asciiTheme="minorEastAsia" w:hAnsiTheme="minorEastAsia" w:hint="eastAsia"/>
            <w:noProof/>
          </w:rPr>
          <w:t>四、环境保护设施</w:t>
        </w:r>
        <w:r w:rsidR="00F75069" w:rsidRPr="00F75069">
          <w:rPr>
            <w:noProof/>
          </w:rPr>
          <w:tab/>
        </w:r>
        <w:r w:rsidRPr="00F75069">
          <w:rPr>
            <w:noProof/>
          </w:rPr>
          <w:fldChar w:fldCharType="begin"/>
        </w:r>
        <w:r w:rsidR="00F75069" w:rsidRPr="00F75069">
          <w:rPr>
            <w:noProof/>
          </w:rPr>
          <w:instrText xml:space="preserve"> PAGEREF _Toc523498927 \h </w:instrText>
        </w:r>
        <w:r w:rsidRPr="00F75069">
          <w:rPr>
            <w:noProof/>
          </w:rPr>
        </w:r>
        <w:r w:rsidRPr="00F75069">
          <w:rPr>
            <w:noProof/>
          </w:rPr>
          <w:fldChar w:fldCharType="separate"/>
        </w:r>
        <w:r w:rsidR="00461376">
          <w:rPr>
            <w:noProof/>
          </w:rPr>
          <w:t>13</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28" w:history="1">
        <w:r w:rsidR="00F75069" w:rsidRPr="00F75069">
          <w:rPr>
            <w:rStyle w:val="ae"/>
            <w:rFonts w:asciiTheme="minorEastAsia" w:hAnsiTheme="minorEastAsia"/>
            <w:noProof/>
          </w:rPr>
          <w:t>4.1</w:t>
        </w:r>
        <w:r w:rsidR="00F75069" w:rsidRPr="00F75069">
          <w:rPr>
            <w:rStyle w:val="ae"/>
            <w:rFonts w:asciiTheme="minorEastAsia" w:hAnsiTheme="minorEastAsia" w:hint="eastAsia"/>
            <w:noProof/>
          </w:rPr>
          <w:t>污染物治理设施</w:t>
        </w:r>
        <w:r w:rsidR="00F75069" w:rsidRPr="00F75069">
          <w:rPr>
            <w:noProof/>
          </w:rPr>
          <w:tab/>
        </w:r>
        <w:r w:rsidRPr="00F75069">
          <w:rPr>
            <w:noProof/>
          </w:rPr>
          <w:fldChar w:fldCharType="begin"/>
        </w:r>
        <w:r w:rsidR="00F75069" w:rsidRPr="00F75069">
          <w:rPr>
            <w:noProof/>
          </w:rPr>
          <w:instrText xml:space="preserve"> PAGEREF _Toc523498928 \h </w:instrText>
        </w:r>
        <w:r w:rsidRPr="00F75069">
          <w:rPr>
            <w:noProof/>
          </w:rPr>
        </w:r>
        <w:r w:rsidRPr="00F75069">
          <w:rPr>
            <w:noProof/>
          </w:rPr>
          <w:fldChar w:fldCharType="separate"/>
        </w:r>
        <w:r w:rsidR="00461376">
          <w:rPr>
            <w:noProof/>
          </w:rPr>
          <w:t>13</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29" w:history="1">
        <w:r w:rsidR="00F75069" w:rsidRPr="00F75069">
          <w:rPr>
            <w:rStyle w:val="ae"/>
            <w:rFonts w:asciiTheme="minorEastAsia" w:hAnsiTheme="minorEastAsia"/>
            <w:noProof/>
          </w:rPr>
          <w:t>4.1.1</w:t>
        </w:r>
        <w:r w:rsidR="00F75069" w:rsidRPr="00F75069">
          <w:rPr>
            <w:rStyle w:val="ae"/>
            <w:rFonts w:asciiTheme="minorEastAsia" w:hAnsiTheme="minorEastAsia" w:hint="eastAsia"/>
            <w:noProof/>
          </w:rPr>
          <w:t>废气</w:t>
        </w:r>
        <w:r w:rsidR="00F75069" w:rsidRPr="00F75069">
          <w:rPr>
            <w:noProof/>
          </w:rPr>
          <w:tab/>
        </w:r>
        <w:r w:rsidRPr="00F75069">
          <w:rPr>
            <w:noProof/>
          </w:rPr>
          <w:fldChar w:fldCharType="begin"/>
        </w:r>
        <w:r w:rsidR="00F75069" w:rsidRPr="00F75069">
          <w:rPr>
            <w:noProof/>
          </w:rPr>
          <w:instrText xml:space="preserve"> PAGEREF _Toc523498929 \h </w:instrText>
        </w:r>
        <w:r w:rsidRPr="00F75069">
          <w:rPr>
            <w:noProof/>
          </w:rPr>
        </w:r>
        <w:r w:rsidRPr="00F75069">
          <w:rPr>
            <w:noProof/>
          </w:rPr>
          <w:fldChar w:fldCharType="separate"/>
        </w:r>
        <w:r w:rsidR="00461376">
          <w:rPr>
            <w:noProof/>
          </w:rPr>
          <w:t>13</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30" w:history="1">
        <w:r w:rsidR="00F75069" w:rsidRPr="00F75069">
          <w:rPr>
            <w:rStyle w:val="ae"/>
            <w:rFonts w:asciiTheme="minorEastAsia" w:hAnsiTheme="minorEastAsia"/>
            <w:noProof/>
          </w:rPr>
          <w:t>4.1.2</w:t>
        </w:r>
        <w:r w:rsidR="00F75069" w:rsidRPr="00F75069">
          <w:rPr>
            <w:rStyle w:val="ae"/>
            <w:rFonts w:asciiTheme="minorEastAsia" w:hAnsiTheme="minorEastAsia" w:hint="eastAsia"/>
            <w:noProof/>
          </w:rPr>
          <w:t>废水</w:t>
        </w:r>
        <w:r w:rsidR="00F75069" w:rsidRPr="00F75069">
          <w:rPr>
            <w:noProof/>
          </w:rPr>
          <w:tab/>
        </w:r>
        <w:r w:rsidRPr="00F75069">
          <w:rPr>
            <w:noProof/>
          </w:rPr>
          <w:fldChar w:fldCharType="begin"/>
        </w:r>
        <w:r w:rsidR="00F75069" w:rsidRPr="00F75069">
          <w:rPr>
            <w:noProof/>
          </w:rPr>
          <w:instrText xml:space="preserve"> PAGEREF _Toc523498930 \h </w:instrText>
        </w:r>
        <w:r w:rsidRPr="00F75069">
          <w:rPr>
            <w:noProof/>
          </w:rPr>
        </w:r>
        <w:r w:rsidRPr="00F75069">
          <w:rPr>
            <w:noProof/>
          </w:rPr>
          <w:fldChar w:fldCharType="separate"/>
        </w:r>
        <w:r w:rsidR="00461376">
          <w:rPr>
            <w:noProof/>
          </w:rPr>
          <w:t>14</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31" w:history="1">
        <w:r w:rsidR="00F75069" w:rsidRPr="00F75069">
          <w:rPr>
            <w:rStyle w:val="ae"/>
            <w:rFonts w:asciiTheme="minorEastAsia" w:hAnsiTheme="minorEastAsia"/>
            <w:noProof/>
          </w:rPr>
          <w:t>4.1.3</w:t>
        </w:r>
        <w:r w:rsidR="00F75069" w:rsidRPr="00F75069">
          <w:rPr>
            <w:rStyle w:val="ae"/>
            <w:rFonts w:asciiTheme="minorEastAsia" w:hAnsiTheme="minorEastAsia" w:hint="eastAsia"/>
            <w:noProof/>
          </w:rPr>
          <w:t>噪声</w:t>
        </w:r>
        <w:r w:rsidR="00F75069" w:rsidRPr="00F75069">
          <w:rPr>
            <w:noProof/>
          </w:rPr>
          <w:tab/>
        </w:r>
        <w:r w:rsidRPr="00F75069">
          <w:rPr>
            <w:noProof/>
          </w:rPr>
          <w:fldChar w:fldCharType="begin"/>
        </w:r>
        <w:r w:rsidR="00F75069" w:rsidRPr="00F75069">
          <w:rPr>
            <w:noProof/>
          </w:rPr>
          <w:instrText xml:space="preserve"> PAGEREF _Toc523498931 \h </w:instrText>
        </w:r>
        <w:r w:rsidRPr="00F75069">
          <w:rPr>
            <w:noProof/>
          </w:rPr>
        </w:r>
        <w:r w:rsidRPr="00F75069">
          <w:rPr>
            <w:noProof/>
          </w:rPr>
          <w:fldChar w:fldCharType="separate"/>
        </w:r>
        <w:r w:rsidR="00461376">
          <w:rPr>
            <w:noProof/>
          </w:rPr>
          <w:t>14</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32" w:history="1">
        <w:r w:rsidR="00F75069" w:rsidRPr="00F75069">
          <w:rPr>
            <w:rStyle w:val="ae"/>
            <w:rFonts w:asciiTheme="minorEastAsia" w:hAnsiTheme="minorEastAsia"/>
            <w:noProof/>
          </w:rPr>
          <w:t>4.1.4</w:t>
        </w:r>
        <w:r w:rsidR="00F75069" w:rsidRPr="00F75069">
          <w:rPr>
            <w:rStyle w:val="ae"/>
            <w:rFonts w:asciiTheme="minorEastAsia" w:hAnsiTheme="minorEastAsia" w:hint="eastAsia"/>
            <w:noProof/>
          </w:rPr>
          <w:t>固体废物</w:t>
        </w:r>
        <w:r w:rsidR="00F75069" w:rsidRPr="00F75069">
          <w:rPr>
            <w:noProof/>
          </w:rPr>
          <w:tab/>
        </w:r>
        <w:r w:rsidRPr="00F75069">
          <w:rPr>
            <w:noProof/>
          </w:rPr>
          <w:fldChar w:fldCharType="begin"/>
        </w:r>
        <w:r w:rsidR="00F75069" w:rsidRPr="00F75069">
          <w:rPr>
            <w:noProof/>
          </w:rPr>
          <w:instrText xml:space="preserve"> PAGEREF _Toc523498932 \h </w:instrText>
        </w:r>
        <w:r w:rsidRPr="00F75069">
          <w:rPr>
            <w:noProof/>
          </w:rPr>
        </w:r>
        <w:r w:rsidRPr="00F75069">
          <w:rPr>
            <w:noProof/>
          </w:rPr>
          <w:fldChar w:fldCharType="separate"/>
        </w:r>
        <w:r w:rsidR="00461376">
          <w:rPr>
            <w:noProof/>
          </w:rPr>
          <w:t>15</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33" w:history="1">
        <w:r w:rsidR="00F75069" w:rsidRPr="00F75069">
          <w:rPr>
            <w:rStyle w:val="ae"/>
            <w:rFonts w:asciiTheme="minorEastAsia" w:hAnsiTheme="minorEastAsia"/>
            <w:noProof/>
          </w:rPr>
          <w:t>4.2</w:t>
        </w:r>
        <w:r w:rsidR="00F75069" w:rsidRPr="00F75069">
          <w:rPr>
            <w:rStyle w:val="ae"/>
            <w:rFonts w:asciiTheme="minorEastAsia" w:hAnsiTheme="minorEastAsia" w:hint="eastAsia"/>
            <w:noProof/>
          </w:rPr>
          <w:t>其他环保设施</w:t>
        </w:r>
        <w:r w:rsidR="00F75069" w:rsidRPr="00F75069">
          <w:rPr>
            <w:noProof/>
          </w:rPr>
          <w:tab/>
        </w:r>
        <w:r w:rsidRPr="00F75069">
          <w:rPr>
            <w:noProof/>
          </w:rPr>
          <w:fldChar w:fldCharType="begin"/>
        </w:r>
        <w:r w:rsidR="00F75069" w:rsidRPr="00F75069">
          <w:rPr>
            <w:noProof/>
          </w:rPr>
          <w:instrText xml:space="preserve"> PAGEREF _Toc523498933 \h </w:instrText>
        </w:r>
        <w:r w:rsidRPr="00F75069">
          <w:rPr>
            <w:noProof/>
          </w:rPr>
        </w:r>
        <w:r w:rsidRPr="00F75069">
          <w:rPr>
            <w:noProof/>
          </w:rPr>
          <w:fldChar w:fldCharType="separate"/>
        </w:r>
        <w:r w:rsidR="00461376">
          <w:rPr>
            <w:noProof/>
          </w:rPr>
          <w:t>15</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34" w:history="1">
        <w:r w:rsidR="00F75069" w:rsidRPr="00F75069">
          <w:rPr>
            <w:rStyle w:val="ae"/>
            <w:rFonts w:asciiTheme="minorEastAsia" w:hAnsiTheme="minorEastAsia"/>
            <w:noProof/>
          </w:rPr>
          <w:t>4.2.1</w:t>
        </w:r>
        <w:r w:rsidR="00F75069" w:rsidRPr="00F75069">
          <w:rPr>
            <w:rStyle w:val="ae"/>
            <w:rFonts w:asciiTheme="minorEastAsia" w:hAnsiTheme="minorEastAsia" w:hint="eastAsia"/>
            <w:noProof/>
          </w:rPr>
          <w:t>环境风险防范措施</w:t>
        </w:r>
        <w:r w:rsidR="00F75069" w:rsidRPr="00F75069">
          <w:rPr>
            <w:noProof/>
          </w:rPr>
          <w:tab/>
        </w:r>
        <w:r w:rsidRPr="00F75069">
          <w:rPr>
            <w:noProof/>
          </w:rPr>
          <w:fldChar w:fldCharType="begin"/>
        </w:r>
        <w:r w:rsidR="00F75069" w:rsidRPr="00F75069">
          <w:rPr>
            <w:noProof/>
          </w:rPr>
          <w:instrText xml:space="preserve"> PAGEREF _Toc523498934 \h </w:instrText>
        </w:r>
        <w:r w:rsidRPr="00F75069">
          <w:rPr>
            <w:noProof/>
          </w:rPr>
        </w:r>
        <w:r w:rsidRPr="00F75069">
          <w:rPr>
            <w:noProof/>
          </w:rPr>
          <w:fldChar w:fldCharType="separate"/>
        </w:r>
        <w:r w:rsidR="00461376">
          <w:rPr>
            <w:noProof/>
          </w:rPr>
          <w:t>15</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35" w:history="1">
        <w:r w:rsidR="00F75069" w:rsidRPr="00F75069">
          <w:rPr>
            <w:rStyle w:val="ae"/>
            <w:rFonts w:asciiTheme="minorEastAsia" w:hAnsiTheme="minorEastAsia"/>
            <w:noProof/>
          </w:rPr>
          <w:t>4.2.2</w:t>
        </w:r>
        <w:r w:rsidR="00F75069" w:rsidRPr="00F75069">
          <w:rPr>
            <w:rStyle w:val="ae"/>
            <w:rFonts w:asciiTheme="minorEastAsia" w:hAnsiTheme="minorEastAsia" w:hint="eastAsia"/>
            <w:noProof/>
          </w:rPr>
          <w:t>其他设施</w:t>
        </w:r>
        <w:r w:rsidR="00F75069" w:rsidRPr="00F75069">
          <w:rPr>
            <w:noProof/>
          </w:rPr>
          <w:tab/>
        </w:r>
        <w:r w:rsidRPr="00F75069">
          <w:rPr>
            <w:noProof/>
          </w:rPr>
          <w:fldChar w:fldCharType="begin"/>
        </w:r>
        <w:r w:rsidR="00F75069" w:rsidRPr="00F75069">
          <w:rPr>
            <w:noProof/>
          </w:rPr>
          <w:instrText xml:space="preserve"> PAGEREF _Toc523498935 \h </w:instrText>
        </w:r>
        <w:r w:rsidRPr="00F75069">
          <w:rPr>
            <w:noProof/>
          </w:rPr>
        </w:r>
        <w:r w:rsidRPr="00F75069">
          <w:rPr>
            <w:noProof/>
          </w:rPr>
          <w:fldChar w:fldCharType="separate"/>
        </w:r>
        <w:r w:rsidR="00461376">
          <w:rPr>
            <w:noProof/>
          </w:rPr>
          <w:t>17</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36" w:history="1">
        <w:r w:rsidR="00F75069" w:rsidRPr="00F75069">
          <w:rPr>
            <w:rStyle w:val="ae"/>
            <w:rFonts w:asciiTheme="minorEastAsia" w:hAnsiTheme="minorEastAsia"/>
            <w:noProof/>
          </w:rPr>
          <w:t>4.3</w:t>
        </w:r>
        <w:r w:rsidR="00F75069" w:rsidRPr="00F75069">
          <w:rPr>
            <w:rStyle w:val="ae"/>
            <w:rFonts w:asciiTheme="minorEastAsia" w:hAnsiTheme="minorEastAsia" w:hint="eastAsia"/>
            <w:noProof/>
          </w:rPr>
          <w:t>环保设施投资及“三同时”落实情况</w:t>
        </w:r>
        <w:r w:rsidR="00F75069" w:rsidRPr="00F75069">
          <w:rPr>
            <w:noProof/>
          </w:rPr>
          <w:tab/>
        </w:r>
        <w:r w:rsidRPr="00F75069">
          <w:rPr>
            <w:noProof/>
          </w:rPr>
          <w:fldChar w:fldCharType="begin"/>
        </w:r>
        <w:r w:rsidR="00F75069" w:rsidRPr="00F75069">
          <w:rPr>
            <w:noProof/>
          </w:rPr>
          <w:instrText xml:space="preserve"> PAGEREF _Toc523498936 \h </w:instrText>
        </w:r>
        <w:r w:rsidRPr="00F75069">
          <w:rPr>
            <w:noProof/>
          </w:rPr>
        </w:r>
        <w:r w:rsidRPr="00F75069">
          <w:rPr>
            <w:noProof/>
          </w:rPr>
          <w:fldChar w:fldCharType="separate"/>
        </w:r>
        <w:r w:rsidR="00461376">
          <w:rPr>
            <w:noProof/>
          </w:rPr>
          <w:t>18</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37" w:history="1">
        <w:r w:rsidR="00F75069" w:rsidRPr="00F75069">
          <w:rPr>
            <w:rStyle w:val="ae"/>
            <w:rFonts w:asciiTheme="minorEastAsia" w:hAnsiTheme="minorEastAsia"/>
            <w:noProof/>
          </w:rPr>
          <w:t>4.3.1</w:t>
        </w:r>
        <w:r w:rsidR="00F75069" w:rsidRPr="00F75069">
          <w:rPr>
            <w:rStyle w:val="ae"/>
            <w:rFonts w:asciiTheme="minorEastAsia" w:hAnsiTheme="minorEastAsia" w:hint="eastAsia"/>
            <w:noProof/>
          </w:rPr>
          <w:t>环保设施投资</w:t>
        </w:r>
        <w:r w:rsidR="00F75069" w:rsidRPr="00F75069">
          <w:rPr>
            <w:noProof/>
          </w:rPr>
          <w:tab/>
        </w:r>
        <w:r w:rsidRPr="00F75069">
          <w:rPr>
            <w:noProof/>
          </w:rPr>
          <w:fldChar w:fldCharType="begin"/>
        </w:r>
        <w:r w:rsidR="00F75069" w:rsidRPr="00F75069">
          <w:rPr>
            <w:noProof/>
          </w:rPr>
          <w:instrText xml:space="preserve"> PAGEREF _Toc523498937 \h </w:instrText>
        </w:r>
        <w:r w:rsidRPr="00F75069">
          <w:rPr>
            <w:noProof/>
          </w:rPr>
        </w:r>
        <w:r w:rsidRPr="00F75069">
          <w:rPr>
            <w:noProof/>
          </w:rPr>
          <w:fldChar w:fldCharType="separate"/>
        </w:r>
        <w:r w:rsidR="00461376">
          <w:rPr>
            <w:noProof/>
          </w:rPr>
          <w:t>18</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38" w:history="1">
        <w:r w:rsidR="00F75069" w:rsidRPr="00F75069">
          <w:rPr>
            <w:rStyle w:val="ae"/>
            <w:rFonts w:asciiTheme="minorEastAsia" w:hAnsiTheme="minorEastAsia"/>
            <w:noProof/>
          </w:rPr>
          <w:t>4.3.2</w:t>
        </w:r>
        <w:r w:rsidR="00F75069" w:rsidRPr="00F75069">
          <w:rPr>
            <w:rStyle w:val="ae"/>
            <w:rFonts w:asciiTheme="minorEastAsia" w:hAnsiTheme="minorEastAsia" w:hint="eastAsia"/>
            <w:noProof/>
          </w:rPr>
          <w:t>“三同时”落实情况</w:t>
        </w:r>
        <w:r w:rsidR="00F75069" w:rsidRPr="00F75069">
          <w:rPr>
            <w:noProof/>
          </w:rPr>
          <w:tab/>
        </w:r>
        <w:r w:rsidRPr="00F75069">
          <w:rPr>
            <w:noProof/>
          </w:rPr>
          <w:fldChar w:fldCharType="begin"/>
        </w:r>
        <w:r w:rsidR="00F75069" w:rsidRPr="00F75069">
          <w:rPr>
            <w:noProof/>
          </w:rPr>
          <w:instrText xml:space="preserve"> PAGEREF _Toc523498938 \h </w:instrText>
        </w:r>
        <w:r w:rsidRPr="00F75069">
          <w:rPr>
            <w:noProof/>
          </w:rPr>
        </w:r>
        <w:r w:rsidRPr="00F75069">
          <w:rPr>
            <w:noProof/>
          </w:rPr>
          <w:fldChar w:fldCharType="separate"/>
        </w:r>
        <w:r w:rsidR="00461376">
          <w:rPr>
            <w:noProof/>
          </w:rPr>
          <w:t>18</w:t>
        </w:r>
        <w:r w:rsidRPr="00F75069">
          <w:rPr>
            <w:noProof/>
          </w:rPr>
          <w:fldChar w:fldCharType="end"/>
        </w:r>
      </w:hyperlink>
    </w:p>
    <w:p w:rsidR="00F75069" w:rsidRPr="00F75069" w:rsidRDefault="004E1191">
      <w:pPr>
        <w:pStyle w:val="10"/>
        <w:tabs>
          <w:tab w:val="right" w:leader="dot" w:pos="8296"/>
        </w:tabs>
        <w:rPr>
          <w:rFonts w:asciiTheme="minorHAnsi" w:eastAsiaTheme="minorEastAsia" w:hAnsiTheme="minorHAnsi" w:cstheme="minorBidi"/>
          <w:noProof/>
          <w:sz w:val="21"/>
          <w:szCs w:val="22"/>
        </w:rPr>
      </w:pPr>
      <w:hyperlink w:anchor="_Toc523498939" w:history="1">
        <w:r w:rsidR="00F75069" w:rsidRPr="00F75069">
          <w:rPr>
            <w:rStyle w:val="ae"/>
            <w:rFonts w:asciiTheme="minorEastAsia" w:hAnsiTheme="minorEastAsia" w:hint="eastAsia"/>
            <w:noProof/>
          </w:rPr>
          <w:t>五、建设项目环评报告表的主要结论与建议及审批部门审批决定</w:t>
        </w:r>
        <w:r w:rsidR="00F75069" w:rsidRPr="00F75069">
          <w:rPr>
            <w:noProof/>
          </w:rPr>
          <w:tab/>
        </w:r>
        <w:r w:rsidRPr="00F75069">
          <w:rPr>
            <w:noProof/>
          </w:rPr>
          <w:fldChar w:fldCharType="begin"/>
        </w:r>
        <w:r w:rsidR="00F75069" w:rsidRPr="00F75069">
          <w:rPr>
            <w:noProof/>
          </w:rPr>
          <w:instrText xml:space="preserve"> PAGEREF _Toc523498939 \h </w:instrText>
        </w:r>
        <w:r w:rsidRPr="00F75069">
          <w:rPr>
            <w:noProof/>
          </w:rPr>
        </w:r>
        <w:r w:rsidRPr="00F75069">
          <w:rPr>
            <w:noProof/>
          </w:rPr>
          <w:fldChar w:fldCharType="separate"/>
        </w:r>
        <w:r w:rsidR="00461376">
          <w:rPr>
            <w:noProof/>
          </w:rPr>
          <w:t>20</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40" w:history="1">
        <w:r w:rsidR="00F75069" w:rsidRPr="00F75069">
          <w:rPr>
            <w:rStyle w:val="ae"/>
            <w:rFonts w:asciiTheme="minorEastAsia" w:hAnsiTheme="minorEastAsia"/>
            <w:noProof/>
          </w:rPr>
          <w:t>5.1</w:t>
        </w:r>
        <w:r w:rsidR="00F75069" w:rsidRPr="00F75069">
          <w:rPr>
            <w:rStyle w:val="ae"/>
            <w:rFonts w:asciiTheme="minorEastAsia" w:hAnsiTheme="minorEastAsia" w:hint="eastAsia"/>
            <w:noProof/>
          </w:rPr>
          <w:t>建设项目环评报告表的主要结论与建议</w:t>
        </w:r>
        <w:r w:rsidR="00F75069" w:rsidRPr="00F75069">
          <w:rPr>
            <w:noProof/>
          </w:rPr>
          <w:tab/>
        </w:r>
        <w:r w:rsidRPr="00F75069">
          <w:rPr>
            <w:noProof/>
          </w:rPr>
          <w:fldChar w:fldCharType="begin"/>
        </w:r>
        <w:r w:rsidR="00F75069" w:rsidRPr="00F75069">
          <w:rPr>
            <w:noProof/>
          </w:rPr>
          <w:instrText xml:space="preserve"> PAGEREF _Toc523498940 \h </w:instrText>
        </w:r>
        <w:r w:rsidRPr="00F75069">
          <w:rPr>
            <w:noProof/>
          </w:rPr>
        </w:r>
        <w:r w:rsidRPr="00F75069">
          <w:rPr>
            <w:noProof/>
          </w:rPr>
          <w:fldChar w:fldCharType="separate"/>
        </w:r>
        <w:r w:rsidR="00461376">
          <w:rPr>
            <w:noProof/>
          </w:rPr>
          <w:t>20</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41" w:history="1">
        <w:r w:rsidR="00F75069" w:rsidRPr="00F75069">
          <w:rPr>
            <w:rStyle w:val="ae"/>
            <w:rFonts w:asciiTheme="minorEastAsia" w:hAnsiTheme="minorEastAsia"/>
            <w:noProof/>
          </w:rPr>
          <w:t>5.1.1</w:t>
        </w:r>
        <w:r w:rsidR="00F75069" w:rsidRPr="00F75069">
          <w:rPr>
            <w:rStyle w:val="ae"/>
            <w:rFonts w:asciiTheme="minorEastAsia" w:hAnsiTheme="minorEastAsia" w:hint="eastAsia"/>
            <w:noProof/>
          </w:rPr>
          <w:t>环评主要结论</w:t>
        </w:r>
        <w:r w:rsidR="00F75069" w:rsidRPr="00F75069">
          <w:rPr>
            <w:noProof/>
          </w:rPr>
          <w:tab/>
        </w:r>
        <w:r w:rsidRPr="00F75069">
          <w:rPr>
            <w:noProof/>
          </w:rPr>
          <w:fldChar w:fldCharType="begin"/>
        </w:r>
        <w:r w:rsidR="00F75069" w:rsidRPr="00F75069">
          <w:rPr>
            <w:noProof/>
          </w:rPr>
          <w:instrText xml:space="preserve"> PAGEREF _Toc523498941 \h </w:instrText>
        </w:r>
        <w:r w:rsidRPr="00F75069">
          <w:rPr>
            <w:noProof/>
          </w:rPr>
        </w:r>
        <w:r w:rsidRPr="00F75069">
          <w:rPr>
            <w:noProof/>
          </w:rPr>
          <w:fldChar w:fldCharType="separate"/>
        </w:r>
        <w:r w:rsidR="00461376">
          <w:rPr>
            <w:noProof/>
          </w:rPr>
          <w:t>20</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42" w:history="1">
        <w:r w:rsidR="00F75069" w:rsidRPr="00F75069">
          <w:rPr>
            <w:rStyle w:val="ae"/>
            <w:rFonts w:asciiTheme="minorEastAsia" w:hAnsiTheme="minorEastAsia"/>
            <w:noProof/>
          </w:rPr>
          <w:t>5.1.2</w:t>
        </w:r>
        <w:r w:rsidR="00F75069" w:rsidRPr="00F75069">
          <w:rPr>
            <w:rStyle w:val="ae"/>
            <w:rFonts w:asciiTheme="minorEastAsia" w:hAnsiTheme="minorEastAsia" w:hint="eastAsia"/>
            <w:noProof/>
          </w:rPr>
          <w:t>建议</w:t>
        </w:r>
        <w:r w:rsidR="00F75069" w:rsidRPr="00F75069">
          <w:rPr>
            <w:noProof/>
          </w:rPr>
          <w:tab/>
        </w:r>
        <w:r w:rsidRPr="00F75069">
          <w:rPr>
            <w:noProof/>
          </w:rPr>
          <w:fldChar w:fldCharType="begin"/>
        </w:r>
        <w:r w:rsidR="00F75069" w:rsidRPr="00F75069">
          <w:rPr>
            <w:noProof/>
          </w:rPr>
          <w:instrText xml:space="preserve"> PAGEREF _Toc523498942 \h </w:instrText>
        </w:r>
        <w:r w:rsidRPr="00F75069">
          <w:rPr>
            <w:noProof/>
          </w:rPr>
        </w:r>
        <w:r w:rsidRPr="00F75069">
          <w:rPr>
            <w:noProof/>
          </w:rPr>
          <w:fldChar w:fldCharType="separate"/>
        </w:r>
        <w:r w:rsidR="00461376">
          <w:rPr>
            <w:noProof/>
          </w:rPr>
          <w:t>21</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43" w:history="1">
        <w:r w:rsidR="00F75069" w:rsidRPr="00F75069">
          <w:rPr>
            <w:rStyle w:val="ae"/>
            <w:rFonts w:asciiTheme="minorEastAsia" w:hAnsiTheme="minorEastAsia"/>
            <w:noProof/>
          </w:rPr>
          <w:t>5.2</w:t>
        </w:r>
        <w:r w:rsidR="00F75069" w:rsidRPr="00F75069">
          <w:rPr>
            <w:rStyle w:val="ae"/>
            <w:rFonts w:asciiTheme="minorEastAsia" w:hAnsiTheme="minorEastAsia" w:hint="eastAsia"/>
            <w:noProof/>
          </w:rPr>
          <w:t>审批部门审批决定</w:t>
        </w:r>
        <w:r w:rsidR="00F75069" w:rsidRPr="00F75069">
          <w:rPr>
            <w:noProof/>
          </w:rPr>
          <w:tab/>
        </w:r>
        <w:r w:rsidRPr="00F75069">
          <w:rPr>
            <w:noProof/>
          </w:rPr>
          <w:fldChar w:fldCharType="begin"/>
        </w:r>
        <w:r w:rsidR="00F75069" w:rsidRPr="00F75069">
          <w:rPr>
            <w:noProof/>
          </w:rPr>
          <w:instrText xml:space="preserve"> PAGEREF _Toc523498943 \h </w:instrText>
        </w:r>
        <w:r w:rsidRPr="00F75069">
          <w:rPr>
            <w:noProof/>
          </w:rPr>
        </w:r>
        <w:r w:rsidRPr="00F75069">
          <w:rPr>
            <w:noProof/>
          </w:rPr>
          <w:fldChar w:fldCharType="separate"/>
        </w:r>
        <w:r w:rsidR="00461376">
          <w:rPr>
            <w:noProof/>
          </w:rPr>
          <w:t>21</w:t>
        </w:r>
        <w:r w:rsidRPr="00F75069">
          <w:rPr>
            <w:noProof/>
          </w:rPr>
          <w:fldChar w:fldCharType="end"/>
        </w:r>
      </w:hyperlink>
    </w:p>
    <w:p w:rsidR="00F75069" w:rsidRPr="00F75069" w:rsidRDefault="004E1191">
      <w:pPr>
        <w:pStyle w:val="10"/>
        <w:tabs>
          <w:tab w:val="right" w:leader="dot" w:pos="8296"/>
        </w:tabs>
        <w:rPr>
          <w:rFonts w:asciiTheme="minorHAnsi" w:eastAsiaTheme="minorEastAsia" w:hAnsiTheme="minorHAnsi" w:cstheme="minorBidi"/>
          <w:noProof/>
          <w:sz w:val="21"/>
          <w:szCs w:val="22"/>
        </w:rPr>
      </w:pPr>
      <w:hyperlink w:anchor="_Toc523498944" w:history="1">
        <w:r w:rsidR="00F75069" w:rsidRPr="00F75069">
          <w:rPr>
            <w:rStyle w:val="ae"/>
            <w:rFonts w:asciiTheme="minorEastAsia" w:hAnsiTheme="minorEastAsia" w:hint="eastAsia"/>
            <w:noProof/>
          </w:rPr>
          <w:t>六、验收执行标准</w:t>
        </w:r>
        <w:r w:rsidR="00F75069" w:rsidRPr="00F75069">
          <w:rPr>
            <w:noProof/>
          </w:rPr>
          <w:tab/>
        </w:r>
        <w:r w:rsidRPr="00F75069">
          <w:rPr>
            <w:noProof/>
          </w:rPr>
          <w:fldChar w:fldCharType="begin"/>
        </w:r>
        <w:r w:rsidR="00F75069" w:rsidRPr="00F75069">
          <w:rPr>
            <w:noProof/>
          </w:rPr>
          <w:instrText xml:space="preserve"> PAGEREF _Toc523498944 \h </w:instrText>
        </w:r>
        <w:r w:rsidRPr="00F75069">
          <w:rPr>
            <w:noProof/>
          </w:rPr>
        </w:r>
        <w:r w:rsidRPr="00F75069">
          <w:rPr>
            <w:noProof/>
          </w:rPr>
          <w:fldChar w:fldCharType="separate"/>
        </w:r>
        <w:r w:rsidR="00461376">
          <w:rPr>
            <w:noProof/>
          </w:rPr>
          <w:t>22</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45" w:history="1">
        <w:r w:rsidR="00F75069" w:rsidRPr="00F75069">
          <w:rPr>
            <w:rStyle w:val="ae"/>
            <w:rFonts w:asciiTheme="minorEastAsia" w:hAnsiTheme="minorEastAsia"/>
            <w:noProof/>
          </w:rPr>
          <w:t>6.1</w:t>
        </w:r>
        <w:r w:rsidR="00F75069" w:rsidRPr="00F75069">
          <w:rPr>
            <w:rStyle w:val="ae"/>
            <w:rFonts w:asciiTheme="minorEastAsia" w:hAnsiTheme="minorEastAsia" w:hint="eastAsia"/>
            <w:noProof/>
          </w:rPr>
          <w:t>环境质量标准</w:t>
        </w:r>
        <w:r w:rsidR="00F75069" w:rsidRPr="00F75069">
          <w:rPr>
            <w:noProof/>
          </w:rPr>
          <w:tab/>
        </w:r>
        <w:r w:rsidRPr="00F75069">
          <w:rPr>
            <w:noProof/>
          </w:rPr>
          <w:fldChar w:fldCharType="begin"/>
        </w:r>
        <w:r w:rsidR="00F75069" w:rsidRPr="00F75069">
          <w:rPr>
            <w:noProof/>
          </w:rPr>
          <w:instrText xml:space="preserve"> PAGEREF _Toc523498945 \h </w:instrText>
        </w:r>
        <w:r w:rsidRPr="00F75069">
          <w:rPr>
            <w:noProof/>
          </w:rPr>
        </w:r>
        <w:r w:rsidRPr="00F75069">
          <w:rPr>
            <w:noProof/>
          </w:rPr>
          <w:fldChar w:fldCharType="separate"/>
        </w:r>
        <w:r w:rsidR="00461376">
          <w:rPr>
            <w:noProof/>
          </w:rPr>
          <w:t>22</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46" w:history="1">
        <w:r w:rsidR="00F75069" w:rsidRPr="00F75069">
          <w:rPr>
            <w:rStyle w:val="ae"/>
            <w:rFonts w:asciiTheme="minorEastAsia" w:hAnsiTheme="minorEastAsia"/>
            <w:noProof/>
          </w:rPr>
          <w:t>6.1.1</w:t>
        </w:r>
        <w:r w:rsidR="00F75069" w:rsidRPr="00F75069">
          <w:rPr>
            <w:rStyle w:val="ae"/>
            <w:rFonts w:asciiTheme="minorEastAsia" w:hAnsiTheme="minorEastAsia" w:hint="eastAsia"/>
            <w:noProof/>
          </w:rPr>
          <w:t>空气环境质量</w:t>
        </w:r>
        <w:r w:rsidR="00F75069" w:rsidRPr="00F75069">
          <w:rPr>
            <w:noProof/>
          </w:rPr>
          <w:tab/>
        </w:r>
        <w:r w:rsidRPr="00F75069">
          <w:rPr>
            <w:noProof/>
          </w:rPr>
          <w:fldChar w:fldCharType="begin"/>
        </w:r>
        <w:r w:rsidR="00F75069" w:rsidRPr="00F75069">
          <w:rPr>
            <w:noProof/>
          </w:rPr>
          <w:instrText xml:space="preserve"> PAGEREF _Toc523498946 \h </w:instrText>
        </w:r>
        <w:r w:rsidRPr="00F75069">
          <w:rPr>
            <w:noProof/>
          </w:rPr>
        </w:r>
        <w:r w:rsidRPr="00F75069">
          <w:rPr>
            <w:noProof/>
          </w:rPr>
          <w:fldChar w:fldCharType="separate"/>
        </w:r>
        <w:r w:rsidR="00461376">
          <w:rPr>
            <w:noProof/>
          </w:rPr>
          <w:t>22</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47" w:history="1">
        <w:r w:rsidR="00F75069" w:rsidRPr="00F75069">
          <w:rPr>
            <w:rStyle w:val="ae"/>
            <w:rFonts w:asciiTheme="minorEastAsia" w:hAnsiTheme="minorEastAsia"/>
            <w:noProof/>
          </w:rPr>
          <w:t>6.1.2</w:t>
        </w:r>
        <w:r w:rsidR="00F75069" w:rsidRPr="00F75069">
          <w:rPr>
            <w:rStyle w:val="ae"/>
            <w:rFonts w:asciiTheme="minorEastAsia" w:hAnsiTheme="minorEastAsia" w:hint="eastAsia"/>
            <w:noProof/>
          </w:rPr>
          <w:t>地表水</w:t>
        </w:r>
        <w:r w:rsidR="00F75069" w:rsidRPr="00F75069">
          <w:rPr>
            <w:noProof/>
          </w:rPr>
          <w:tab/>
        </w:r>
        <w:r w:rsidRPr="00F75069">
          <w:rPr>
            <w:noProof/>
          </w:rPr>
          <w:fldChar w:fldCharType="begin"/>
        </w:r>
        <w:r w:rsidR="00F75069" w:rsidRPr="00F75069">
          <w:rPr>
            <w:noProof/>
          </w:rPr>
          <w:instrText xml:space="preserve"> PAGEREF _Toc523498947 \h </w:instrText>
        </w:r>
        <w:r w:rsidRPr="00F75069">
          <w:rPr>
            <w:noProof/>
          </w:rPr>
        </w:r>
        <w:r w:rsidRPr="00F75069">
          <w:rPr>
            <w:noProof/>
          </w:rPr>
          <w:fldChar w:fldCharType="separate"/>
        </w:r>
        <w:r w:rsidR="00461376">
          <w:rPr>
            <w:noProof/>
          </w:rPr>
          <w:t>22</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48" w:history="1">
        <w:r w:rsidR="00F75069" w:rsidRPr="00F75069">
          <w:rPr>
            <w:rStyle w:val="ae"/>
            <w:rFonts w:asciiTheme="minorEastAsia" w:hAnsiTheme="minorEastAsia"/>
            <w:noProof/>
          </w:rPr>
          <w:t>6.1.3</w:t>
        </w:r>
        <w:r w:rsidR="00F75069" w:rsidRPr="00F75069">
          <w:rPr>
            <w:rStyle w:val="ae"/>
            <w:rFonts w:asciiTheme="minorEastAsia" w:hAnsiTheme="minorEastAsia" w:hint="eastAsia"/>
            <w:noProof/>
          </w:rPr>
          <w:t>声</w:t>
        </w:r>
        <w:r w:rsidR="00F75069" w:rsidRPr="00F75069">
          <w:rPr>
            <w:rStyle w:val="ae"/>
            <w:rFonts w:hAnsiTheme="minorEastAsia" w:hint="eastAsia"/>
            <w:noProof/>
          </w:rPr>
          <w:t>环境质量标准</w:t>
        </w:r>
        <w:r w:rsidR="00F75069" w:rsidRPr="00F75069">
          <w:rPr>
            <w:noProof/>
          </w:rPr>
          <w:tab/>
        </w:r>
        <w:r w:rsidRPr="00F75069">
          <w:rPr>
            <w:noProof/>
          </w:rPr>
          <w:fldChar w:fldCharType="begin"/>
        </w:r>
        <w:r w:rsidR="00F75069" w:rsidRPr="00F75069">
          <w:rPr>
            <w:noProof/>
          </w:rPr>
          <w:instrText xml:space="preserve"> PAGEREF _Toc523498948 \h </w:instrText>
        </w:r>
        <w:r w:rsidRPr="00F75069">
          <w:rPr>
            <w:noProof/>
          </w:rPr>
        </w:r>
        <w:r w:rsidRPr="00F75069">
          <w:rPr>
            <w:noProof/>
          </w:rPr>
          <w:fldChar w:fldCharType="separate"/>
        </w:r>
        <w:r w:rsidR="00461376">
          <w:rPr>
            <w:noProof/>
          </w:rPr>
          <w:t>23</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49" w:history="1">
        <w:r w:rsidR="00F75069" w:rsidRPr="00F75069">
          <w:rPr>
            <w:rStyle w:val="ae"/>
            <w:rFonts w:asciiTheme="minorEastAsia" w:hAnsiTheme="minorEastAsia"/>
            <w:noProof/>
          </w:rPr>
          <w:t>6.2</w:t>
        </w:r>
        <w:r w:rsidR="00F75069" w:rsidRPr="00F75069">
          <w:rPr>
            <w:rStyle w:val="ae"/>
            <w:rFonts w:asciiTheme="minorEastAsia" w:hAnsiTheme="minorEastAsia" w:hint="eastAsia"/>
            <w:noProof/>
          </w:rPr>
          <w:t>污染物排放标准</w:t>
        </w:r>
        <w:r w:rsidR="00F75069" w:rsidRPr="00F75069">
          <w:rPr>
            <w:noProof/>
          </w:rPr>
          <w:tab/>
        </w:r>
        <w:r w:rsidRPr="00F75069">
          <w:rPr>
            <w:noProof/>
          </w:rPr>
          <w:fldChar w:fldCharType="begin"/>
        </w:r>
        <w:r w:rsidR="00F75069" w:rsidRPr="00F75069">
          <w:rPr>
            <w:noProof/>
          </w:rPr>
          <w:instrText xml:space="preserve"> PAGEREF _Toc523498949 \h </w:instrText>
        </w:r>
        <w:r w:rsidRPr="00F75069">
          <w:rPr>
            <w:noProof/>
          </w:rPr>
        </w:r>
        <w:r w:rsidRPr="00F75069">
          <w:rPr>
            <w:noProof/>
          </w:rPr>
          <w:fldChar w:fldCharType="separate"/>
        </w:r>
        <w:r w:rsidR="00461376">
          <w:rPr>
            <w:noProof/>
          </w:rPr>
          <w:t>23</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50" w:history="1">
        <w:r w:rsidR="00F75069" w:rsidRPr="00F75069">
          <w:rPr>
            <w:rStyle w:val="ae"/>
            <w:rFonts w:asciiTheme="minorEastAsia" w:hAnsiTheme="minorEastAsia"/>
            <w:noProof/>
          </w:rPr>
          <w:t>6.2.1</w:t>
        </w:r>
        <w:r w:rsidR="00F75069" w:rsidRPr="00F75069">
          <w:rPr>
            <w:rStyle w:val="ae"/>
            <w:rFonts w:asciiTheme="minorEastAsia" w:hAnsiTheme="minorEastAsia" w:hint="eastAsia"/>
            <w:noProof/>
          </w:rPr>
          <w:t>废气排放标准</w:t>
        </w:r>
        <w:r w:rsidR="00F75069" w:rsidRPr="00F75069">
          <w:rPr>
            <w:noProof/>
          </w:rPr>
          <w:tab/>
        </w:r>
        <w:r w:rsidRPr="00F75069">
          <w:rPr>
            <w:noProof/>
          </w:rPr>
          <w:fldChar w:fldCharType="begin"/>
        </w:r>
        <w:r w:rsidR="00F75069" w:rsidRPr="00F75069">
          <w:rPr>
            <w:noProof/>
          </w:rPr>
          <w:instrText xml:space="preserve"> PAGEREF _Toc523498950 \h </w:instrText>
        </w:r>
        <w:r w:rsidRPr="00F75069">
          <w:rPr>
            <w:noProof/>
          </w:rPr>
        </w:r>
        <w:r w:rsidRPr="00F75069">
          <w:rPr>
            <w:noProof/>
          </w:rPr>
          <w:fldChar w:fldCharType="separate"/>
        </w:r>
        <w:r w:rsidR="00461376">
          <w:rPr>
            <w:noProof/>
          </w:rPr>
          <w:t>23</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51" w:history="1">
        <w:r w:rsidR="00F75069" w:rsidRPr="00F75069">
          <w:rPr>
            <w:rStyle w:val="ae"/>
            <w:rFonts w:asciiTheme="minorEastAsia" w:hAnsiTheme="minorEastAsia"/>
            <w:noProof/>
          </w:rPr>
          <w:t>6.2.2</w:t>
        </w:r>
        <w:r w:rsidR="00F75069" w:rsidRPr="00F75069">
          <w:rPr>
            <w:rStyle w:val="ae"/>
            <w:rFonts w:asciiTheme="minorEastAsia" w:hAnsiTheme="minorEastAsia" w:hint="eastAsia"/>
            <w:noProof/>
          </w:rPr>
          <w:t>废水排放标准</w:t>
        </w:r>
        <w:r w:rsidR="00F75069" w:rsidRPr="00F75069">
          <w:rPr>
            <w:noProof/>
          </w:rPr>
          <w:tab/>
        </w:r>
        <w:r w:rsidRPr="00F75069">
          <w:rPr>
            <w:noProof/>
          </w:rPr>
          <w:fldChar w:fldCharType="begin"/>
        </w:r>
        <w:r w:rsidR="00F75069" w:rsidRPr="00F75069">
          <w:rPr>
            <w:noProof/>
          </w:rPr>
          <w:instrText xml:space="preserve"> PAGEREF _Toc523498951 \h </w:instrText>
        </w:r>
        <w:r w:rsidRPr="00F75069">
          <w:rPr>
            <w:noProof/>
          </w:rPr>
        </w:r>
        <w:r w:rsidRPr="00F75069">
          <w:rPr>
            <w:noProof/>
          </w:rPr>
          <w:fldChar w:fldCharType="separate"/>
        </w:r>
        <w:r w:rsidR="00461376">
          <w:rPr>
            <w:noProof/>
          </w:rPr>
          <w:t>24</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52" w:history="1">
        <w:r w:rsidR="00F75069" w:rsidRPr="00F75069">
          <w:rPr>
            <w:rStyle w:val="ae"/>
            <w:rFonts w:asciiTheme="minorEastAsia" w:hAnsiTheme="minorEastAsia"/>
            <w:noProof/>
          </w:rPr>
          <w:t>6.2.3</w:t>
        </w:r>
        <w:r w:rsidR="00F75069" w:rsidRPr="00F75069">
          <w:rPr>
            <w:rStyle w:val="ae"/>
            <w:rFonts w:asciiTheme="minorEastAsia" w:hAnsiTheme="minorEastAsia" w:hint="eastAsia"/>
            <w:noProof/>
          </w:rPr>
          <w:t>固体废物控制标准</w:t>
        </w:r>
        <w:r w:rsidR="00F75069" w:rsidRPr="00F75069">
          <w:rPr>
            <w:noProof/>
          </w:rPr>
          <w:tab/>
        </w:r>
        <w:r w:rsidRPr="00F75069">
          <w:rPr>
            <w:noProof/>
          </w:rPr>
          <w:fldChar w:fldCharType="begin"/>
        </w:r>
        <w:r w:rsidR="00F75069" w:rsidRPr="00F75069">
          <w:rPr>
            <w:noProof/>
          </w:rPr>
          <w:instrText xml:space="preserve"> PAGEREF _Toc523498952 \h </w:instrText>
        </w:r>
        <w:r w:rsidRPr="00F75069">
          <w:rPr>
            <w:noProof/>
          </w:rPr>
        </w:r>
        <w:r w:rsidRPr="00F75069">
          <w:rPr>
            <w:noProof/>
          </w:rPr>
          <w:fldChar w:fldCharType="separate"/>
        </w:r>
        <w:r w:rsidR="00461376">
          <w:rPr>
            <w:noProof/>
          </w:rPr>
          <w:t>24</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53" w:history="1">
        <w:r w:rsidR="00F75069" w:rsidRPr="00F75069">
          <w:rPr>
            <w:rStyle w:val="ae"/>
            <w:rFonts w:asciiTheme="minorEastAsia" w:hAnsiTheme="minorEastAsia"/>
            <w:noProof/>
          </w:rPr>
          <w:t>6.2.4</w:t>
        </w:r>
        <w:r w:rsidR="00F75069" w:rsidRPr="00F75069">
          <w:rPr>
            <w:rStyle w:val="ae"/>
            <w:rFonts w:asciiTheme="minorEastAsia" w:hAnsiTheme="minorEastAsia" w:hint="eastAsia"/>
            <w:noProof/>
          </w:rPr>
          <w:t>噪声排放标准</w:t>
        </w:r>
        <w:r w:rsidR="00F75069" w:rsidRPr="00F75069">
          <w:rPr>
            <w:noProof/>
          </w:rPr>
          <w:tab/>
        </w:r>
        <w:r w:rsidRPr="00F75069">
          <w:rPr>
            <w:noProof/>
          </w:rPr>
          <w:fldChar w:fldCharType="begin"/>
        </w:r>
        <w:r w:rsidR="00F75069" w:rsidRPr="00F75069">
          <w:rPr>
            <w:noProof/>
          </w:rPr>
          <w:instrText xml:space="preserve"> PAGEREF _Toc523498953 \h </w:instrText>
        </w:r>
        <w:r w:rsidRPr="00F75069">
          <w:rPr>
            <w:noProof/>
          </w:rPr>
        </w:r>
        <w:r w:rsidRPr="00F75069">
          <w:rPr>
            <w:noProof/>
          </w:rPr>
          <w:fldChar w:fldCharType="separate"/>
        </w:r>
        <w:r w:rsidR="00461376">
          <w:rPr>
            <w:noProof/>
          </w:rPr>
          <w:t>24</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54" w:history="1">
        <w:r w:rsidR="00F75069" w:rsidRPr="00F75069">
          <w:rPr>
            <w:rStyle w:val="ae"/>
            <w:rFonts w:asciiTheme="minorEastAsia" w:hAnsiTheme="minorEastAsia"/>
            <w:noProof/>
          </w:rPr>
          <w:t>6.3</w:t>
        </w:r>
        <w:r w:rsidR="00F75069" w:rsidRPr="00F75069">
          <w:rPr>
            <w:rStyle w:val="ae"/>
            <w:rFonts w:asciiTheme="minorEastAsia" w:hAnsiTheme="minorEastAsia" w:hint="eastAsia"/>
            <w:noProof/>
          </w:rPr>
          <w:t>总量控制指标</w:t>
        </w:r>
        <w:r w:rsidR="00F75069" w:rsidRPr="00F75069">
          <w:rPr>
            <w:noProof/>
          </w:rPr>
          <w:tab/>
        </w:r>
        <w:r w:rsidRPr="00F75069">
          <w:rPr>
            <w:noProof/>
          </w:rPr>
          <w:fldChar w:fldCharType="begin"/>
        </w:r>
        <w:r w:rsidR="00F75069" w:rsidRPr="00F75069">
          <w:rPr>
            <w:noProof/>
          </w:rPr>
          <w:instrText xml:space="preserve"> PAGEREF _Toc523498954 \h </w:instrText>
        </w:r>
        <w:r w:rsidRPr="00F75069">
          <w:rPr>
            <w:noProof/>
          </w:rPr>
        </w:r>
        <w:r w:rsidRPr="00F75069">
          <w:rPr>
            <w:noProof/>
          </w:rPr>
          <w:fldChar w:fldCharType="separate"/>
        </w:r>
        <w:r w:rsidR="00461376">
          <w:rPr>
            <w:noProof/>
          </w:rPr>
          <w:t>25</w:t>
        </w:r>
        <w:r w:rsidRPr="00F75069">
          <w:rPr>
            <w:noProof/>
          </w:rPr>
          <w:fldChar w:fldCharType="end"/>
        </w:r>
      </w:hyperlink>
    </w:p>
    <w:p w:rsidR="00F75069" w:rsidRPr="00F75069" w:rsidRDefault="004E1191">
      <w:pPr>
        <w:pStyle w:val="10"/>
        <w:tabs>
          <w:tab w:val="right" w:leader="dot" w:pos="8296"/>
        </w:tabs>
        <w:rPr>
          <w:rFonts w:asciiTheme="minorHAnsi" w:eastAsiaTheme="minorEastAsia" w:hAnsiTheme="minorHAnsi" w:cstheme="minorBidi"/>
          <w:noProof/>
          <w:sz w:val="21"/>
          <w:szCs w:val="22"/>
        </w:rPr>
      </w:pPr>
      <w:hyperlink w:anchor="_Toc523498955" w:history="1">
        <w:r w:rsidR="00F75069" w:rsidRPr="00F75069">
          <w:rPr>
            <w:rStyle w:val="ae"/>
            <w:rFonts w:ascii="宋体" w:hAnsi="宋体" w:hint="eastAsia"/>
            <w:noProof/>
          </w:rPr>
          <w:t>七、</w:t>
        </w:r>
        <w:r w:rsidR="00F75069" w:rsidRPr="00F75069">
          <w:rPr>
            <w:rStyle w:val="ae"/>
            <w:rFonts w:ascii="宋体" w:hAnsi="宋体" w:hint="eastAsia"/>
            <w:noProof/>
            <w:spacing w:val="-2"/>
          </w:rPr>
          <w:t>验收监测内容</w:t>
        </w:r>
        <w:r w:rsidR="00F75069" w:rsidRPr="00F75069">
          <w:rPr>
            <w:noProof/>
          </w:rPr>
          <w:tab/>
        </w:r>
        <w:r w:rsidRPr="00F75069">
          <w:rPr>
            <w:noProof/>
          </w:rPr>
          <w:fldChar w:fldCharType="begin"/>
        </w:r>
        <w:r w:rsidR="00F75069" w:rsidRPr="00F75069">
          <w:rPr>
            <w:noProof/>
          </w:rPr>
          <w:instrText xml:space="preserve"> PAGEREF _Toc523498955 \h </w:instrText>
        </w:r>
        <w:r w:rsidRPr="00F75069">
          <w:rPr>
            <w:noProof/>
          </w:rPr>
        </w:r>
        <w:r w:rsidRPr="00F75069">
          <w:rPr>
            <w:noProof/>
          </w:rPr>
          <w:fldChar w:fldCharType="separate"/>
        </w:r>
        <w:r w:rsidR="00461376">
          <w:rPr>
            <w:noProof/>
          </w:rPr>
          <w:t>25</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56" w:history="1">
        <w:r w:rsidR="00F75069" w:rsidRPr="00F75069">
          <w:rPr>
            <w:rStyle w:val="ae"/>
            <w:rFonts w:asciiTheme="minorEastAsia" w:hAnsiTheme="minorEastAsia"/>
            <w:noProof/>
          </w:rPr>
          <w:t>7.1</w:t>
        </w:r>
        <w:r w:rsidR="00F75069" w:rsidRPr="00F75069">
          <w:rPr>
            <w:rStyle w:val="ae"/>
            <w:rFonts w:ascii="宋体" w:hAnsi="宋体" w:hint="eastAsia"/>
            <w:noProof/>
            <w:spacing w:val="-2"/>
          </w:rPr>
          <w:t>环境空气监测内容</w:t>
        </w:r>
        <w:r w:rsidR="00F75069" w:rsidRPr="00F75069">
          <w:rPr>
            <w:noProof/>
          </w:rPr>
          <w:tab/>
        </w:r>
        <w:r w:rsidRPr="00F75069">
          <w:rPr>
            <w:noProof/>
          </w:rPr>
          <w:fldChar w:fldCharType="begin"/>
        </w:r>
        <w:r w:rsidR="00F75069" w:rsidRPr="00F75069">
          <w:rPr>
            <w:noProof/>
          </w:rPr>
          <w:instrText xml:space="preserve"> PAGEREF _Toc523498956 \h </w:instrText>
        </w:r>
        <w:r w:rsidRPr="00F75069">
          <w:rPr>
            <w:noProof/>
          </w:rPr>
        </w:r>
        <w:r w:rsidRPr="00F75069">
          <w:rPr>
            <w:noProof/>
          </w:rPr>
          <w:fldChar w:fldCharType="separate"/>
        </w:r>
        <w:r w:rsidR="00461376">
          <w:rPr>
            <w:noProof/>
          </w:rPr>
          <w:t>26</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57" w:history="1">
        <w:r w:rsidR="00F75069" w:rsidRPr="00F75069">
          <w:rPr>
            <w:rStyle w:val="ae"/>
            <w:rFonts w:asciiTheme="minorEastAsia" w:hAnsiTheme="minorEastAsia"/>
            <w:noProof/>
          </w:rPr>
          <w:t>7.2</w:t>
        </w:r>
        <w:r w:rsidR="00F75069" w:rsidRPr="00F75069">
          <w:rPr>
            <w:rStyle w:val="ae"/>
            <w:rFonts w:asciiTheme="minorEastAsia" w:hAnsiTheme="minorEastAsia" w:hint="eastAsia"/>
            <w:noProof/>
          </w:rPr>
          <w:t>废气监测内容</w:t>
        </w:r>
        <w:r w:rsidR="00F75069" w:rsidRPr="00F75069">
          <w:rPr>
            <w:noProof/>
          </w:rPr>
          <w:tab/>
        </w:r>
        <w:r w:rsidRPr="00F75069">
          <w:rPr>
            <w:noProof/>
          </w:rPr>
          <w:fldChar w:fldCharType="begin"/>
        </w:r>
        <w:r w:rsidR="00F75069" w:rsidRPr="00F75069">
          <w:rPr>
            <w:noProof/>
          </w:rPr>
          <w:instrText xml:space="preserve"> PAGEREF _Toc523498957 \h </w:instrText>
        </w:r>
        <w:r w:rsidRPr="00F75069">
          <w:rPr>
            <w:noProof/>
          </w:rPr>
        </w:r>
        <w:r w:rsidRPr="00F75069">
          <w:rPr>
            <w:noProof/>
          </w:rPr>
          <w:fldChar w:fldCharType="separate"/>
        </w:r>
        <w:r w:rsidR="00461376">
          <w:rPr>
            <w:noProof/>
          </w:rPr>
          <w:t>26</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58" w:history="1">
        <w:r w:rsidR="00F75069" w:rsidRPr="00F75069">
          <w:rPr>
            <w:rStyle w:val="ae"/>
            <w:rFonts w:asciiTheme="minorEastAsia" w:hAnsiTheme="minorEastAsia"/>
            <w:bCs/>
            <w:noProof/>
            <w:position w:val="-2"/>
          </w:rPr>
          <w:t>7.3</w:t>
        </w:r>
        <w:r w:rsidR="00F75069" w:rsidRPr="00F75069">
          <w:rPr>
            <w:rStyle w:val="ae"/>
            <w:rFonts w:asciiTheme="minorEastAsia" w:hAnsiTheme="minorEastAsia" w:hint="eastAsia"/>
            <w:bCs/>
            <w:noProof/>
            <w:position w:val="-2"/>
          </w:rPr>
          <w:t>地表水环境质量监测内容</w:t>
        </w:r>
        <w:r w:rsidR="00F75069" w:rsidRPr="00F75069">
          <w:rPr>
            <w:noProof/>
          </w:rPr>
          <w:tab/>
        </w:r>
        <w:r w:rsidRPr="00F75069">
          <w:rPr>
            <w:noProof/>
          </w:rPr>
          <w:fldChar w:fldCharType="begin"/>
        </w:r>
        <w:r w:rsidR="00F75069" w:rsidRPr="00F75069">
          <w:rPr>
            <w:noProof/>
          </w:rPr>
          <w:instrText xml:space="preserve"> PAGEREF _Toc523498958 \h </w:instrText>
        </w:r>
        <w:r w:rsidRPr="00F75069">
          <w:rPr>
            <w:noProof/>
          </w:rPr>
        </w:r>
        <w:r w:rsidRPr="00F75069">
          <w:rPr>
            <w:noProof/>
          </w:rPr>
          <w:fldChar w:fldCharType="separate"/>
        </w:r>
        <w:r w:rsidR="00461376">
          <w:rPr>
            <w:noProof/>
          </w:rPr>
          <w:t>26</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59" w:history="1">
        <w:r w:rsidR="00F75069" w:rsidRPr="00F75069">
          <w:rPr>
            <w:rStyle w:val="ae"/>
            <w:rFonts w:asciiTheme="minorEastAsia" w:hAnsiTheme="minorEastAsia"/>
            <w:noProof/>
          </w:rPr>
          <w:t>7.4</w:t>
        </w:r>
        <w:r w:rsidR="00F75069" w:rsidRPr="00F75069">
          <w:rPr>
            <w:rStyle w:val="ae"/>
            <w:rFonts w:asciiTheme="minorEastAsia" w:hAnsiTheme="minorEastAsia" w:hint="eastAsia"/>
            <w:noProof/>
          </w:rPr>
          <w:t>噪声监测内容</w:t>
        </w:r>
        <w:r w:rsidR="00F75069" w:rsidRPr="00F75069">
          <w:rPr>
            <w:noProof/>
          </w:rPr>
          <w:tab/>
        </w:r>
        <w:r w:rsidRPr="00F75069">
          <w:rPr>
            <w:noProof/>
          </w:rPr>
          <w:fldChar w:fldCharType="begin"/>
        </w:r>
        <w:r w:rsidR="00F75069" w:rsidRPr="00F75069">
          <w:rPr>
            <w:noProof/>
          </w:rPr>
          <w:instrText xml:space="preserve"> PAGEREF _Toc523498959 \h </w:instrText>
        </w:r>
        <w:r w:rsidRPr="00F75069">
          <w:rPr>
            <w:noProof/>
          </w:rPr>
        </w:r>
        <w:r w:rsidRPr="00F75069">
          <w:rPr>
            <w:noProof/>
          </w:rPr>
          <w:fldChar w:fldCharType="separate"/>
        </w:r>
        <w:r w:rsidR="00461376">
          <w:rPr>
            <w:noProof/>
          </w:rPr>
          <w:t>27</w:t>
        </w:r>
        <w:r w:rsidRPr="00F75069">
          <w:rPr>
            <w:noProof/>
          </w:rPr>
          <w:fldChar w:fldCharType="end"/>
        </w:r>
      </w:hyperlink>
    </w:p>
    <w:p w:rsidR="00F75069" w:rsidRPr="00F75069" w:rsidRDefault="004E1191">
      <w:pPr>
        <w:pStyle w:val="10"/>
        <w:tabs>
          <w:tab w:val="right" w:leader="dot" w:pos="8296"/>
        </w:tabs>
        <w:rPr>
          <w:rFonts w:asciiTheme="minorHAnsi" w:eastAsiaTheme="minorEastAsia" w:hAnsiTheme="minorHAnsi" w:cstheme="minorBidi"/>
          <w:noProof/>
          <w:sz w:val="21"/>
          <w:szCs w:val="22"/>
        </w:rPr>
      </w:pPr>
      <w:hyperlink w:anchor="_Toc523498960" w:history="1">
        <w:r w:rsidR="00F75069" w:rsidRPr="00F75069">
          <w:rPr>
            <w:rStyle w:val="ae"/>
            <w:rFonts w:ascii="宋体" w:hAnsi="宋体" w:hint="eastAsia"/>
            <w:noProof/>
          </w:rPr>
          <w:t>八、质量保证及质量控制</w:t>
        </w:r>
        <w:r w:rsidR="00F75069" w:rsidRPr="00F75069">
          <w:rPr>
            <w:noProof/>
          </w:rPr>
          <w:tab/>
        </w:r>
        <w:r w:rsidRPr="00F75069">
          <w:rPr>
            <w:noProof/>
          </w:rPr>
          <w:fldChar w:fldCharType="begin"/>
        </w:r>
        <w:r w:rsidR="00F75069" w:rsidRPr="00F75069">
          <w:rPr>
            <w:noProof/>
          </w:rPr>
          <w:instrText xml:space="preserve"> PAGEREF _Toc523498960 \h </w:instrText>
        </w:r>
        <w:r w:rsidRPr="00F75069">
          <w:rPr>
            <w:noProof/>
          </w:rPr>
        </w:r>
        <w:r w:rsidRPr="00F75069">
          <w:rPr>
            <w:noProof/>
          </w:rPr>
          <w:fldChar w:fldCharType="separate"/>
        </w:r>
        <w:r w:rsidR="00461376">
          <w:rPr>
            <w:noProof/>
          </w:rPr>
          <w:t>28</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61" w:history="1">
        <w:r w:rsidR="00F75069" w:rsidRPr="00F75069">
          <w:rPr>
            <w:rStyle w:val="ae"/>
            <w:rFonts w:ascii="宋体" w:hAnsi="宋体"/>
            <w:noProof/>
          </w:rPr>
          <w:t>8.1</w:t>
        </w:r>
        <w:r w:rsidR="00F75069" w:rsidRPr="00F75069">
          <w:rPr>
            <w:rStyle w:val="ae"/>
            <w:rFonts w:ascii="宋体" w:hAnsi="宋体" w:hint="eastAsia"/>
            <w:noProof/>
          </w:rPr>
          <w:t>监测分析方法及监测仪器</w:t>
        </w:r>
        <w:r w:rsidR="00F75069" w:rsidRPr="00F75069">
          <w:rPr>
            <w:noProof/>
          </w:rPr>
          <w:tab/>
        </w:r>
        <w:r w:rsidRPr="00F75069">
          <w:rPr>
            <w:noProof/>
          </w:rPr>
          <w:fldChar w:fldCharType="begin"/>
        </w:r>
        <w:r w:rsidR="00F75069" w:rsidRPr="00F75069">
          <w:rPr>
            <w:noProof/>
          </w:rPr>
          <w:instrText xml:space="preserve"> PAGEREF _Toc523498961 \h </w:instrText>
        </w:r>
        <w:r w:rsidRPr="00F75069">
          <w:rPr>
            <w:noProof/>
          </w:rPr>
        </w:r>
        <w:r w:rsidRPr="00F75069">
          <w:rPr>
            <w:noProof/>
          </w:rPr>
          <w:fldChar w:fldCharType="separate"/>
        </w:r>
        <w:r w:rsidR="00461376">
          <w:rPr>
            <w:noProof/>
          </w:rPr>
          <w:t>28</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62" w:history="1">
        <w:r w:rsidR="00F75069" w:rsidRPr="00F75069">
          <w:rPr>
            <w:rStyle w:val="ae"/>
            <w:rFonts w:ascii="宋体" w:hAnsi="宋体"/>
            <w:noProof/>
          </w:rPr>
          <w:t>8.2</w:t>
        </w:r>
        <w:r w:rsidR="00F75069" w:rsidRPr="00F75069">
          <w:rPr>
            <w:rStyle w:val="ae"/>
            <w:rFonts w:ascii="宋体" w:hAnsi="宋体" w:hint="eastAsia"/>
            <w:noProof/>
          </w:rPr>
          <w:t>人员资质</w:t>
        </w:r>
        <w:r w:rsidR="00F75069" w:rsidRPr="00F75069">
          <w:rPr>
            <w:noProof/>
          </w:rPr>
          <w:tab/>
        </w:r>
        <w:r w:rsidRPr="00F75069">
          <w:rPr>
            <w:noProof/>
          </w:rPr>
          <w:fldChar w:fldCharType="begin"/>
        </w:r>
        <w:r w:rsidR="00F75069" w:rsidRPr="00F75069">
          <w:rPr>
            <w:noProof/>
          </w:rPr>
          <w:instrText xml:space="preserve"> PAGEREF _Toc523498962 \h </w:instrText>
        </w:r>
        <w:r w:rsidRPr="00F75069">
          <w:rPr>
            <w:noProof/>
          </w:rPr>
        </w:r>
        <w:r w:rsidRPr="00F75069">
          <w:rPr>
            <w:noProof/>
          </w:rPr>
          <w:fldChar w:fldCharType="separate"/>
        </w:r>
        <w:r w:rsidR="00461376">
          <w:rPr>
            <w:noProof/>
          </w:rPr>
          <w:t>28</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63" w:history="1">
        <w:r w:rsidR="00F75069" w:rsidRPr="00F75069">
          <w:rPr>
            <w:rStyle w:val="ae"/>
            <w:rFonts w:ascii="宋体" w:hAnsi="宋体"/>
            <w:noProof/>
          </w:rPr>
          <w:t>8.3</w:t>
        </w:r>
        <w:r w:rsidR="00F75069" w:rsidRPr="00F75069">
          <w:rPr>
            <w:rStyle w:val="ae"/>
            <w:rFonts w:ascii="宋体" w:hAnsi="宋体" w:hint="eastAsia"/>
            <w:noProof/>
          </w:rPr>
          <w:t>质量保证与控制</w:t>
        </w:r>
        <w:r w:rsidR="00F75069" w:rsidRPr="00F75069">
          <w:rPr>
            <w:noProof/>
          </w:rPr>
          <w:tab/>
        </w:r>
        <w:r w:rsidRPr="00F75069">
          <w:rPr>
            <w:noProof/>
          </w:rPr>
          <w:fldChar w:fldCharType="begin"/>
        </w:r>
        <w:r w:rsidR="00F75069" w:rsidRPr="00F75069">
          <w:rPr>
            <w:noProof/>
          </w:rPr>
          <w:instrText xml:space="preserve"> PAGEREF _Toc523498963 \h </w:instrText>
        </w:r>
        <w:r w:rsidRPr="00F75069">
          <w:rPr>
            <w:noProof/>
          </w:rPr>
        </w:r>
        <w:r w:rsidRPr="00F75069">
          <w:rPr>
            <w:noProof/>
          </w:rPr>
          <w:fldChar w:fldCharType="separate"/>
        </w:r>
        <w:r w:rsidR="00461376">
          <w:rPr>
            <w:noProof/>
          </w:rPr>
          <w:t>29</w:t>
        </w:r>
        <w:r w:rsidRPr="00F75069">
          <w:rPr>
            <w:noProof/>
          </w:rPr>
          <w:fldChar w:fldCharType="end"/>
        </w:r>
      </w:hyperlink>
    </w:p>
    <w:p w:rsidR="00F75069" w:rsidRPr="00F75069" w:rsidRDefault="004E1191">
      <w:pPr>
        <w:pStyle w:val="10"/>
        <w:tabs>
          <w:tab w:val="right" w:leader="dot" w:pos="8296"/>
        </w:tabs>
        <w:rPr>
          <w:rFonts w:asciiTheme="minorHAnsi" w:eastAsiaTheme="minorEastAsia" w:hAnsiTheme="minorHAnsi" w:cstheme="minorBidi"/>
          <w:noProof/>
          <w:sz w:val="21"/>
          <w:szCs w:val="22"/>
        </w:rPr>
      </w:pPr>
      <w:hyperlink w:anchor="_Toc523498964" w:history="1">
        <w:r w:rsidR="00F75069" w:rsidRPr="00F75069">
          <w:rPr>
            <w:rStyle w:val="ae"/>
            <w:rFonts w:hint="eastAsia"/>
            <w:noProof/>
          </w:rPr>
          <w:t>九</w:t>
        </w:r>
        <w:r w:rsidR="00F75069" w:rsidRPr="00F75069">
          <w:rPr>
            <w:rStyle w:val="ae"/>
            <w:rFonts w:ascii="宋体" w:hAnsi="宋体" w:hint="eastAsia"/>
            <w:noProof/>
          </w:rPr>
          <w:t>、</w:t>
        </w:r>
        <w:r w:rsidR="00F75069" w:rsidRPr="00F75069">
          <w:rPr>
            <w:rStyle w:val="ae"/>
            <w:rFonts w:hint="eastAsia"/>
            <w:noProof/>
          </w:rPr>
          <w:t>验收监测结果</w:t>
        </w:r>
        <w:r w:rsidR="00F75069" w:rsidRPr="00F75069">
          <w:rPr>
            <w:noProof/>
          </w:rPr>
          <w:tab/>
        </w:r>
        <w:r w:rsidRPr="00F75069">
          <w:rPr>
            <w:noProof/>
          </w:rPr>
          <w:fldChar w:fldCharType="begin"/>
        </w:r>
        <w:r w:rsidR="00F75069" w:rsidRPr="00F75069">
          <w:rPr>
            <w:noProof/>
          </w:rPr>
          <w:instrText xml:space="preserve"> PAGEREF _Toc523498964 \h </w:instrText>
        </w:r>
        <w:r w:rsidRPr="00F75069">
          <w:rPr>
            <w:noProof/>
          </w:rPr>
        </w:r>
        <w:r w:rsidRPr="00F75069">
          <w:rPr>
            <w:noProof/>
          </w:rPr>
          <w:fldChar w:fldCharType="separate"/>
        </w:r>
        <w:r w:rsidR="00461376">
          <w:rPr>
            <w:noProof/>
          </w:rPr>
          <w:t>30</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65" w:history="1">
        <w:r w:rsidR="00F75069" w:rsidRPr="00F75069">
          <w:rPr>
            <w:rStyle w:val="ae"/>
            <w:rFonts w:asciiTheme="minorEastAsia" w:hAnsiTheme="minorEastAsia"/>
            <w:noProof/>
          </w:rPr>
          <w:t>9.1</w:t>
        </w:r>
        <w:r w:rsidR="00F75069" w:rsidRPr="00F75069">
          <w:rPr>
            <w:rStyle w:val="ae"/>
            <w:rFonts w:asciiTheme="minorEastAsia" w:hAnsiTheme="minorEastAsia" w:hint="eastAsia"/>
            <w:noProof/>
          </w:rPr>
          <w:t>验收监测期间生产工况</w:t>
        </w:r>
        <w:r w:rsidR="00F75069" w:rsidRPr="00F75069">
          <w:rPr>
            <w:noProof/>
          </w:rPr>
          <w:tab/>
        </w:r>
        <w:r w:rsidRPr="00F75069">
          <w:rPr>
            <w:noProof/>
          </w:rPr>
          <w:fldChar w:fldCharType="begin"/>
        </w:r>
        <w:r w:rsidR="00F75069" w:rsidRPr="00F75069">
          <w:rPr>
            <w:noProof/>
          </w:rPr>
          <w:instrText xml:space="preserve"> PAGEREF _Toc523498965 \h </w:instrText>
        </w:r>
        <w:r w:rsidRPr="00F75069">
          <w:rPr>
            <w:noProof/>
          </w:rPr>
        </w:r>
        <w:r w:rsidRPr="00F75069">
          <w:rPr>
            <w:noProof/>
          </w:rPr>
          <w:fldChar w:fldCharType="separate"/>
        </w:r>
        <w:r w:rsidR="00461376">
          <w:rPr>
            <w:noProof/>
          </w:rPr>
          <w:t>30</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66" w:history="1">
        <w:r w:rsidR="00F75069" w:rsidRPr="00F75069">
          <w:rPr>
            <w:rStyle w:val="ae"/>
            <w:rFonts w:asciiTheme="minorEastAsia" w:hAnsiTheme="minorEastAsia"/>
            <w:noProof/>
          </w:rPr>
          <w:t>9.2</w:t>
        </w:r>
        <w:r w:rsidR="00F75069" w:rsidRPr="00F75069">
          <w:rPr>
            <w:rStyle w:val="ae"/>
            <w:rFonts w:asciiTheme="minorEastAsia" w:hAnsiTheme="minorEastAsia" w:hint="eastAsia"/>
            <w:noProof/>
          </w:rPr>
          <w:t>地表水监测结果与评价</w:t>
        </w:r>
        <w:r w:rsidR="00F75069" w:rsidRPr="00F75069">
          <w:rPr>
            <w:noProof/>
          </w:rPr>
          <w:tab/>
        </w:r>
        <w:r w:rsidRPr="00F75069">
          <w:rPr>
            <w:noProof/>
          </w:rPr>
          <w:fldChar w:fldCharType="begin"/>
        </w:r>
        <w:r w:rsidR="00F75069" w:rsidRPr="00F75069">
          <w:rPr>
            <w:noProof/>
          </w:rPr>
          <w:instrText xml:space="preserve"> PAGEREF _Toc523498966 \h </w:instrText>
        </w:r>
        <w:r w:rsidRPr="00F75069">
          <w:rPr>
            <w:noProof/>
          </w:rPr>
        </w:r>
        <w:r w:rsidRPr="00F75069">
          <w:rPr>
            <w:noProof/>
          </w:rPr>
          <w:fldChar w:fldCharType="separate"/>
        </w:r>
        <w:r w:rsidR="00461376">
          <w:rPr>
            <w:noProof/>
          </w:rPr>
          <w:t>30</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67" w:history="1">
        <w:r w:rsidR="00F75069" w:rsidRPr="00F75069">
          <w:rPr>
            <w:rStyle w:val="ae"/>
            <w:rFonts w:asciiTheme="minorEastAsia" w:hAnsiTheme="minorEastAsia"/>
            <w:noProof/>
          </w:rPr>
          <w:t>9.3</w:t>
        </w:r>
        <w:r w:rsidR="00F75069" w:rsidRPr="00F75069">
          <w:rPr>
            <w:rStyle w:val="ae"/>
            <w:rFonts w:hint="eastAsia"/>
            <w:noProof/>
          </w:rPr>
          <w:t>环境空气监测结果</w:t>
        </w:r>
        <w:r w:rsidR="00F75069" w:rsidRPr="00F75069">
          <w:rPr>
            <w:rStyle w:val="ae"/>
            <w:rFonts w:asciiTheme="minorEastAsia" w:hAnsiTheme="minorEastAsia" w:hint="eastAsia"/>
            <w:noProof/>
          </w:rPr>
          <w:t>与评价</w:t>
        </w:r>
        <w:r w:rsidR="00F75069" w:rsidRPr="00F75069">
          <w:rPr>
            <w:noProof/>
          </w:rPr>
          <w:tab/>
        </w:r>
        <w:r w:rsidRPr="00F75069">
          <w:rPr>
            <w:noProof/>
          </w:rPr>
          <w:fldChar w:fldCharType="begin"/>
        </w:r>
        <w:r w:rsidR="00F75069" w:rsidRPr="00F75069">
          <w:rPr>
            <w:noProof/>
          </w:rPr>
          <w:instrText xml:space="preserve"> PAGEREF _Toc523498967 \h </w:instrText>
        </w:r>
        <w:r w:rsidRPr="00F75069">
          <w:rPr>
            <w:noProof/>
          </w:rPr>
        </w:r>
        <w:r w:rsidRPr="00F75069">
          <w:rPr>
            <w:noProof/>
          </w:rPr>
          <w:fldChar w:fldCharType="separate"/>
        </w:r>
        <w:r w:rsidR="00461376">
          <w:rPr>
            <w:noProof/>
          </w:rPr>
          <w:t>31</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68" w:history="1">
        <w:r w:rsidR="00F75069" w:rsidRPr="00F75069">
          <w:rPr>
            <w:rStyle w:val="ae"/>
            <w:rFonts w:asciiTheme="minorEastAsia" w:hAnsiTheme="minorEastAsia"/>
            <w:noProof/>
          </w:rPr>
          <w:t>9.4</w:t>
        </w:r>
        <w:r w:rsidR="00F75069" w:rsidRPr="00F75069">
          <w:rPr>
            <w:rStyle w:val="ae"/>
            <w:rFonts w:asciiTheme="minorEastAsia" w:hAnsiTheme="minorEastAsia" w:hint="eastAsia"/>
            <w:noProof/>
          </w:rPr>
          <w:t>废气排放监测结果与评价</w:t>
        </w:r>
        <w:r w:rsidR="00F75069" w:rsidRPr="00F75069">
          <w:rPr>
            <w:noProof/>
          </w:rPr>
          <w:tab/>
        </w:r>
        <w:r w:rsidRPr="00F75069">
          <w:rPr>
            <w:noProof/>
          </w:rPr>
          <w:fldChar w:fldCharType="begin"/>
        </w:r>
        <w:r w:rsidR="00F75069" w:rsidRPr="00F75069">
          <w:rPr>
            <w:noProof/>
          </w:rPr>
          <w:instrText xml:space="preserve"> PAGEREF _Toc523498968 \h </w:instrText>
        </w:r>
        <w:r w:rsidRPr="00F75069">
          <w:rPr>
            <w:noProof/>
          </w:rPr>
        </w:r>
        <w:r w:rsidRPr="00F75069">
          <w:rPr>
            <w:noProof/>
          </w:rPr>
          <w:fldChar w:fldCharType="separate"/>
        </w:r>
        <w:r w:rsidR="00461376">
          <w:rPr>
            <w:noProof/>
          </w:rPr>
          <w:t>32</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69" w:history="1">
        <w:r w:rsidR="00F75069" w:rsidRPr="00F75069">
          <w:rPr>
            <w:rStyle w:val="ae"/>
            <w:rFonts w:asciiTheme="minorEastAsia" w:hAnsiTheme="minorEastAsia"/>
            <w:noProof/>
          </w:rPr>
          <w:t>9.4.1</w:t>
        </w:r>
        <w:r w:rsidR="00F75069" w:rsidRPr="00F75069">
          <w:rPr>
            <w:rStyle w:val="ae"/>
            <w:rFonts w:asciiTheme="minorEastAsia" w:hAnsiTheme="minorEastAsia" w:hint="eastAsia"/>
            <w:noProof/>
          </w:rPr>
          <w:t>无组织排放废气监测结果与评价</w:t>
        </w:r>
        <w:r w:rsidR="00F75069" w:rsidRPr="00F75069">
          <w:rPr>
            <w:noProof/>
          </w:rPr>
          <w:tab/>
        </w:r>
        <w:r w:rsidRPr="00F75069">
          <w:rPr>
            <w:noProof/>
          </w:rPr>
          <w:fldChar w:fldCharType="begin"/>
        </w:r>
        <w:r w:rsidR="00F75069" w:rsidRPr="00F75069">
          <w:rPr>
            <w:noProof/>
          </w:rPr>
          <w:instrText xml:space="preserve"> PAGEREF _Toc523498969 \h </w:instrText>
        </w:r>
        <w:r w:rsidRPr="00F75069">
          <w:rPr>
            <w:noProof/>
          </w:rPr>
        </w:r>
        <w:r w:rsidRPr="00F75069">
          <w:rPr>
            <w:noProof/>
          </w:rPr>
          <w:fldChar w:fldCharType="separate"/>
        </w:r>
        <w:r w:rsidR="00461376">
          <w:rPr>
            <w:noProof/>
          </w:rPr>
          <w:t>32</w:t>
        </w:r>
        <w:r w:rsidRPr="00F75069">
          <w:rPr>
            <w:noProof/>
          </w:rPr>
          <w:fldChar w:fldCharType="end"/>
        </w:r>
      </w:hyperlink>
    </w:p>
    <w:p w:rsidR="00F75069" w:rsidRPr="00F75069" w:rsidRDefault="004E1191" w:rsidP="00F75069">
      <w:pPr>
        <w:pStyle w:val="30"/>
        <w:tabs>
          <w:tab w:val="right" w:leader="dot" w:pos="8296"/>
        </w:tabs>
        <w:ind w:left="960"/>
        <w:rPr>
          <w:rFonts w:asciiTheme="minorHAnsi" w:eastAsiaTheme="minorEastAsia" w:hAnsiTheme="minorHAnsi" w:cstheme="minorBidi"/>
          <w:noProof/>
          <w:sz w:val="21"/>
          <w:szCs w:val="22"/>
        </w:rPr>
      </w:pPr>
      <w:hyperlink w:anchor="_Toc523498970" w:history="1">
        <w:r w:rsidR="00F75069" w:rsidRPr="00F75069">
          <w:rPr>
            <w:rStyle w:val="ae"/>
            <w:rFonts w:asciiTheme="minorEastAsia" w:hAnsiTheme="minorEastAsia"/>
            <w:noProof/>
          </w:rPr>
          <w:t>9.4.2</w:t>
        </w:r>
        <w:r w:rsidR="00F75069" w:rsidRPr="00F75069">
          <w:rPr>
            <w:rStyle w:val="ae"/>
            <w:rFonts w:asciiTheme="minorEastAsia" w:hAnsiTheme="minorEastAsia" w:hint="eastAsia"/>
            <w:noProof/>
          </w:rPr>
          <w:t>有组织排放废气监测结果与评价</w:t>
        </w:r>
        <w:r w:rsidR="00F75069" w:rsidRPr="00F75069">
          <w:rPr>
            <w:noProof/>
          </w:rPr>
          <w:tab/>
        </w:r>
        <w:r w:rsidRPr="00F75069">
          <w:rPr>
            <w:noProof/>
          </w:rPr>
          <w:fldChar w:fldCharType="begin"/>
        </w:r>
        <w:r w:rsidR="00F75069" w:rsidRPr="00F75069">
          <w:rPr>
            <w:noProof/>
          </w:rPr>
          <w:instrText xml:space="preserve"> PAGEREF _Toc523498970 \h </w:instrText>
        </w:r>
        <w:r w:rsidRPr="00F75069">
          <w:rPr>
            <w:noProof/>
          </w:rPr>
        </w:r>
        <w:r w:rsidRPr="00F75069">
          <w:rPr>
            <w:noProof/>
          </w:rPr>
          <w:fldChar w:fldCharType="separate"/>
        </w:r>
        <w:r w:rsidR="00461376">
          <w:rPr>
            <w:noProof/>
          </w:rPr>
          <w:t>33</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71" w:history="1">
        <w:r w:rsidR="00F75069" w:rsidRPr="00F75069">
          <w:rPr>
            <w:rStyle w:val="ae"/>
            <w:rFonts w:asciiTheme="minorEastAsia" w:hAnsiTheme="minorEastAsia"/>
            <w:noProof/>
          </w:rPr>
          <w:t>9.5</w:t>
        </w:r>
        <w:r w:rsidR="00F75069" w:rsidRPr="00F75069">
          <w:rPr>
            <w:rStyle w:val="ae"/>
            <w:rFonts w:asciiTheme="minorEastAsia" w:hAnsiTheme="minorEastAsia" w:hint="eastAsia"/>
            <w:noProof/>
          </w:rPr>
          <w:t>噪声监测结果与评价</w:t>
        </w:r>
        <w:r w:rsidR="00F75069" w:rsidRPr="00F75069">
          <w:rPr>
            <w:noProof/>
          </w:rPr>
          <w:tab/>
        </w:r>
        <w:r w:rsidRPr="00F75069">
          <w:rPr>
            <w:noProof/>
          </w:rPr>
          <w:fldChar w:fldCharType="begin"/>
        </w:r>
        <w:r w:rsidR="00F75069" w:rsidRPr="00F75069">
          <w:rPr>
            <w:noProof/>
          </w:rPr>
          <w:instrText xml:space="preserve"> PAGEREF _Toc523498971 \h </w:instrText>
        </w:r>
        <w:r w:rsidRPr="00F75069">
          <w:rPr>
            <w:noProof/>
          </w:rPr>
        </w:r>
        <w:r w:rsidRPr="00F75069">
          <w:rPr>
            <w:noProof/>
          </w:rPr>
          <w:fldChar w:fldCharType="separate"/>
        </w:r>
        <w:r w:rsidR="00461376">
          <w:rPr>
            <w:noProof/>
          </w:rPr>
          <w:t>36</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72" w:history="1">
        <w:r w:rsidR="00F75069" w:rsidRPr="00F75069">
          <w:rPr>
            <w:rStyle w:val="ae"/>
            <w:rFonts w:asciiTheme="minorEastAsia" w:hAnsiTheme="minorEastAsia"/>
            <w:noProof/>
          </w:rPr>
          <w:t>9.6</w:t>
        </w:r>
        <w:r w:rsidR="00F75069" w:rsidRPr="00F75069">
          <w:rPr>
            <w:rStyle w:val="ae"/>
            <w:rFonts w:asciiTheme="minorEastAsia" w:hAnsiTheme="minorEastAsia" w:hint="eastAsia"/>
            <w:noProof/>
          </w:rPr>
          <w:t>固废</w:t>
        </w:r>
        <w:r w:rsidR="00F75069" w:rsidRPr="00F75069">
          <w:rPr>
            <w:noProof/>
          </w:rPr>
          <w:tab/>
        </w:r>
        <w:r w:rsidRPr="00F75069">
          <w:rPr>
            <w:noProof/>
          </w:rPr>
          <w:fldChar w:fldCharType="begin"/>
        </w:r>
        <w:r w:rsidR="00F75069" w:rsidRPr="00F75069">
          <w:rPr>
            <w:noProof/>
          </w:rPr>
          <w:instrText xml:space="preserve"> PAGEREF _Toc523498972 \h </w:instrText>
        </w:r>
        <w:r w:rsidRPr="00F75069">
          <w:rPr>
            <w:noProof/>
          </w:rPr>
        </w:r>
        <w:r w:rsidRPr="00F75069">
          <w:rPr>
            <w:noProof/>
          </w:rPr>
          <w:fldChar w:fldCharType="separate"/>
        </w:r>
        <w:r w:rsidR="00461376">
          <w:rPr>
            <w:noProof/>
          </w:rPr>
          <w:t>36</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73" w:history="1">
        <w:r w:rsidR="00F75069" w:rsidRPr="00F75069">
          <w:rPr>
            <w:rStyle w:val="ae"/>
            <w:rFonts w:asciiTheme="minorEastAsia" w:hAnsiTheme="minorEastAsia"/>
            <w:noProof/>
          </w:rPr>
          <w:t>9.7</w:t>
        </w:r>
        <w:r w:rsidR="00F75069" w:rsidRPr="00F75069">
          <w:rPr>
            <w:rStyle w:val="ae"/>
            <w:rFonts w:asciiTheme="minorEastAsia" w:hAnsiTheme="minorEastAsia" w:hint="eastAsia"/>
            <w:noProof/>
          </w:rPr>
          <w:t>总量情况</w:t>
        </w:r>
        <w:r w:rsidR="00F75069" w:rsidRPr="00F75069">
          <w:rPr>
            <w:noProof/>
          </w:rPr>
          <w:tab/>
        </w:r>
        <w:r w:rsidRPr="00F75069">
          <w:rPr>
            <w:noProof/>
          </w:rPr>
          <w:fldChar w:fldCharType="begin"/>
        </w:r>
        <w:r w:rsidR="00F75069" w:rsidRPr="00F75069">
          <w:rPr>
            <w:noProof/>
          </w:rPr>
          <w:instrText xml:space="preserve"> PAGEREF _Toc523498973 \h </w:instrText>
        </w:r>
        <w:r w:rsidRPr="00F75069">
          <w:rPr>
            <w:noProof/>
          </w:rPr>
        </w:r>
        <w:r w:rsidRPr="00F75069">
          <w:rPr>
            <w:noProof/>
          </w:rPr>
          <w:fldChar w:fldCharType="separate"/>
        </w:r>
        <w:r w:rsidR="00461376">
          <w:rPr>
            <w:noProof/>
          </w:rPr>
          <w:t>37</w:t>
        </w:r>
        <w:r w:rsidRPr="00F75069">
          <w:rPr>
            <w:noProof/>
          </w:rPr>
          <w:fldChar w:fldCharType="end"/>
        </w:r>
      </w:hyperlink>
    </w:p>
    <w:p w:rsidR="00F75069" w:rsidRPr="00F75069" w:rsidRDefault="004E1191">
      <w:pPr>
        <w:pStyle w:val="10"/>
        <w:tabs>
          <w:tab w:val="right" w:leader="dot" w:pos="8296"/>
        </w:tabs>
        <w:rPr>
          <w:rFonts w:asciiTheme="minorHAnsi" w:eastAsiaTheme="minorEastAsia" w:hAnsiTheme="minorHAnsi" w:cstheme="minorBidi"/>
          <w:noProof/>
          <w:sz w:val="21"/>
          <w:szCs w:val="22"/>
        </w:rPr>
      </w:pPr>
      <w:hyperlink w:anchor="_Toc523498974" w:history="1">
        <w:r w:rsidR="00F75069" w:rsidRPr="00F75069">
          <w:rPr>
            <w:rStyle w:val="ae"/>
            <w:rFonts w:asciiTheme="minorEastAsia" w:hAnsiTheme="minorEastAsia" w:hint="eastAsia"/>
            <w:noProof/>
          </w:rPr>
          <w:t>十、验收监测结论</w:t>
        </w:r>
        <w:r w:rsidR="00F75069" w:rsidRPr="00F75069">
          <w:rPr>
            <w:noProof/>
          </w:rPr>
          <w:tab/>
        </w:r>
        <w:r w:rsidRPr="00F75069">
          <w:rPr>
            <w:noProof/>
          </w:rPr>
          <w:fldChar w:fldCharType="begin"/>
        </w:r>
        <w:r w:rsidR="00F75069" w:rsidRPr="00F75069">
          <w:rPr>
            <w:noProof/>
          </w:rPr>
          <w:instrText xml:space="preserve"> PAGEREF _Toc523498974 \h </w:instrText>
        </w:r>
        <w:r w:rsidRPr="00F75069">
          <w:rPr>
            <w:noProof/>
          </w:rPr>
        </w:r>
        <w:r w:rsidRPr="00F75069">
          <w:rPr>
            <w:noProof/>
          </w:rPr>
          <w:fldChar w:fldCharType="separate"/>
        </w:r>
        <w:r w:rsidR="00461376">
          <w:rPr>
            <w:noProof/>
          </w:rPr>
          <w:t>38</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75" w:history="1">
        <w:r w:rsidR="00F75069" w:rsidRPr="00F75069">
          <w:rPr>
            <w:rStyle w:val="ae"/>
            <w:rFonts w:asciiTheme="minorEastAsia" w:hAnsiTheme="minorEastAsia"/>
            <w:noProof/>
          </w:rPr>
          <w:t>10.1</w:t>
        </w:r>
        <w:r w:rsidR="00F75069" w:rsidRPr="00F75069">
          <w:rPr>
            <w:rStyle w:val="ae"/>
            <w:rFonts w:asciiTheme="minorEastAsia" w:hAnsiTheme="minorEastAsia" w:hint="eastAsia"/>
            <w:bCs/>
            <w:noProof/>
          </w:rPr>
          <w:t>验收监测结果及分析</w:t>
        </w:r>
        <w:r w:rsidR="00F75069" w:rsidRPr="00F75069">
          <w:rPr>
            <w:noProof/>
          </w:rPr>
          <w:tab/>
        </w:r>
        <w:r w:rsidRPr="00F75069">
          <w:rPr>
            <w:noProof/>
          </w:rPr>
          <w:fldChar w:fldCharType="begin"/>
        </w:r>
        <w:r w:rsidR="00F75069" w:rsidRPr="00F75069">
          <w:rPr>
            <w:noProof/>
          </w:rPr>
          <w:instrText xml:space="preserve"> PAGEREF _Toc523498975 \h </w:instrText>
        </w:r>
        <w:r w:rsidRPr="00F75069">
          <w:rPr>
            <w:noProof/>
          </w:rPr>
        </w:r>
        <w:r w:rsidRPr="00F75069">
          <w:rPr>
            <w:noProof/>
          </w:rPr>
          <w:fldChar w:fldCharType="separate"/>
        </w:r>
        <w:r w:rsidR="00461376">
          <w:rPr>
            <w:noProof/>
          </w:rPr>
          <w:t>38</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76" w:history="1">
        <w:r w:rsidR="00F75069" w:rsidRPr="00F75069">
          <w:rPr>
            <w:rStyle w:val="ae"/>
            <w:rFonts w:asciiTheme="minorEastAsia" w:hAnsiTheme="minorEastAsia"/>
            <w:noProof/>
          </w:rPr>
          <w:t>10.2</w:t>
        </w:r>
        <w:r w:rsidR="00F75069" w:rsidRPr="00F75069">
          <w:rPr>
            <w:rStyle w:val="ae"/>
            <w:rFonts w:asciiTheme="minorEastAsia" w:hAnsiTheme="minorEastAsia" w:hint="eastAsia"/>
            <w:bCs/>
            <w:noProof/>
          </w:rPr>
          <w:t>总体结论</w:t>
        </w:r>
        <w:r w:rsidR="00F75069" w:rsidRPr="00F75069">
          <w:rPr>
            <w:noProof/>
          </w:rPr>
          <w:tab/>
        </w:r>
        <w:r w:rsidRPr="00F75069">
          <w:rPr>
            <w:noProof/>
          </w:rPr>
          <w:fldChar w:fldCharType="begin"/>
        </w:r>
        <w:r w:rsidR="00F75069" w:rsidRPr="00F75069">
          <w:rPr>
            <w:noProof/>
          </w:rPr>
          <w:instrText xml:space="preserve"> PAGEREF _Toc523498976 \h </w:instrText>
        </w:r>
        <w:r w:rsidRPr="00F75069">
          <w:rPr>
            <w:noProof/>
          </w:rPr>
        </w:r>
        <w:r w:rsidRPr="00F75069">
          <w:rPr>
            <w:noProof/>
          </w:rPr>
          <w:fldChar w:fldCharType="separate"/>
        </w:r>
        <w:r w:rsidR="00461376">
          <w:rPr>
            <w:noProof/>
          </w:rPr>
          <w:t>39</w:t>
        </w:r>
        <w:r w:rsidRPr="00F75069">
          <w:rPr>
            <w:noProof/>
          </w:rPr>
          <w:fldChar w:fldCharType="end"/>
        </w:r>
      </w:hyperlink>
    </w:p>
    <w:p w:rsidR="00F75069" w:rsidRPr="00F75069" w:rsidRDefault="004E1191" w:rsidP="00F75069">
      <w:pPr>
        <w:pStyle w:val="20"/>
        <w:tabs>
          <w:tab w:val="right" w:leader="dot" w:pos="8296"/>
        </w:tabs>
        <w:ind w:left="480"/>
        <w:rPr>
          <w:rFonts w:asciiTheme="minorHAnsi" w:eastAsiaTheme="minorEastAsia" w:hAnsiTheme="minorHAnsi" w:cstheme="minorBidi"/>
          <w:noProof/>
          <w:sz w:val="21"/>
          <w:szCs w:val="22"/>
        </w:rPr>
      </w:pPr>
      <w:hyperlink w:anchor="_Toc523498977" w:history="1">
        <w:r w:rsidR="00F75069" w:rsidRPr="00F75069">
          <w:rPr>
            <w:rStyle w:val="ae"/>
            <w:rFonts w:asciiTheme="minorEastAsia" w:hAnsiTheme="minorEastAsia"/>
            <w:noProof/>
          </w:rPr>
          <w:t>10.3</w:t>
        </w:r>
        <w:r w:rsidR="00F75069" w:rsidRPr="00F75069">
          <w:rPr>
            <w:rStyle w:val="ae"/>
            <w:rFonts w:asciiTheme="minorEastAsia" w:hAnsiTheme="minorEastAsia" w:hint="eastAsia"/>
            <w:bCs/>
            <w:noProof/>
          </w:rPr>
          <w:t>建议</w:t>
        </w:r>
        <w:r w:rsidR="00F75069" w:rsidRPr="00F75069">
          <w:rPr>
            <w:noProof/>
          </w:rPr>
          <w:tab/>
        </w:r>
        <w:r w:rsidRPr="00F75069">
          <w:rPr>
            <w:noProof/>
          </w:rPr>
          <w:fldChar w:fldCharType="begin"/>
        </w:r>
        <w:r w:rsidR="00F75069" w:rsidRPr="00F75069">
          <w:rPr>
            <w:noProof/>
          </w:rPr>
          <w:instrText xml:space="preserve"> PAGEREF _Toc523498977 \h </w:instrText>
        </w:r>
        <w:r w:rsidRPr="00F75069">
          <w:rPr>
            <w:noProof/>
          </w:rPr>
        </w:r>
        <w:r w:rsidRPr="00F75069">
          <w:rPr>
            <w:noProof/>
          </w:rPr>
          <w:fldChar w:fldCharType="separate"/>
        </w:r>
        <w:r w:rsidR="00461376">
          <w:rPr>
            <w:noProof/>
          </w:rPr>
          <w:t>39</w:t>
        </w:r>
        <w:r w:rsidRPr="00F75069">
          <w:rPr>
            <w:noProof/>
          </w:rPr>
          <w:fldChar w:fldCharType="end"/>
        </w:r>
      </w:hyperlink>
    </w:p>
    <w:p w:rsidR="00F75069" w:rsidRPr="00F75069" w:rsidRDefault="004E1191">
      <w:pPr>
        <w:pStyle w:val="10"/>
        <w:tabs>
          <w:tab w:val="right" w:leader="dot" w:pos="8296"/>
        </w:tabs>
        <w:rPr>
          <w:rFonts w:asciiTheme="minorHAnsi" w:eastAsiaTheme="minorEastAsia" w:hAnsiTheme="minorHAnsi" w:cstheme="minorBidi"/>
          <w:noProof/>
          <w:sz w:val="21"/>
          <w:szCs w:val="22"/>
        </w:rPr>
      </w:pPr>
      <w:hyperlink w:anchor="_Toc523498978" w:history="1">
        <w:r w:rsidR="00F75069" w:rsidRPr="00F75069">
          <w:rPr>
            <w:rStyle w:val="ae"/>
            <w:rFonts w:hint="eastAsia"/>
            <w:noProof/>
          </w:rPr>
          <w:t>建设项目工程竣工环境保护“三同时”验收登记表</w:t>
        </w:r>
        <w:r w:rsidR="00F75069" w:rsidRPr="00F75069">
          <w:rPr>
            <w:noProof/>
          </w:rPr>
          <w:tab/>
        </w:r>
        <w:r w:rsidRPr="00F75069">
          <w:rPr>
            <w:noProof/>
          </w:rPr>
          <w:fldChar w:fldCharType="begin"/>
        </w:r>
        <w:r w:rsidR="00F75069" w:rsidRPr="00F75069">
          <w:rPr>
            <w:noProof/>
          </w:rPr>
          <w:instrText xml:space="preserve"> PAGEREF _Toc523498978 \h </w:instrText>
        </w:r>
        <w:r w:rsidRPr="00F75069">
          <w:rPr>
            <w:noProof/>
          </w:rPr>
        </w:r>
        <w:r w:rsidRPr="00F75069">
          <w:rPr>
            <w:noProof/>
          </w:rPr>
          <w:fldChar w:fldCharType="separate"/>
        </w:r>
        <w:r w:rsidR="00461376">
          <w:rPr>
            <w:noProof/>
          </w:rPr>
          <w:t>41</w:t>
        </w:r>
        <w:r w:rsidRPr="00F75069">
          <w:rPr>
            <w:noProof/>
          </w:rPr>
          <w:fldChar w:fldCharType="end"/>
        </w:r>
      </w:hyperlink>
    </w:p>
    <w:p w:rsidR="00F75069" w:rsidRPr="00F75069" w:rsidRDefault="004E1191">
      <w:pPr>
        <w:pStyle w:val="10"/>
        <w:tabs>
          <w:tab w:val="right" w:leader="dot" w:pos="8296"/>
        </w:tabs>
        <w:rPr>
          <w:rFonts w:asciiTheme="minorHAnsi" w:eastAsiaTheme="minorEastAsia" w:hAnsiTheme="minorHAnsi" w:cstheme="minorBidi"/>
          <w:noProof/>
          <w:sz w:val="21"/>
          <w:szCs w:val="22"/>
        </w:rPr>
      </w:pPr>
      <w:hyperlink w:anchor="_Toc523498979" w:history="1">
        <w:r w:rsidR="00F75069" w:rsidRPr="00F75069">
          <w:rPr>
            <w:rStyle w:val="ae"/>
            <w:rFonts w:ascii="宋体" w:hAnsi="宋体" w:hint="eastAsia"/>
            <w:noProof/>
          </w:rPr>
          <w:t>附件</w:t>
        </w:r>
        <w:r w:rsidR="00F75069" w:rsidRPr="00F75069">
          <w:rPr>
            <w:rStyle w:val="ae"/>
            <w:rFonts w:ascii="宋体" w:hAnsi="宋体"/>
            <w:noProof/>
          </w:rPr>
          <w:t>1</w:t>
        </w:r>
        <w:r w:rsidR="00F75069" w:rsidRPr="00F75069">
          <w:rPr>
            <w:rStyle w:val="ae"/>
            <w:rFonts w:asciiTheme="minorEastAsia" w:hAnsiTheme="minorEastAsia" w:hint="eastAsia"/>
            <w:noProof/>
          </w:rPr>
          <w:t>：</w:t>
        </w:r>
        <w:r w:rsidR="00F75069" w:rsidRPr="00F75069">
          <w:rPr>
            <w:rStyle w:val="ae"/>
            <w:rFonts w:ascii="宋体" w:hAnsi="宋体" w:hint="eastAsia"/>
            <w:noProof/>
          </w:rPr>
          <w:t>环评批复</w:t>
        </w:r>
        <w:r w:rsidR="00F75069" w:rsidRPr="00F75069">
          <w:rPr>
            <w:noProof/>
          </w:rPr>
          <w:tab/>
        </w:r>
        <w:r w:rsidRPr="00F75069">
          <w:rPr>
            <w:noProof/>
          </w:rPr>
          <w:fldChar w:fldCharType="begin"/>
        </w:r>
        <w:r w:rsidR="00F75069" w:rsidRPr="00F75069">
          <w:rPr>
            <w:noProof/>
          </w:rPr>
          <w:instrText xml:space="preserve"> PAGEREF _Toc523498979 \h </w:instrText>
        </w:r>
        <w:r w:rsidRPr="00F75069">
          <w:rPr>
            <w:noProof/>
          </w:rPr>
        </w:r>
        <w:r w:rsidRPr="00F75069">
          <w:rPr>
            <w:noProof/>
          </w:rPr>
          <w:fldChar w:fldCharType="separate"/>
        </w:r>
        <w:r w:rsidR="00461376">
          <w:rPr>
            <w:noProof/>
          </w:rPr>
          <w:t>42</w:t>
        </w:r>
        <w:r w:rsidRPr="00F75069">
          <w:rPr>
            <w:noProof/>
          </w:rPr>
          <w:fldChar w:fldCharType="end"/>
        </w:r>
      </w:hyperlink>
    </w:p>
    <w:p w:rsidR="00F75069" w:rsidRPr="00F75069" w:rsidRDefault="004E1191">
      <w:pPr>
        <w:pStyle w:val="10"/>
        <w:tabs>
          <w:tab w:val="right" w:leader="dot" w:pos="8296"/>
        </w:tabs>
        <w:rPr>
          <w:rFonts w:asciiTheme="minorHAnsi" w:eastAsiaTheme="minorEastAsia" w:hAnsiTheme="minorHAnsi" w:cstheme="minorBidi"/>
          <w:noProof/>
          <w:sz w:val="21"/>
          <w:szCs w:val="22"/>
        </w:rPr>
      </w:pPr>
      <w:hyperlink w:anchor="_Toc523498980" w:history="1">
        <w:r w:rsidR="00F75069" w:rsidRPr="00F75069">
          <w:rPr>
            <w:rStyle w:val="ae"/>
            <w:rFonts w:ascii="宋体" w:hAnsi="宋体" w:hint="eastAsia"/>
            <w:noProof/>
          </w:rPr>
          <w:t>附件</w:t>
        </w:r>
        <w:r w:rsidR="00F75069" w:rsidRPr="00F75069">
          <w:rPr>
            <w:rStyle w:val="ae"/>
            <w:rFonts w:ascii="宋体" w:hAnsi="宋体"/>
            <w:noProof/>
          </w:rPr>
          <w:t>2</w:t>
        </w:r>
        <w:r w:rsidR="00F75069" w:rsidRPr="00F75069">
          <w:rPr>
            <w:rStyle w:val="ae"/>
            <w:rFonts w:ascii="宋体" w:hAnsi="宋体" w:hint="eastAsia"/>
            <w:noProof/>
          </w:rPr>
          <w:t>：停产整改通知书</w:t>
        </w:r>
        <w:r w:rsidR="00F75069" w:rsidRPr="00F75069">
          <w:rPr>
            <w:noProof/>
          </w:rPr>
          <w:tab/>
        </w:r>
        <w:r w:rsidRPr="00F75069">
          <w:rPr>
            <w:noProof/>
          </w:rPr>
          <w:fldChar w:fldCharType="begin"/>
        </w:r>
        <w:r w:rsidR="00F75069" w:rsidRPr="00F75069">
          <w:rPr>
            <w:noProof/>
          </w:rPr>
          <w:instrText xml:space="preserve"> PAGEREF _Toc523498980 \h </w:instrText>
        </w:r>
        <w:r w:rsidRPr="00F75069">
          <w:rPr>
            <w:noProof/>
          </w:rPr>
        </w:r>
        <w:r w:rsidRPr="00F75069">
          <w:rPr>
            <w:noProof/>
          </w:rPr>
          <w:fldChar w:fldCharType="separate"/>
        </w:r>
        <w:r w:rsidR="00461376">
          <w:rPr>
            <w:noProof/>
          </w:rPr>
          <w:t>44</w:t>
        </w:r>
        <w:r w:rsidRPr="00F75069">
          <w:rPr>
            <w:noProof/>
          </w:rPr>
          <w:fldChar w:fldCharType="end"/>
        </w:r>
      </w:hyperlink>
    </w:p>
    <w:p w:rsidR="00F75069" w:rsidRDefault="004E1191">
      <w:pPr>
        <w:pStyle w:val="10"/>
        <w:tabs>
          <w:tab w:val="right" w:leader="dot" w:pos="8296"/>
        </w:tabs>
        <w:rPr>
          <w:rFonts w:asciiTheme="minorHAnsi" w:eastAsiaTheme="minorEastAsia" w:hAnsiTheme="minorHAnsi" w:cstheme="minorBidi"/>
          <w:noProof/>
          <w:sz w:val="21"/>
          <w:szCs w:val="22"/>
        </w:rPr>
      </w:pPr>
      <w:hyperlink w:anchor="_Toc523498981" w:history="1">
        <w:r w:rsidR="00F75069" w:rsidRPr="00F75069">
          <w:rPr>
            <w:rStyle w:val="ae"/>
            <w:rFonts w:ascii="宋体" w:hAnsi="宋体" w:hint="eastAsia"/>
            <w:noProof/>
          </w:rPr>
          <w:t>附件</w:t>
        </w:r>
        <w:r w:rsidR="00F75069" w:rsidRPr="00F75069">
          <w:rPr>
            <w:rStyle w:val="ae"/>
            <w:rFonts w:ascii="宋体" w:hAnsi="宋体"/>
            <w:noProof/>
          </w:rPr>
          <w:t>3</w:t>
        </w:r>
        <w:r w:rsidR="00F75069" w:rsidRPr="00F75069">
          <w:rPr>
            <w:rStyle w:val="ae"/>
            <w:rFonts w:ascii="宋体" w:hAnsi="宋体" w:hint="eastAsia"/>
            <w:noProof/>
          </w:rPr>
          <w:t>：危废协议</w:t>
        </w:r>
        <w:r w:rsidR="00F75069" w:rsidRPr="00F75069">
          <w:rPr>
            <w:noProof/>
          </w:rPr>
          <w:tab/>
        </w:r>
        <w:r w:rsidRPr="00F75069">
          <w:rPr>
            <w:noProof/>
          </w:rPr>
          <w:fldChar w:fldCharType="begin"/>
        </w:r>
        <w:r w:rsidR="00F75069" w:rsidRPr="00F75069">
          <w:rPr>
            <w:noProof/>
          </w:rPr>
          <w:instrText xml:space="preserve"> PAGEREF _Toc523498981 \h </w:instrText>
        </w:r>
        <w:r w:rsidRPr="00F75069">
          <w:rPr>
            <w:noProof/>
          </w:rPr>
        </w:r>
        <w:r w:rsidRPr="00F75069">
          <w:rPr>
            <w:noProof/>
          </w:rPr>
          <w:fldChar w:fldCharType="separate"/>
        </w:r>
        <w:r w:rsidR="00461376">
          <w:rPr>
            <w:noProof/>
          </w:rPr>
          <w:t>45</w:t>
        </w:r>
        <w:r w:rsidRPr="00F75069">
          <w:rPr>
            <w:noProof/>
          </w:rPr>
          <w:fldChar w:fldCharType="end"/>
        </w:r>
      </w:hyperlink>
    </w:p>
    <w:p w:rsidR="00DD35E5" w:rsidRPr="00F850B8" w:rsidRDefault="004E1191" w:rsidP="00DD35E5">
      <w:pPr>
        <w:rPr>
          <w:rFonts w:asciiTheme="majorEastAsia" w:eastAsiaTheme="majorEastAsia" w:hAnsiTheme="majorEastAsia"/>
          <w:szCs w:val="44"/>
        </w:rPr>
      </w:pPr>
      <w:r w:rsidRPr="00F850B8">
        <w:rPr>
          <w:rFonts w:asciiTheme="majorEastAsia" w:eastAsiaTheme="majorEastAsia" w:hAnsiTheme="majorEastAsia"/>
          <w:szCs w:val="44"/>
        </w:rPr>
        <w:fldChar w:fldCharType="end"/>
      </w:r>
      <w:r w:rsidR="00F75069" w:rsidRPr="00F850B8">
        <w:rPr>
          <w:rFonts w:asciiTheme="majorEastAsia" w:eastAsiaTheme="majorEastAsia" w:hAnsiTheme="majorEastAsia"/>
          <w:szCs w:val="44"/>
        </w:rPr>
        <w:t xml:space="preserve"> </w:t>
      </w:r>
    </w:p>
    <w:p w:rsidR="00DD35E5" w:rsidRPr="00F850B8" w:rsidRDefault="00DD35E5" w:rsidP="00DD35E5">
      <w:pPr>
        <w:rPr>
          <w:rFonts w:asciiTheme="majorEastAsia" w:eastAsiaTheme="majorEastAsia" w:hAnsiTheme="majorEastAsia"/>
          <w:szCs w:val="44"/>
        </w:rPr>
      </w:pPr>
    </w:p>
    <w:p w:rsidR="00DD35E5" w:rsidRPr="00F850B8" w:rsidRDefault="00DD35E5" w:rsidP="00DD35E5">
      <w:pPr>
        <w:rPr>
          <w:rFonts w:asciiTheme="majorEastAsia" w:eastAsiaTheme="majorEastAsia" w:hAnsiTheme="majorEastAsia"/>
          <w:szCs w:val="44"/>
        </w:rPr>
      </w:pPr>
    </w:p>
    <w:p w:rsidR="00DD35E5" w:rsidRPr="00F850B8" w:rsidRDefault="00DD35E5" w:rsidP="00DD35E5">
      <w:pPr>
        <w:rPr>
          <w:rFonts w:asciiTheme="majorEastAsia" w:eastAsiaTheme="majorEastAsia" w:hAnsiTheme="majorEastAsia"/>
          <w:szCs w:val="44"/>
        </w:rPr>
      </w:pPr>
    </w:p>
    <w:p w:rsidR="00DD35E5" w:rsidRPr="00F850B8" w:rsidRDefault="00DD35E5" w:rsidP="00DD35E5">
      <w:pPr>
        <w:rPr>
          <w:rFonts w:asciiTheme="majorEastAsia" w:eastAsiaTheme="majorEastAsia" w:hAnsiTheme="majorEastAsia"/>
          <w:szCs w:val="44"/>
        </w:rPr>
      </w:pPr>
    </w:p>
    <w:p w:rsidR="00DD35E5" w:rsidRPr="00F850B8" w:rsidRDefault="00DD35E5" w:rsidP="00DD35E5">
      <w:pPr>
        <w:rPr>
          <w:rFonts w:asciiTheme="majorEastAsia" w:eastAsiaTheme="majorEastAsia" w:hAnsiTheme="majorEastAsia"/>
          <w:szCs w:val="44"/>
        </w:rPr>
      </w:pPr>
    </w:p>
    <w:p w:rsidR="00DD35E5" w:rsidRPr="00F850B8" w:rsidRDefault="00DD35E5" w:rsidP="00DD35E5">
      <w:pPr>
        <w:rPr>
          <w:rFonts w:asciiTheme="majorEastAsia" w:eastAsiaTheme="majorEastAsia" w:hAnsiTheme="majorEastAsia"/>
          <w:szCs w:val="44"/>
        </w:rPr>
      </w:pPr>
    </w:p>
    <w:p w:rsidR="00DD35E5" w:rsidRPr="00F850B8" w:rsidRDefault="00DD35E5" w:rsidP="00DD35E5">
      <w:pPr>
        <w:rPr>
          <w:rFonts w:asciiTheme="majorEastAsia" w:eastAsiaTheme="majorEastAsia" w:hAnsiTheme="majorEastAsia"/>
          <w:szCs w:val="44"/>
        </w:rPr>
      </w:pPr>
    </w:p>
    <w:p w:rsidR="00DD35E5" w:rsidRPr="00F850B8" w:rsidRDefault="00DD35E5" w:rsidP="00DD35E5">
      <w:pPr>
        <w:rPr>
          <w:rFonts w:asciiTheme="majorEastAsia" w:eastAsiaTheme="majorEastAsia" w:hAnsiTheme="majorEastAsia"/>
          <w:szCs w:val="44"/>
        </w:rPr>
      </w:pPr>
    </w:p>
    <w:p w:rsidR="00DD35E5" w:rsidRPr="00F850B8" w:rsidRDefault="00DD35E5" w:rsidP="00DD35E5">
      <w:pPr>
        <w:rPr>
          <w:rFonts w:asciiTheme="majorEastAsia" w:eastAsiaTheme="majorEastAsia" w:hAnsiTheme="majorEastAsia"/>
          <w:szCs w:val="44"/>
        </w:rPr>
      </w:pPr>
    </w:p>
    <w:p w:rsidR="00DD35E5" w:rsidRPr="00F850B8" w:rsidRDefault="00DD35E5" w:rsidP="00DD35E5">
      <w:pPr>
        <w:rPr>
          <w:rFonts w:asciiTheme="majorEastAsia" w:eastAsiaTheme="majorEastAsia" w:hAnsiTheme="majorEastAsia"/>
          <w:szCs w:val="44"/>
        </w:rPr>
      </w:pPr>
    </w:p>
    <w:p w:rsidR="00DD35E5" w:rsidRPr="00F850B8" w:rsidRDefault="00DD35E5" w:rsidP="00DD35E5">
      <w:pPr>
        <w:rPr>
          <w:rFonts w:asciiTheme="majorEastAsia" w:eastAsiaTheme="majorEastAsia" w:hAnsiTheme="majorEastAsia"/>
          <w:szCs w:val="44"/>
        </w:rPr>
      </w:pPr>
    </w:p>
    <w:p w:rsidR="00DD35E5" w:rsidRPr="00F850B8" w:rsidRDefault="00DD35E5" w:rsidP="00DD35E5">
      <w:pPr>
        <w:rPr>
          <w:rFonts w:asciiTheme="majorEastAsia" w:eastAsiaTheme="majorEastAsia" w:hAnsiTheme="majorEastAsia"/>
          <w:szCs w:val="44"/>
        </w:rPr>
      </w:pPr>
    </w:p>
    <w:p w:rsidR="00DD35E5" w:rsidRPr="00F850B8" w:rsidRDefault="00DD35E5" w:rsidP="00DD35E5">
      <w:pPr>
        <w:rPr>
          <w:rFonts w:asciiTheme="majorEastAsia" w:eastAsiaTheme="majorEastAsia" w:hAnsiTheme="majorEastAsia"/>
          <w:szCs w:val="44"/>
        </w:rPr>
      </w:pPr>
    </w:p>
    <w:p w:rsidR="00DD35E5" w:rsidRPr="00F850B8" w:rsidRDefault="00DD35E5" w:rsidP="00DD35E5">
      <w:pPr>
        <w:rPr>
          <w:rFonts w:asciiTheme="majorEastAsia" w:eastAsiaTheme="majorEastAsia" w:hAnsiTheme="majorEastAsia"/>
          <w:szCs w:val="44"/>
        </w:rPr>
      </w:pPr>
    </w:p>
    <w:p w:rsidR="00DD35E5" w:rsidRPr="00F850B8" w:rsidRDefault="00DD35E5" w:rsidP="00DD35E5">
      <w:pPr>
        <w:rPr>
          <w:b/>
          <w:sz w:val="28"/>
          <w:szCs w:val="28"/>
        </w:rPr>
      </w:pPr>
      <w:r w:rsidRPr="00F850B8">
        <w:rPr>
          <w:b/>
          <w:sz w:val="28"/>
          <w:szCs w:val="28"/>
        </w:rPr>
        <w:t>附件：</w:t>
      </w:r>
    </w:p>
    <w:p w:rsidR="00DD35E5" w:rsidRPr="00F850B8" w:rsidRDefault="00DD35E5" w:rsidP="00481F96">
      <w:pPr>
        <w:ind w:firstLineChars="200" w:firstLine="560"/>
        <w:rPr>
          <w:sz w:val="28"/>
          <w:szCs w:val="28"/>
        </w:rPr>
      </w:pPr>
      <w:r w:rsidRPr="00F850B8">
        <w:rPr>
          <w:sz w:val="28"/>
          <w:szCs w:val="28"/>
        </w:rPr>
        <w:t>附件</w:t>
      </w:r>
      <w:r w:rsidRPr="00F850B8">
        <w:rPr>
          <w:sz w:val="28"/>
          <w:szCs w:val="28"/>
        </w:rPr>
        <w:t xml:space="preserve">1  </w:t>
      </w:r>
      <w:r w:rsidRPr="00F850B8">
        <w:rPr>
          <w:rFonts w:hint="eastAsia"/>
          <w:sz w:val="28"/>
          <w:szCs w:val="28"/>
        </w:rPr>
        <w:t>环评</w:t>
      </w:r>
      <w:r w:rsidRPr="00F850B8">
        <w:rPr>
          <w:sz w:val="28"/>
          <w:szCs w:val="28"/>
        </w:rPr>
        <w:t>批复</w:t>
      </w:r>
    </w:p>
    <w:p w:rsidR="00DD35E5" w:rsidRPr="00F850B8" w:rsidRDefault="00DD35E5" w:rsidP="00481F96">
      <w:pPr>
        <w:ind w:firstLineChars="200" w:firstLine="560"/>
        <w:rPr>
          <w:sz w:val="28"/>
          <w:szCs w:val="28"/>
        </w:rPr>
      </w:pPr>
      <w:r w:rsidRPr="00F850B8">
        <w:rPr>
          <w:rFonts w:hint="eastAsia"/>
          <w:sz w:val="28"/>
          <w:szCs w:val="28"/>
        </w:rPr>
        <w:t>附件</w:t>
      </w:r>
      <w:r w:rsidRPr="00F850B8">
        <w:rPr>
          <w:rFonts w:hint="eastAsia"/>
          <w:sz w:val="28"/>
          <w:szCs w:val="28"/>
        </w:rPr>
        <w:t xml:space="preserve">2  </w:t>
      </w:r>
      <w:r w:rsidRPr="00F850B8">
        <w:rPr>
          <w:rFonts w:hint="eastAsia"/>
          <w:sz w:val="28"/>
          <w:szCs w:val="28"/>
        </w:rPr>
        <w:t>停产整改通知书</w:t>
      </w:r>
    </w:p>
    <w:p w:rsidR="00DD35E5" w:rsidRPr="00F850B8" w:rsidRDefault="00DD35E5" w:rsidP="00481F96">
      <w:pPr>
        <w:ind w:firstLineChars="200" w:firstLine="560"/>
        <w:rPr>
          <w:sz w:val="28"/>
          <w:szCs w:val="28"/>
        </w:rPr>
      </w:pPr>
      <w:r w:rsidRPr="00F850B8">
        <w:rPr>
          <w:rFonts w:hint="eastAsia"/>
          <w:sz w:val="28"/>
          <w:szCs w:val="28"/>
        </w:rPr>
        <w:t>附件</w:t>
      </w:r>
      <w:r w:rsidRPr="00F850B8">
        <w:rPr>
          <w:rFonts w:hint="eastAsia"/>
          <w:sz w:val="28"/>
          <w:szCs w:val="28"/>
        </w:rPr>
        <w:t xml:space="preserve">3  </w:t>
      </w:r>
      <w:r w:rsidRPr="00F850B8">
        <w:rPr>
          <w:rFonts w:hint="eastAsia"/>
          <w:sz w:val="28"/>
          <w:szCs w:val="28"/>
        </w:rPr>
        <w:t>危废协议</w:t>
      </w:r>
    </w:p>
    <w:p w:rsidR="00DD35E5" w:rsidRPr="00F850B8" w:rsidRDefault="00DD35E5" w:rsidP="00481F96">
      <w:pPr>
        <w:ind w:firstLineChars="200" w:firstLine="560"/>
        <w:rPr>
          <w:sz w:val="28"/>
          <w:szCs w:val="28"/>
        </w:rPr>
      </w:pPr>
      <w:r w:rsidRPr="00F850B8">
        <w:rPr>
          <w:rFonts w:hint="eastAsia"/>
          <w:sz w:val="28"/>
          <w:szCs w:val="28"/>
        </w:rPr>
        <w:t>附件</w:t>
      </w:r>
      <w:r w:rsidRPr="00F850B8">
        <w:rPr>
          <w:rFonts w:hint="eastAsia"/>
          <w:sz w:val="28"/>
          <w:szCs w:val="28"/>
        </w:rPr>
        <w:t xml:space="preserve">4  </w:t>
      </w:r>
      <w:r w:rsidRPr="00F850B8">
        <w:rPr>
          <w:rFonts w:hint="eastAsia"/>
          <w:sz w:val="28"/>
          <w:szCs w:val="28"/>
        </w:rPr>
        <w:t>验收监测报告</w:t>
      </w:r>
    </w:p>
    <w:p w:rsidR="00DD35E5" w:rsidRPr="00F850B8" w:rsidRDefault="00DD35E5" w:rsidP="00481F96">
      <w:pPr>
        <w:ind w:firstLineChars="200" w:firstLine="560"/>
        <w:rPr>
          <w:sz w:val="28"/>
          <w:szCs w:val="28"/>
        </w:rPr>
      </w:pPr>
    </w:p>
    <w:p w:rsidR="00DD35E5" w:rsidRPr="00F850B8" w:rsidRDefault="00DD35E5" w:rsidP="00DD35E5">
      <w:pPr>
        <w:rPr>
          <w:b/>
          <w:sz w:val="28"/>
          <w:szCs w:val="28"/>
        </w:rPr>
      </w:pPr>
      <w:r w:rsidRPr="00F850B8">
        <w:rPr>
          <w:b/>
          <w:sz w:val="28"/>
          <w:szCs w:val="28"/>
        </w:rPr>
        <w:t>附图：</w:t>
      </w:r>
    </w:p>
    <w:p w:rsidR="00DD35E5" w:rsidRPr="00F850B8" w:rsidRDefault="00DD35E5" w:rsidP="00481F96">
      <w:pPr>
        <w:ind w:firstLineChars="200" w:firstLine="560"/>
        <w:rPr>
          <w:sz w:val="28"/>
          <w:szCs w:val="28"/>
        </w:rPr>
      </w:pPr>
      <w:r w:rsidRPr="00F850B8">
        <w:rPr>
          <w:sz w:val="28"/>
          <w:szCs w:val="28"/>
        </w:rPr>
        <w:t>附图</w:t>
      </w:r>
      <w:r w:rsidRPr="00F850B8">
        <w:rPr>
          <w:sz w:val="28"/>
          <w:szCs w:val="28"/>
        </w:rPr>
        <w:t xml:space="preserve">1  </w:t>
      </w:r>
      <w:r w:rsidRPr="00F850B8">
        <w:rPr>
          <w:sz w:val="28"/>
          <w:szCs w:val="28"/>
        </w:rPr>
        <w:t>项目地理位置图</w:t>
      </w:r>
    </w:p>
    <w:p w:rsidR="00DD35E5" w:rsidRPr="00F850B8" w:rsidRDefault="00DD35E5" w:rsidP="00481F96">
      <w:pPr>
        <w:ind w:firstLineChars="200" w:firstLine="560"/>
        <w:rPr>
          <w:sz w:val="28"/>
          <w:szCs w:val="28"/>
        </w:rPr>
      </w:pPr>
      <w:r w:rsidRPr="00F850B8">
        <w:rPr>
          <w:sz w:val="28"/>
          <w:szCs w:val="28"/>
        </w:rPr>
        <w:t>附图</w:t>
      </w:r>
      <w:r w:rsidRPr="00F850B8">
        <w:rPr>
          <w:sz w:val="28"/>
          <w:szCs w:val="28"/>
        </w:rPr>
        <w:t xml:space="preserve">2  </w:t>
      </w:r>
      <w:r w:rsidRPr="00F850B8">
        <w:rPr>
          <w:rFonts w:hint="eastAsia"/>
          <w:sz w:val="28"/>
          <w:szCs w:val="28"/>
        </w:rPr>
        <w:t>项目平面布置</w:t>
      </w:r>
      <w:r w:rsidRPr="00F850B8">
        <w:rPr>
          <w:sz w:val="28"/>
          <w:szCs w:val="28"/>
        </w:rPr>
        <w:t>图</w:t>
      </w:r>
    </w:p>
    <w:p w:rsidR="00DD35E5" w:rsidRPr="00F850B8" w:rsidRDefault="00DD35E5" w:rsidP="00481F96">
      <w:pPr>
        <w:ind w:firstLineChars="200" w:firstLine="560"/>
        <w:rPr>
          <w:sz w:val="28"/>
          <w:szCs w:val="28"/>
        </w:rPr>
      </w:pPr>
      <w:r w:rsidRPr="00F850B8">
        <w:rPr>
          <w:sz w:val="28"/>
          <w:szCs w:val="28"/>
        </w:rPr>
        <w:t>附图</w:t>
      </w:r>
      <w:r w:rsidR="0036175F">
        <w:rPr>
          <w:rFonts w:hint="eastAsia"/>
          <w:sz w:val="28"/>
          <w:szCs w:val="28"/>
        </w:rPr>
        <w:t>3</w:t>
      </w:r>
      <w:r w:rsidRPr="00F850B8">
        <w:rPr>
          <w:sz w:val="28"/>
          <w:szCs w:val="28"/>
        </w:rPr>
        <w:t xml:space="preserve">  </w:t>
      </w:r>
      <w:r w:rsidR="00481F96" w:rsidRPr="00F850B8">
        <w:rPr>
          <w:rFonts w:hint="eastAsia"/>
          <w:sz w:val="28"/>
          <w:szCs w:val="28"/>
        </w:rPr>
        <w:t>项目验收监测布点</w:t>
      </w:r>
      <w:r w:rsidRPr="00F850B8">
        <w:rPr>
          <w:rFonts w:hint="eastAsia"/>
          <w:sz w:val="28"/>
          <w:szCs w:val="28"/>
        </w:rPr>
        <w:t>图</w:t>
      </w:r>
    </w:p>
    <w:p w:rsidR="00DD35E5" w:rsidRPr="00F850B8" w:rsidRDefault="00DD35E5" w:rsidP="00481F96">
      <w:pPr>
        <w:ind w:firstLineChars="200" w:firstLine="560"/>
        <w:rPr>
          <w:sz w:val="28"/>
          <w:szCs w:val="28"/>
        </w:rPr>
      </w:pPr>
      <w:r w:rsidRPr="00F850B8">
        <w:rPr>
          <w:rFonts w:hint="eastAsia"/>
          <w:sz w:val="28"/>
          <w:szCs w:val="28"/>
        </w:rPr>
        <w:t>附图</w:t>
      </w:r>
      <w:r w:rsidR="0036175F">
        <w:rPr>
          <w:rFonts w:hint="eastAsia"/>
          <w:sz w:val="28"/>
          <w:szCs w:val="28"/>
        </w:rPr>
        <w:t>4</w:t>
      </w:r>
      <w:r w:rsidRPr="00F850B8">
        <w:rPr>
          <w:rFonts w:hint="eastAsia"/>
          <w:sz w:val="28"/>
          <w:szCs w:val="28"/>
        </w:rPr>
        <w:t xml:space="preserve">  </w:t>
      </w:r>
      <w:r w:rsidR="00481F96" w:rsidRPr="00F850B8">
        <w:rPr>
          <w:rFonts w:hint="eastAsia"/>
          <w:sz w:val="28"/>
          <w:szCs w:val="28"/>
        </w:rPr>
        <w:t>项目生产</w:t>
      </w:r>
      <w:r w:rsidRPr="00F850B8">
        <w:rPr>
          <w:rFonts w:hint="eastAsia"/>
          <w:sz w:val="28"/>
          <w:szCs w:val="28"/>
        </w:rPr>
        <w:t>现状图</w:t>
      </w:r>
    </w:p>
    <w:p w:rsidR="00054CEC" w:rsidRPr="00F850B8" w:rsidRDefault="00054CEC" w:rsidP="00481F96">
      <w:pPr>
        <w:pStyle w:val="a3"/>
        <w:spacing w:after="0" w:line="480" w:lineRule="exact"/>
        <w:ind w:firstLineChars="200" w:firstLine="883"/>
        <w:jc w:val="left"/>
        <w:rPr>
          <w:rFonts w:asciiTheme="majorEastAsia" w:eastAsiaTheme="majorEastAsia" w:hAnsiTheme="majorEastAsia"/>
          <w:b/>
          <w:sz w:val="44"/>
          <w:szCs w:val="44"/>
        </w:rPr>
      </w:pPr>
    </w:p>
    <w:p w:rsidR="00054CEC" w:rsidRPr="00F850B8" w:rsidRDefault="00054CEC">
      <w:pPr>
        <w:pStyle w:val="2"/>
        <w:ind w:firstLine="562"/>
        <w:sectPr w:rsidR="00054CEC" w:rsidRPr="00F850B8">
          <w:footerReference w:type="default" r:id="rId9"/>
          <w:pgSz w:w="11906" w:h="16838"/>
          <w:pgMar w:top="1440" w:right="1800" w:bottom="1440" w:left="1800" w:header="851" w:footer="992" w:gutter="0"/>
          <w:cols w:space="425"/>
          <w:docGrid w:type="lines" w:linePitch="312"/>
        </w:sectPr>
      </w:pPr>
      <w:bookmarkStart w:id="0" w:name="_Toc9833"/>
    </w:p>
    <w:p w:rsidR="00054CEC" w:rsidRPr="00F850B8" w:rsidRDefault="006126B7" w:rsidP="00911244">
      <w:pPr>
        <w:pStyle w:val="1"/>
        <w:spacing w:before="0" w:after="0" w:line="360" w:lineRule="auto"/>
        <w:ind w:firstLine="562"/>
        <w:jc w:val="center"/>
        <w:rPr>
          <w:rFonts w:asciiTheme="minorEastAsia" w:eastAsiaTheme="minorEastAsia" w:hAnsiTheme="minorEastAsia"/>
          <w:sz w:val="28"/>
          <w:szCs w:val="28"/>
        </w:rPr>
      </w:pPr>
      <w:bookmarkStart w:id="1" w:name="_Toc419"/>
      <w:bookmarkStart w:id="2" w:name="_Toc523498909"/>
      <w:r w:rsidRPr="00F850B8">
        <w:rPr>
          <w:rFonts w:asciiTheme="minorEastAsia" w:eastAsiaTheme="minorEastAsia" w:hAnsiTheme="minorEastAsia" w:hint="eastAsia"/>
          <w:sz w:val="28"/>
          <w:szCs w:val="28"/>
        </w:rPr>
        <w:lastRenderedPageBreak/>
        <w:t>一、</w:t>
      </w:r>
      <w:bookmarkEnd w:id="0"/>
      <w:bookmarkEnd w:id="1"/>
      <w:r w:rsidR="004E1A7D" w:rsidRPr="00F850B8">
        <w:rPr>
          <w:rFonts w:asciiTheme="minorEastAsia" w:eastAsiaTheme="minorEastAsia" w:hAnsiTheme="minorEastAsia" w:hint="eastAsia"/>
          <w:sz w:val="28"/>
          <w:szCs w:val="28"/>
        </w:rPr>
        <w:t>验收项目概况</w:t>
      </w:r>
      <w:bookmarkEnd w:id="2"/>
    </w:p>
    <w:p w:rsidR="006126B7" w:rsidRPr="00F850B8" w:rsidRDefault="005446D6" w:rsidP="004E1A7D">
      <w:pPr>
        <w:pStyle w:val="af3"/>
        <w:adjustRightInd w:val="0"/>
        <w:snapToGrid w:val="0"/>
        <w:ind w:firstLine="560"/>
        <w:rPr>
          <w:rFonts w:asciiTheme="minorEastAsia" w:eastAsiaTheme="minorEastAsia" w:hAnsiTheme="minorEastAsia" w:cs="Times New Roman"/>
          <w:kern w:val="2"/>
          <w:sz w:val="28"/>
          <w:szCs w:val="28"/>
          <w:lang w:val="en-US"/>
        </w:rPr>
      </w:pPr>
      <w:r w:rsidRPr="00F850B8">
        <w:rPr>
          <w:rFonts w:asciiTheme="minorEastAsia" w:eastAsiaTheme="minorEastAsia" w:hAnsiTheme="minorEastAsia" w:cs="Times New Roman" w:hint="eastAsia"/>
          <w:kern w:val="2"/>
          <w:sz w:val="28"/>
          <w:szCs w:val="28"/>
          <w:lang w:val="en-US"/>
        </w:rPr>
        <w:t>随着市场经济的迅速发展，油漆作为主要的设备防锈、装饰、保养涂料，在多个领域得到广泛的应用，市场需求不断增大。为满足当地市场对涂料的需求，常德市博大化工有限公司投资</w:t>
      </w:r>
      <w:r w:rsidRPr="00F850B8">
        <w:rPr>
          <w:rFonts w:asciiTheme="minorEastAsia" w:eastAsiaTheme="minorEastAsia" w:hAnsiTheme="minorEastAsia" w:cs="Times New Roman"/>
          <w:kern w:val="2"/>
          <w:sz w:val="28"/>
          <w:szCs w:val="28"/>
          <w:lang w:val="en-US"/>
        </w:rPr>
        <w:t>60</w:t>
      </w:r>
      <w:r w:rsidRPr="00F850B8">
        <w:rPr>
          <w:rFonts w:asciiTheme="minorEastAsia" w:eastAsiaTheme="minorEastAsia" w:hAnsiTheme="minorEastAsia" w:cs="Times New Roman" w:hint="eastAsia"/>
          <w:kern w:val="2"/>
          <w:sz w:val="28"/>
          <w:szCs w:val="28"/>
          <w:lang w:val="en-US"/>
        </w:rPr>
        <w:t>万，在常德市柳叶湖旅游度假区白鹤镇同德村建设250吨/年环氧底漆、2</w:t>
      </w:r>
      <w:r w:rsidRPr="00F850B8">
        <w:rPr>
          <w:rFonts w:asciiTheme="minorEastAsia" w:eastAsiaTheme="minorEastAsia" w:hAnsiTheme="minorEastAsia" w:cs="Times New Roman"/>
          <w:kern w:val="2"/>
          <w:sz w:val="28"/>
          <w:szCs w:val="28"/>
          <w:lang w:val="en-US"/>
        </w:rPr>
        <w:t>50吨</w:t>
      </w:r>
      <w:r w:rsidRPr="00F850B8">
        <w:rPr>
          <w:rFonts w:asciiTheme="minorEastAsia" w:eastAsiaTheme="minorEastAsia" w:hAnsiTheme="minorEastAsia" w:cs="Times New Roman" w:hint="eastAsia"/>
          <w:kern w:val="2"/>
          <w:sz w:val="28"/>
          <w:szCs w:val="28"/>
          <w:lang w:val="en-US"/>
        </w:rPr>
        <w:t>/年丙烯酸面漆生产项目。项目占地</w:t>
      </w:r>
      <w:r w:rsidRPr="00F850B8">
        <w:rPr>
          <w:rFonts w:asciiTheme="minorEastAsia" w:eastAsiaTheme="minorEastAsia" w:hAnsiTheme="minorEastAsia" w:cs="Times New Roman"/>
          <w:kern w:val="2"/>
          <w:sz w:val="28"/>
          <w:szCs w:val="28"/>
          <w:lang w:val="en-US"/>
        </w:rPr>
        <w:t>2188.56m</w:t>
      </w:r>
      <w:r w:rsidRPr="00F850B8">
        <w:rPr>
          <w:rFonts w:asciiTheme="minorEastAsia" w:eastAsiaTheme="minorEastAsia" w:hAnsiTheme="minorEastAsia" w:cs="Times New Roman"/>
          <w:kern w:val="2"/>
          <w:sz w:val="28"/>
          <w:szCs w:val="28"/>
          <w:vertAlign w:val="superscript"/>
          <w:lang w:val="en-US"/>
        </w:rPr>
        <w:t>2</w:t>
      </w:r>
      <w:r w:rsidRPr="00F850B8">
        <w:rPr>
          <w:rFonts w:asciiTheme="minorEastAsia" w:eastAsiaTheme="minorEastAsia" w:hAnsiTheme="minorEastAsia" w:cs="Times New Roman" w:hint="eastAsia"/>
          <w:kern w:val="2"/>
          <w:sz w:val="28"/>
          <w:szCs w:val="28"/>
          <w:lang w:val="en-US"/>
        </w:rPr>
        <w:t>，可实现年产250吨环氧底漆、2</w:t>
      </w:r>
      <w:r w:rsidRPr="00F850B8">
        <w:rPr>
          <w:rFonts w:asciiTheme="minorEastAsia" w:eastAsiaTheme="minorEastAsia" w:hAnsiTheme="minorEastAsia" w:cs="Times New Roman"/>
          <w:kern w:val="2"/>
          <w:sz w:val="28"/>
          <w:szCs w:val="28"/>
          <w:lang w:val="en-US"/>
        </w:rPr>
        <w:t>50吨</w:t>
      </w:r>
      <w:r w:rsidRPr="00F850B8">
        <w:rPr>
          <w:rFonts w:asciiTheme="minorEastAsia" w:eastAsiaTheme="minorEastAsia" w:hAnsiTheme="minorEastAsia" w:cs="Times New Roman" w:hint="eastAsia"/>
          <w:kern w:val="2"/>
          <w:sz w:val="28"/>
          <w:szCs w:val="28"/>
          <w:lang w:val="en-US"/>
        </w:rPr>
        <w:t>丙烯酸面漆。</w:t>
      </w:r>
    </w:p>
    <w:p w:rsidR="00054CEC" w:rsidRPr="00F850B8" w:rsidRDefault="006126B7" w:rsidP="006126B7">
      <w:pPr>
        <w:pStyle w:val="af3"/>
        <w:adjustRightInd w:val="0"/>
        <w:snapToGrid w:val="0"/>
        <w:ind w:firstLine="560"/>
        <w:rPr>
          <w:rFonts w:asciiTheme="minorEastAsia" w:eastAsiaTheme="minorEastAsia" w:hAnsiTheme="minorEastAsia" w:cs="Times New Roman"/>
          <w:kern w:val="2"/>
          <w:sz w:val="28"/>
          <w:szCs w:val="28"/>
          <w:lang w:val="en-US"/>
        </w:rPr>
      </w:pPr>
      <w:r w:rsidRPr="00F850B8">
        <w:rPr>
          <w:rFonts w:asciiTheme="minorEastAsia" w:eastAsiaTheme="minorEastAsia" w:hAnsiTheme="minorEastAsia" w:cs="Times New Roman"/>
          <w:kern w:val="2"/>
          <w:sz w:val="28"/>
          <w:szCs w:val="28"/>
          <w:lang w:val="en-US"/>
        </w:rPr>
        <w:t>项目已于</w:t>
      </w:r>
      <w:r w:rsidRPr="00F850B8">
        <w:rPr>
          <w:rFonts w:asciiTheme="minorEastAsia" w:eastAsiaTheme="minorEastAsia" w:hAnsiTheme="minorEastAsia" w:cs="Times New Roman" w:hint="eastAsia"/>
          <w:kern w:val="2"/>
          <w:sz w:val="28"/>
          <w:szCs w:val="28"/>
          <w:lang w:val="en-US"/>
        </w:rPr>
        <w:t>2004年1月</w:t>
      </w:r>
      <w:r w:rsidRPr="00F850B8">
        <w:rPr>
          <w:rFonts w:asciiTheme="minorEastAsia" w:eastAsiaTheme="minorEastAsia" w:hAnsiTheme="minorEastAsia" w:cs="Times New Roman"/>
          <w:kern w:val="2"/>
          <w:sz w:val="28"/>
          <w:szCs w:val="28"/>
          <w:lang w:val="en-US"/>
        </w:rPr>
        <w:t>开始运营</w:t>
      </w:r>
      <w:r w:rsidRPr="00F850B8">
        <w:rPr>
          <w:rFonts w:asciiTheme="minorEastAsia" w:eastAsiaTheme="minorEastAsia" w:hAnsiTheme="minorEastAsia" w:cs="Times New Roman" w:hint="eastAsia"/>
          <w:kern w:val="2"/>
          <w:sz w:val="28"/>
          <w:szCs w:val="28"/>
          <w:lang w:val="en-US"/>
        </w:rPr>
        <w:t>。</w:t>
      </w:r>
      <w:r w:rsidRPr="00F850B8">
        <w:rPr>
          <w:rFonts w:asciiTheme="minorEastAsia" w:eastAsiaTheme="minorEastAsia" w:hAnsiTheme="minorEastAsia" w:cs="Times New Roman"/>
          <w:kern w:val="2"/>
          <w:sz w:val="28"/>
          <w:szCs w:val="28"/>
          <w:lang w:val="en-US"/>
        </w:rPr>
        <w:t>于201</w:t>
      </w:r>
      <w:r w:rsidR="00F6591A" w:rsidRPr="00F850B8">
        <w:rPr>
          <w:rFonts w:asciiTheme="minorEastAsia" w:eastAsiaTheme="minorEastAsia" w:hAnsiTheme="minorEastAsia" w:cs="Times New Roman" w:hint="eastAsia"/>
          <w:kern w:val="2"/>
          <w:sz w:val="28"/>
          <w:szCs w:val="28"/>
          <w:lang w:val="en-US"/>
        </w:rPr>
        <w:t>6</w:t>
      </w:r>
      <w:r w:rsidRPr="00F850B8">
        <w:rPr>
          <w:rFonts w:asciiTheme="minorEastAsia" w:eastAsiaTheme="minorEastAsia" w:hAnsiTheme="minorEastAsia" w:cs="Times New Roman"/>
          <w:kern w:val="2"/>
          <w:sz w:val="28"/>
          <w:szCs w:val="28"/>
          <w:lang w:val="en-US"/>
        </w:rPr>
        <w:t>年</w:t>
      </w:r>
      <w:r w:rsidR="00F6591A" w:rsidRPr="00F850B8">
        <w:rPr>
          <w:rFonts w:asciiTheme="minorEastAsia" w:eastAsiaTheme="minorEastAsia" w:hAnsiTheme="minorEastAsia" w:cs="Times New Roman" w:hint="eastAsia"/>
          <w:kern w:val="2"/>
          <w:sz w:val="28"/>
          <w:szCs w:val="28"/>
          <w:lang w:val="en-US"/>
        </w:rPr>
        <w:t>12</w:t>
      </w:r>
      <w:r w:rsidRPr="00F850B8">
        <w:rPr>
          <w:rFonts w:asciiTheme="minorEastAsia" w:eastAsiaTheme="minorEastAsia" w:hAnsiTheme="minorEastAsia" w:cs="Times New Roman"/>
          <w:kern w:val="2"/>
          <w:sz w:val="28"/>
          <w:szCs w:val="28"/>
          <w:lang w:val="en-US"/>
        </w:rPr>
        <w:t>月由</w:t>
      </w:r>
      <w:r w:rsidR="00F6591A" w:rsidRPr="00F850B8">
        <w:rPr>
          <w:rFonts w:asciiTheme="minorEastAsia" w:eastAsiaTheme="minorEastAsia" w:hAnsiTheme="minorEastAsia" w:cs="Times New Roman" w:hint="eastAsia"/>
          <w:kern w:val="2"/>
          <w:sz w:val="28"/>
          <w:szCs w:val="28"/>
          <w:lang w:val="en-US"/>
        </w:rPr>
        <w:t>湖南绿鸿环境科技有限责任公司</w:t>
      </w:r>
      <w:r w:rsidRPr="00F850B8">
        <w:rPr>
          <w:rFonts w:asciiTheme="minorEastAsia" w:eastAsiaTheme="minorEastAsia" w:hAnsiTheme="minorEastAsia" w:cs="Times New Roman"/>
          <w:kern w:val="2"/>
          <w:sz w:val="28"/>
          <w:szCs w:val="28"/>
          <w:lang w:val="en-US"/>
        </w:rPr>
        <w:t>完成了</w:t>
      </w:r>
      <w:r w:rsidRPr="00F850B8">
        <w:rPr>
          <w:rFonts w:asciiTheme="minorEastAsia" w:eastAsiaTheme="minorEastAsia" w:hAnsiTheme="minorEastAsia" w:cs="Times New Roman" w:hint="eastAsia"/>
          <w:kern w:val="2"/>
          <w:sz w:val="28"/>
          <w:szCs w:val="28"/>
          <w:lang w:val="en-US"/>
        </w:rPr>
        <w:t>《</w:t>
      </w:r>
      <w:r w:rsidR="00F6591A" w:rsidRPr="00F850B8">
        <w:rPr>
          <w:rFonts w:ascii="Times New Roman" w:hAnsi="Times New Roman" w:cs="Times New Roman" w:hint="eastAsia"/>
          <w:sz w:val="28"/>
          <w:szCs w:val="28"/>
        </w:rPr>
        <w:t>250</w:t>
      </w:r>
      <w:r w:rsidR="00F6591A" w:rsidRPr="00F850B8">
        <w:rPr>
          <w:rFonts w:ascii="Times New Roman" w:hAnsi="Times New Roman" w:cs="Times New Roman" w:hint="eastAsia"/>
          <w:sz w:val="28"/>
          <w:szCs w:val="28"/>
        </w:rPr>
        <w:t>吨</w:t>
      </w:r>
      <w:r w:rsidR="00F6591A" w:rsidRPr="00F850B8">
        <w:rPr>
          <w:rFonts w:ascii="Times New Roman" w:hAnsi="Times New Roman" w:cs="Times New Roman" w:hint="eastAsia"/>
          <w:sz w:val="28"/>
          <w:szCs w:val="28"/>
        </w:rPr>
        <w:t>/</w:t>
      </w:r>
      <w:r w:rsidR="00F6591A" w:rsidRPr="00F850B8">
        <w:rPr>
          <w:rFonts w:ascii="Times New Roman" w:hAnsi="Times New Roman" w:cs="Times New Roman" w:hint="eastAsia"/>
          <w:sz w:val="28"/>
          <w:szCs w:val="28"/>
        </w:rPr>
        <w:t>年环氧底漆、</w:t>
      </w:r>
      <w:r w:rsidR="00F6591A" w:rsidRPr="00F850B8">
        <w:rPr>
          <w:rFonts w:ascii="Times New Roman" w:hAnsi="Times New Roman" w:cs="Times New Roman" w:hint="eastAsia"/>
          <w:sz w:val="28"/>
          <w:szCs w:val="28"/>
        </w:rPr>
        <w:t>2</w:t>
      </w:r>
      <w:r w:rsidR="00F6591A" w:rsidRPr="00F850B8">
        <w:rPr>
          <w:rFonts w:ascii="Times New Roman" w:hAnsi="Times New Roman" w:cs="Times New Roman"/>
          <w:sz w:val="28"/>
          <w:szCs w:val="28"/>
        </w:rPr>
        <w:t>50</w:t>
      </w:r>
      <w:r w:rsidR="00F6591A" w:rsidRPr="00F850B8">
        <w:rPr>
          <w:rFonts w:ascii="Times New Roman" w:hAnsi="Times New Roman" w:cs="Times New Roman"/>
          <w:sz w:val="28"/>
          <w:szCs w:val="28"/>
        </w:rPr>
        <w:t>吨</w:t>
      </w:r>
      <w:r w:rsidR="00F6591A" w:rsidRPr="00F850B8">
        <w:rPr>
          <w:rFonts w:ascii="Times New Roman" w:hAnsi="Times New Roman" w:cs="Times New Roman" w:hint="eastAsia"/>
          <w:sz w:val="28"/>
          <w:szCs w:val="28"/>
        </w:rPr>
        <w:t>/</w:t>
      </w:r>
      <w:r w:rsidR="00F6591A" w:rsidRPr="00F850B8">
        <w:rPr>
          <w:rFonts w:ascii="Times New Roman" w:hAnsi="Times New Roman" w:cs="Times New Roman" w:hint="eastAsia"/>
          <w:sz w:val="28"/>
          <w:szCs w:val="28"/>
        </w:rPr>
        <w:t>年丙烯酸面漆生产项目</w:t>
      </w:r>
      <w:r w:rsidRPr="00F850B8">
        <w:rPr>
          <w:rFonts w:asciiTheme="minorEastAsia" w:eastAsiaTheme="minorEastAsia" w:hAnsiTheme="minorEastAsia" w:cs="Times New Roman"/>
          <w:kern w:val="2"/>
          <w:sz w:val="28"/>
          <w:szCs w:val="28"/>
          <w:lang w:val="en-US"/>
        </w:rPr>
        <w:t>环境影响报告</w:t>
      </w:r>
      <w:r w:rsidR="00F6591A" w:rsidRPr="00F850B8">
        <w:rPr>
          <w:rFonts w:asciiTheme="minorEastAsia" w:eastAsiaTheme="minorEastAsia" w:hAnsiTheme="minorEastAsia" w:cs="Times New Roman" w:hint="eastAsia"/>
          <w:kern w:val="2"/>
          <w:sz w:val="28"/>
          <w:szCs w:val="28"/>
          <w:lang w:val="en-US"/>
        </w:rPr>
        <w:t>表</w:t>
      </w:r>
      <w:r w:rsidRPr="00F850B8">
        <w:rPr>
          <w:rFonts w:asciiTheme="minorEastAsia" w:eastAsiaTheme="minorEastAsia" w:hAnsiTheme="minorEastAsia" w:cs="Times New Roman" w:hint="eastAsia"/>
          <w:kern w:val="2"/>
          <w:sz w:val="28"/>
          <w:szCs w:val="28"/>
          <w:lang w:val="en-US"/>
        </w:rPr>
        <w:t>》</w:t>
      </w:r>
      <w:r w:rsidRPr="00F850B8">
        <w:rPr>
          <w:rFonts w:asciiTheme="minorEastAsia" w:eastAsiaTheme="minorEastAsia" w:hAnsiTheme="minorEastAsia" w:cs="Times New Roman"/>
          <w:kern w:val="2"/>
          <w:sz w:val="28"/>
          <w:szCs w:val="28"/>
          <w:lang w:val="en-US"/>
        </w:rPr>
        <w:t>，</w:t>
      </w:r>
      <w:r w:rsidR="00F6591A" w:rsidRPr="00F850B8">
        <w:rPr>
          <w:rFonts w:asciiTheme="minorEastAsia" w:eastAsiaTheme="minorEastAsia" w:hAnsiTheme="minorEastAsia" w:cs="Times New Roman"/>
          <w:kern w:val="2"/>
          <w:sz w:val="28"/>
          <w:szCs w:val="28"/>
          <w:lang w:val="en-US"/>
        </w:rPr>
        <w:t>并</w:t>
      </w:r>
      <w:r w:rsidRPr="00F850B8">
        <w:rPr>
          <w:rFonts w:asciiTheme="minorEastAsia" w:eastAsiaTheme="minorEastAsia" w:hAnsiTheme="minorEastAsia" w:cs="Times New Roman"/>
          <w:kern w:val="2"/>
          <w:sz w:val="28"/>
          <w:szCs w:val="28"/>
          <w:lang w:val="en-US"/>
        </w:rPr>
        <w:t>于201</w:t>
      </w:r>
      <w:r w:rsidR="00F6591A" w:rsidRPr="00F850B8">
        <w:rPr>
          <w:rFonts w:asciiTheme="minorEastAsia" w:eastAsiaTheme="minorEastAsia" w:hAnsiTheme="minorEastAsia" w:cs="Times New Roman" w:hint="eastAsia"/>
          <w:kern w:val="2"/>
          <w:sz w:val="28"/>
          <w:szCs w:val="28"/>
          <w:lang w:val="en-US"/>
        </w:rPr>
        <w:t>6</w:t>
      </w:r>
      <w:r w:rsidRPr="00F850B8">
        <w:rPr>
          <w:rFonts w:asciiTheme="minorEastAsia" w:eastAsiaTheme="minorEastAsia" w:hAnsiTheme="minorEastAsia" w:cs="Times New Roman"/>
          <w:kern w:val="2"/>
          <w:sz w:val="28"/>
          <w:szCs w:val="28"/>
          <w:lang w:val="en-US"/>
        </w:rPr>
        <w:t>年</w:t>
      </w:r>
      <w:r w:rsidR="00F6591A" w:rsidRPr="00F850B8">
        <w:rPr>
          <w:rFonts w:asciiTheme="minorEastAsia" w:eastAsiaTheme="minorEastAsia" w:hAnsiTheme="minorEastAsia" w:cs="Times New Roman" w:hint="eastAsia"/>
          <w:kern w:val="2"/>
          <w:sz w:val="28"/>
          <w:szCs w:val="28"/>
          <w:lang w:val="en-US"/>
        </w:rPr>
        <w:t>12</w:t>
      </w:r>
      <w:r w:rsidRPr="00F850B8">
        <w:rPr>
          <w:rFonts w:asciiTheme="minorEastAsia" w:eastAsiaTheme="minorEastAsia" w:hAnsiTheme="minorEastAsia" w:cs="Times New Roman"/>
          <w:kern w:val="2"/>
          <w:sz w:val="28"/>
          <w:szCs w:val="28"/>
          <w:lang w:val="en-US"/>
        </w:rPr>
        <w:t>月</w:t>
      </w:r>
      <w:r w:rsidR="00F6591A" w:rsidRPr="00F850B8">
        <w:rPr>
          <w:rFonts w:asciiTheme="minorEastAsia" w:eastAsiaTheme="minorEastAsia" w:hAnsiTheme="minorEastAsia" w:cs="Times New Roman" w:hint="eastAsia"/>
          <w:kern w:val="2"/>
          <w:sz w:val="28"/>
          <w:szCs w:val="28"/>
          <w:lang w:val="en-US"/>
        </w:rPr>
        <w:t>29</w:t>
      </w:r>
      <w:r w:rsidRPr="00F850B8">
        <w:rPr>
          <w:rFonts w:asciiTheme="minorEastAsia" w:eastAsiaTheme="minorEastAsia" w:hAnsiTheme="minorEastAsia" w:cs="Times New Roman"/>
          <w:kern w:val="2"/>
          <w:sz w:val="28"/>
          <w:szCs w:val="28"/>
          <w:lang w:val="en-US"/>
        </w:rPr>
        <w:t>日通过了</w:t>
      </w:r>
      <w:r w:rsidRPr="00F850B8">
        <w:rPr>
          <w:rFonts w:asciiTheme="minorEastAsia" w:eastAsiaTheme="minorEastAsia" w:hAnsiTheme="minorEastAsia" w:cs="Times New Roman" w:hint="eastAsia"/>
          <w:kern w:val="2"/>
          <w:sz w:val="28"/>
          <w:szCs w:val="28"/>
          <w:lang w:val="en-US"/>
        </w:rPr>
        <w:t>常德市</w:t>
      </w:r>
      <w:r w:rsidRPr="00F850B8">
        <w:rPr>
          <w:rFonts w:asciiTheme="minorEastAsia" w:eastAsiaTheme="minorEastAsia" w:hAnsiTheme="minorEastAsia" w:cs="Times New Roman"/>
          <w:kern w:val="2"/>
          <w:sz w:val="28"/>
          <w:szCs w:val="28"/>
          <w:lang w:val="en-US"/>
        </w:rPr>
        <w:t>环境保护</w:t>
      </w:r>
      <w:r w:rsidRPr="00F850B8">
        <w:rPr>
          <w:rFonts w:asciiTheme="minorEastAsia" w:eastAsiaTheme="minorEastAsia" w:hAnsiTheme="minorEastAsia" w:cs="Times New Roman" w:hint="eastAsia"/>
          <w:kern w:val="2"/>
          <w:sz w:val="28"/>
          <w:szCs w:val="28"/>
          <w:lang w:val="en-US"/>
        </w:rPr>
        <w:t>局</w:t>
      </w:r>
      <w:r w:rsidR="00F6591A" w:rsidRPr="00F850B8">
        <w:rPr>
          <w:rFonts w:asciiTheme="minorEastAsia" w:eastAsiaTheme="minorEastAsia" w:hAnsiTheme="minorEastAsia" w:cs="Times New Roman" w:hint="eastAsia"/>
          <w:kern w:val="2"/>
          <w:sz w:val="28"/>
          <w:szCs w:val="28"/>
          <w:lang w:val="en-US"/>
        </w:rPr>
        <w:t>柳叶湖分局</w:t>
      </w:r>
      <w:r w:rsidRPr="00F850B8">
        <w:rPr>
          <w:rFonts w:asciiTheme="minorEastAsia" w:eastAsiaTheme="minorEastAsia" w:hAnsiTheme="minorEastAsia" w:cs="Times New Roman"/>
          <w:kern w:val="2"/>
          <w:sz w:val="28"/>
          <w:szCs w:val="28"/>
          <w:lang w:val="en-US"/>
        </w:rPr>
        <w:t>的审批（</w:t>
      </w:r>
      <w:r w:rsidRPr="00F850B8">
        <w:rPr>
          <w:rFonts w:asciiTheme="minorEastAsia" w:eastAsiaTheme="minorEastAsia" w:hAnsiTheme="minorEastAsia" w:cs="Times New Roman" w:hint="eastAsia"/>
          <w:kern w:val="2"/>
          <w:sz w:val="28"/>
          <w:szCs w:val="28"/>
          <w:lang w:val="en-US"/>
        </w:rPr>
        <w:t>常</w:t>
      </w:r>
      <w:r w:rsidR="00F6591A" w:rsidRPr="00F850B8">
        <w:rPr>
          <w:rFonts w:asciiTheme="minorEastAsia" w:eastAsiaTheme="minorEastAsia" w:hAnsiTheme="minorEastAsia" w:cs="Times New Roman" w:hint="eastAsia"/>
          <w:kern w:val="2"/>
          <w:sz w:val="28"/>
          <w:szCs w:val="28"/>
          <w:lang w:val="en-US"/>
        </w:rPr>
        <w:t>柳</w:t>
      </w:r>
      <w:r w:rsidRPr="00F850B8">
        <w:rPr>
          <w:rFonts w:asciiTheme="minorEastAsia" w:eastAsiaTheme="minorEastAsia" w:hAnsiTheme="minorEastAsia" w:cs="Times New Roman"/>
          <w:kern w:val="2"/>
          <w:sz w:val="28"/>
          <w:szCs w:val="28"/>
          <w:lang w:val="en-US"/>
        </w:rPr>
        <w:t>环</w:t>
      </w:r>
      <w:r w:rsidR="00F6591A" w:rsidRPr="00F850B8">
        <w:rPr>
          <w:rFonts w:asciiTheme="minorEastAsia" w:eastAsiaTheme="minorEastAsia" w:hAnsiTheme="minorEastAsia" w:cs="Times New Roman" w:hint="eastAsia"/>
          <w:kern w:val="2"/>
          <w:sz w:val="28"/>
          <w:szCs w:val="28"/>
          <w:lang w:val="en-US"/>
        </w:rPr>
        <w:t>项字</w:t>
      </w:r>
      <w:r w:rsidRPr="00F850B8">
        <w:rPr>
          <w:rFonts w:asciiTheme="minorEastAsia" w:eastAsiaTheme="minorEastAsia" w:hAnsiTheme="minorEastAsia" w:cs="Times New Roman"/>
          <w:kern w:val="2"/>
          <w:sz w:val="28"/>
          <w:szCs w:val="28"/>
          <w:lang w:val="en-US"/>
        </w:rPr>
        <w:t>[201</w:t>
      </w:r>
      <w:r w:rsidR="00F6591A" w:rsidRPr="00F850B8">
        <w:rPr>
          <w:rFonts w:asciiTheme="minorEastAsia" w:eastAsiaTheme="minorEastAsia" w:hAnsiTheme="minorEastAsia" w:cs="Times New Roman" w:hint="eastAsia"/>
          <w:kern w:val="2"/>
          <w:sz w:val="28"/>
          <w:szCs w:val="28"/>
          <w:lang w:val="en-US"/>
        </w:rPr>
        <w:t>6</w:t>
      </w:r>
      <w:r w:rsidRPr="00F850B8">
        <w:rPr>
          <w:rFonts w:asciiTheme="minorEastAsia" w:eastAsiaTheme="minorEastAsia" w:hAnsiTheme="minorEastAsia" w:cs="Times New Roman"/>
          <w:kern w:val="2"/>
          <w:sz w:val="28"/>
          <w:szCs w:val="28"/>
          <w:lang w:val="en-US"/>
        </w:rPr>
        <w:t>]</w:t>
      </w:r>
      <w:r w:rsidR="00F6591A" w:rsidRPr="00F850B8">
        <w:rPr>
          <w:rFonts w:asciiTheme="minorEastAsia" w:eastAsiaTheme="minorEastAsia" w:hAnsiTheme="minorEastAsia" w:cs="Times New Roman" w:hint="eastAsia"/>
          <w:kern w:val="2"/>
          <w:sz w:val="28"/>
          <w:szCs w:val="28"/>
          <w:lang w:val="en-US"/>
        </w:rPr>
        <w:t>32</w:t>
      </w:r>
      <w:r w:rsidRPr="00F850B8">
        <w:rPr>
          <w:rStyle w:val="af"/>
          <w:rFonts w:asciiTheme="minorEastAsia" w:eastAsiaTheme="minorEastAsia" w:hAnsiTheme="minorEastAsia" w:cs="Times New Roman"/>
          <w:kern w:val="2"/>
          <w:sz w:val="28"/>
          <w:szCs w:val="28"/>
          <w:lang w:val="en-US"/>
        </w:rPr>
        <w:t>号</w:t>
      </w:r>
      <w:r w:rsidRPr="00F850B8">
        <w:rPr>
          <w:rStyle w:val="af"/>
          <w:rFonts w:asciiTheme="minorEastAsia" w:eastAsiaTheme="minorEastAsia" w:hAnsiTheme="minorEastAsia" w:cs="Times New Roman" w:hint="eastAsia"/>
          <w:kern w:val="2"/>
          <w:sz w:val="28"/>
          <w:szCs w:val="28"/>
          <w:lang w:val="en-US"/>
        </w:rPr>
        <w:t>，</w:t>
      </w:r>
      <w:r w:rsidRPr="00F850B8">
        <w:rPr>
          <w:rStyle w:val="af"/>
          <w:rFonts w:asciiTheme="minorEastAsia" w:eastAsiaTheme="minorEastAsia" w:hAnsiTheme="minorEastAsia" w:cs="Times New Roman"/>
          <w:kern w:val="2"/>
          <w:sz w:val="28"/>
          <w:szCs w:val="28"/>
          <w:lang w:val="en-US"/>
        </w:rPr>
        <w:t>具体见附件</w:t>
      </w:r>
      <w:r w:rsidRPr="00F850B8">
        <w:rPr>
          <w:rStyle w:val="af"/>
          <w:rFonts w:asciiTheme="minorEastAsia" w:eastAsiaTheme="minorEastAsia" w:hAnsiTheme="minorEastAsia" w:cs="Times New Roman" w:hint="eastAsia"/>
          <w:kern w:val="2"/>
          <w:sz w:val="28"/>
          <w:szCs w:val="28"/>
          <w:lang w:val="en-US"/>
        </w:rPr>
        <w:t>1</w:t>
      </w:r>
      <w:r w:rsidRPr="00F850B8">
        <w:rPr>
          <w:rFonts w:asciiTheme="minorEastAsia" w:eastAsiaTheme="minorEastAsia" w:hAnsiTheme="minorEastAsia" w:cs="Times New Roman"/>
          <w:kern w:val="2"/>
          <w:sz w:val="28"/>
          <w:szCs w:val="28"/>
          <w:lang w:val="en-US"/>
        </w:rPr>
        <w:t>）。</w:t>
      </w:r>
      <w:r w:rsidRPr="00F850B8">
        <w:rPr>
          <w:rFonts w:asciiTheme="minorEastAsia" w:eastAsiaTheme="minorEastAsia" w:hAnsiTheme="minorEastAsia" w:cs="Times New Roman" w:hint="eastAsia"/>
          <w:kern w:val="2"/>
          <w:sz w:val="28"/>
          <w:szCs w:val="28"/>
          <w:lang w:val="en-US"/>
        </w:rPr>
        <w:t>2018年6月5日，因项目存在环保措施未达到环评批复要求、未进行环保竣工验收等问题，被常德市</w:t>
      </w:r>
      <w:r w:rsidRPr="00F850B8">
        <w:rPr>
          <w:rFonts w:asciiTheme="minorEastAsia" w:eastAsiaTheme="minorEastAsia" w:hAnsiTheme="minorEastAsia" w:cs="Times New Roman"/>
          <w:kern w:val="2"/>
          <w:sz w:val="28"/>
          <w:szCs w:val="28"/>
          <w:lang w:val="en-US"/>
        </w:rPr>
        <w:t>环境保护</w:t>
      </w:r>
      <w:r w:rsidRPr="00F850B8">
        <w:rPr>
          <w:rFonts w:asciiTheme="minorEastAsia" w:eastAsiaTheme="minorEastAsia" w:hAnsiTheme="minorEastAsia" w:cs="Times New Roman" w:hint="eastAsia"/>
          <w:kern w:val="2"/>
          <w:sz w:val="28"/>
          <w:szCs w:val="28"/>
          <w:lang w:val="en-US"/>
        </w:rPr>
        <w:t>局柳叶湖分局责令停产整改（停产整改通知书见附件2）。</w:t>
      </w:r>
    </w:p>
    <w:p w:rsidR="00054CEC" w:rsidRPr="00F850B8" w:rsidRDefault="006126B7" w:rsidP="00F6591A">
      <w:pPr>
        <w:ind w:firstLineChars="221" w:firstLine="619"/>
        <w:jc w:val="left"/>
        <w:rPr>
          <w:rFonts w:asciiTheme="minorEastAsia" w:eastAsiaTheme="minorEastAsia" w:hAnsiTheme="minorEastAsia"/>
          <w:sz w:val="28"/>
          <w:szCs w:val="28"/>
        </w:rPr>
      </w:pPr>
      <w:r w:rsidRPr="00F850B8">
        <w:rPr>
          <w:rFonts w:asciiTheme="minorEastAsia" w:eastAsiaTheme="minorEastAsia" w:hAnsiTheme="minorEastAsia"/>
          <w:sz w:val="28"/>
          <w:szCs w:val="28"/>
        </w:rPr>
        <w:t>根据国家及湖南省有关环境保护法律法规和文件的规定，</w:t>
      </w:r>
      <w:r w:rsidR="00A327D4" w:rsidRPr="00F850B8">
        <w:rPr>
          <w:rFonts w:asciiTheme="minorEastAsia" w:eastAsiaTheme="minorEastAsia" w:hAnsiTheme="minorEastAsia" w:hint="eastAsia"/>
          <w:color w:val="000000"/>
          <w:sz w:val="28"/>
          <w:szCs w:val="28"/>
        </w:rPr>
        <w:t>常德佳兴环境科技咨询服务中心</w:t>
      </w:r>
      <w:r w:rsidRPr="00F850B8">
        <w:rPr>
          <w:rFonts w:asciiTheme="minorEastAsia" w:eastAsiaTheme="minorEastAsia" w:hAnsiTheme="minorEastAsia"/>
          <w:sz w:val="28"/>
          <w:szCs w:val="28"/>
        </w:rPr>
        <w:t>受</w:t>
      </w:r>
      <w:r w:rsidR="00A327D4" w:rsidRPr="00F850B8">
        <w:rPr>
          <w:rFonts w:asciiTheme="minorEastAsia" w:eastAsiaTheme="minorEastAsia" w:hAnsiTheme="minorEastAsia" w:hint="eastAsia"/>
          <w:sz w:val="28"/>
          <w:szCs w:val="28"/>
        </w:rPr>
        <w:t>常德市博大化工有限公司</w:t>
      </w:r>
      <w:r w:rsidRPr="00F850B8">
        <w:rPr>
          <w:rFonts w:asciiTheme="minorEastAsia" w:eastAsiaTheme="minorEastAsia" w:hAnsiTheme="minorEastAsia"/>
          <w:sz w:val="28"/>
          <w:szCs w:val="28"/>
        </w:rPr>
        <w:t>委托，</w:t>
      </w:r>
      <w:r w:rsidRPr="00F850B8">
        <w:rPr>
          <w:rFonts w:asciiTheme="minorEastAsia" w:eastAsiaTheme="minorEastAsia" w:hAnsiTheme="minorEastAsia" w:hint="eastAsia"/>
          <w:sz w:val="28"/>
          <w:szCs w:val="28"/>
        </w:rPr>
        <w:t>对</w:t>
      </w:r>
      <w:r w:rsidR="00A327D4" w:rsidRPr="00F850B8">
        <w:rPr>
          <w:rFonts w:hint="eastAsia"/>
          <w:sz w:val="28"/>
          <w:szCs w:val="28"/>
        </w:rPr>
        <w:t>250</w:t>
      </w:r>
      <w:r w:rsidR="00A327D4" w:rsidRPr="00F850B8">
        <w:rPr>
          <w:rFonts w:hint="eastAsia"/>
          <w:sz w:val="28"/>
          <w:szCs w:val="28"/>
        </w:rPr>
        <w:t>吨</w:t>
      </w:r>
      <w:r w:rsidR="00A327D4" w:rsidRPr="00F850B8">
        <w:rPr>
          <w:rFonts w:hint="eastAsia"/>
          <w:sz w:val="28"/>
          <w:szCs w:val="28"/>
        </w:rPr>
        <w:t>/</w:t>
      </w:r>
      <w:r w:rsidR="00A327D4" w:rsidRPr="00F850B8">
        <w:rPr>
          <w:rFonts w:hint="eastAsia"/>
          <w:sz w:val="28"/>
          <w:szCs w:val="28"/>
        </w:rPr>
        <w:t>年环氧底漆、</w:t>
      </w:r>
      <w:r w:rsidR="00A327D4" w:rsidRPr="00F850B8">
        <w:rPr>
          <w:rFonts w:hint="eastAsia"/>
          <w:sz w:val="28"/>
          <w:szCs w:val="28"/>
        </w:rPr>
        <w:t>2</w:t>
      </w:r>
      <w:r w:rsidR="00A327D4" w:rsidRPr="00F850B8">
        <w:rPr>
          <w:sz w:val="28"/>
          <w:szCs w:val="28"/>
        </w:rPr>
        <w:t>50</w:t>
      </w:r>
      <w:r w:rsidR="00A327D4" w:rsidRPr="00F850B8">
        <w:rPr>
          <w:sz w:val="28"/>
          <w:szCs w:val="28"/>
        </w:rPr>
        <w:t>吨</w:t>
      </w:r>
      <w:r w:rsidR="00A327D4" w:rsidRPr="00F850B8">
        <w:rPr>
          <w:rFonts w:hint="eastAsia"/>
          <w:sz w:val="28"/>
          <w:szCs w:val="28"/>
        </w:rPr>
        <w:t>/</w:t>
      </w:r>
      <w:r w:rsidR="00A327D4" w:rsidRPr="00F850B8">
        <w:rPr>
          <w:rFonts w:hint="eastAsia"/>
          <w:sz w:val="28"/>
          <w:szCs w:val="28"/>
        </w:rPr>
        <w:t>年丙烯酸面漆生产项目</w:t>
      </w:r>
      <w:r w:rsidRPr="00F850B8">
        <w:rPr>
          <w:rFonts w:asciiTheme="minorEastAsia" w:eastAsiaTheme="minorEastAsia" w:hAnsiTheme="minorEastAsia"/>
          <w:sz w:val="28"/>
          <w:szCs w:val="28"/>
        </w:rPr>
        <w:t>进行环保验收</w:t>
      </w:r>
      <w:r w:rsidRPr="00F850B8">
        <w:rPr>
          <w:rFonts w:asciiTheme="minorEastAsia" w:eastAsiaTheme="minorEastAsia" w:hAnsiTheme="minorEastAsia" w:hint="eastAsia"/>
          <w:sz w:val="28"/>
          <w:szCs w:val="28"/>
        </w:rPr>
        <w:t>。</w:t>
      </w:r>
      <w:r w:rsidR="00186E6E" w:rsidRPr="00F850B8">
        <w:rPr>
          <w:rFonts w:asciiTheme="minorEastAsia" w:eastAsiaTheme="minorEastAsia" w:hAnsiTheme="minorEastAsia" w:hint="eastAsia"/>
          <w:sz w:val="28"/>
          <w:szCs w:val="28"/>
        </w:rPr>
        <w:t>我</w:t>
      </w:r>
      <w:r w:rsidRPr="00F850B8">
        <w:rPr>
          <w:rFonts w:asciiTheme="minorEastAsia" w:eastAsiaTheme="minorEastAsia" w:hAnsiTheme="minorEastAsia"/>
          <w:sz w:val="28"/>
          <w:szCs w:val="28"/>
        </w:rPr>
        <w:t>公司根据国务院</w:t>
      </w:r>
      <w:r w:rsidR="00186E6E" w:rsidRPr="00F850B8">
        <w:rPr>
          <w:rFonts w:eastAsiaTheme="minorEastAsia" w:hint="eastAsia"/>
          <w:sz w:val="28"/>
          <w:szCs w:val="28"/>
        </w:rPr>
        <w:t>682</w:t>
      </w:r>
      <w:r w:rsidRPr="00F850B8">
        <w:rPr>
          <w:rFonts w:eastAsiaTheme="minorEastAsia" w:hAnsiTheme="minorEastAsia"/>
          <w:sz w:val="28"/>
          <w:szCs w:val="28"/>
        </w:rPr>
        <w:t>号《建设项目环境保护管理条例》、国家环保总局第</w:t>
      </w:r>
      <w:r w:rsidRPr="00F850B8">
        <w:rPr>
          <w:rFonts w:eastAsiaTheme="minorEastAsia"/>
          <w:sz w:val="28"/>
          <w:szCs w:val="28"/>
        </w:rPr>
        <w:t>13</w:t>
      </w:r>
      <w:r w:rsidRPr="00F850B8">
        <w:rPr>
          <w:rFonts w:eastAsiaTheme="minorEastAsia" w:hAnsiTheme="minorEastAsia"/>
          <w:sz w:val="28"/>
          <w:szCs w:val="28"/>
        </w:rPr>
        <w:t>号令《建设项目环境保护验收管理办法》和建设单位提供的相关资料，于</w:t>
      </w:r>
      <w:r w:rsidRPr="00F850B8">
        <w:rPr>
          <w:rFonts w:eastAsiaTheme="minorEastAsia"/>
          <w:sz w:val="28"/>
          <w:szCs w:val="28"/>
        </w:rPr>
        <w:t>201</w:t>
      </w:r>
      <w:r w:rsidR="00186E6E" w:rsidRPr="00F850B8">
        <w:rPr>
          <w:rFonts w:eastAsiaTheme="minorEastAsia" w:hint="eastAsia"/>
          <w:sz w:val="28"/>
          <w:szCs w:val="28"/>
        </w:rPr>
        <w:t>8</w:t>
      </w:r>
      <w:r w:rsidRPr="00F850B8">
        <w:rPr>
          <w:rFonts w:eastAsiaTheme="minorEastAsia" w:hAnsiTheme="minorEastAsia"/>
          <w:sz w:val="28"/>
          <w:szCs w:val="28"/>
        </w:rPr>
        <w:t>年</w:t>
      </w:r>
      <w:r w:rsidRPr="00F850B8">
        <w:rPr>
          <w:rFonts w:eastAsiaTheme="minorEastAsia"/>
          <w:sz w:val="28"/>
          <w:szCs w:val="28"/>
        </w:rPr>
        <w:t>0</w:t>
      </w:r>
      <w:r w:rsidR="00186E6E" w:rsidRPr="00F850B8">
        <w:rPr>
          <w:rFonts w:eastAsiaTheme="minorEastAsia" w:hint="eastAsia"/>
          <w:sz w:val="28"/>
          <w:szCs w:val="28"/>
        </w:rPr>
        <w:t>7</w:t>
      </w:r>
      <w:r w:rsidRPr="00F850B8">
        <w:rPr>
          <w:rFonts w:eastAsiaTheme="minorEastAsia" w:hAnsiTheme="minorEastAsia"/>
          <w:sz w:val="28"/>
          <w:szCs w:val="28"/>
        </w:rPr>
        <w:t>月多次进行了现场踏勘，</w:t>
      </w:r>
      <w:r w:rsidR="00186E6E" w:rsidRPr="00F850B8">
        <w:rPr>
          <w:rFonts w:asciiTheme="minorEastAsia" w:eastAsiaTheme="minorEastAsia" w:hAnsiTheme="minorEastAsia"/>
          <w:sz w:val="28"/>
          <w:szCs w:val="28"/>
        </w:rPr>
        <w:t>目前</w:t>
      </w:r>
      <w:r w:rsidR="00186E6E" w:rsidRPr="00F850B8">
        <w:rPr>
          <w:rFonts w:asciiTheme="minorEastAsia" w:eastAsiaTheme="minorEastAsia" w:hAnsiTheme="minorEastAsia" w:hint="eastAsia"/>
          <w:bCs/>
          <w:sz w:val="28"/>
          <w:szCs w:val="28"/>
        </w:rPr>
        <w:t>该项目</w:t>
      </w:r>
      <w:r w:rsidR="00186E6E" w:rsidRPr="00F850B8">
        <w:rPr>
          <w:rFonts w:asciiTheme="minorEastAsia" w:eastAsiaTheme="minorEastAsia" w:hAnsiTheme="minorEastAsia"/>
          <w:sz w:val="28"/>
          <w:szCs w:val="28"/>
        </w:rPr>
        <w:t>环保设施</w:t>
      </w:r>
      <w:r w:rsidR="00186E6E" w:rsidRPr="00F850B8">
        <w:rPr>
          <w:rFonts w:asciiTheme="minorEastAsia" w:eastAsiaTheme="minorEastAsia" w:hAnsiTheme="minorEastAsia" w:hint="eastAsia"/>
          <w:sz w:val="28"/>
          <w:szCs w:val="28"/>
        </w:rPr>
        <w:t>已</w:t>
      </w:r>
      <w:r w:rsidR="00186E6E" w:rsidRPr="00F850B8">
        <w:rPr>
          <w:rFonts w:asciiTheme="minorEastAsia" w:eastAsiaTheme="minorEastAsia" w:hAnsiTheme="minorEastAsia"/>
          <w:sz w:val="28"/>
          <w:szCs w:val="28"/>
        </w:rPr>
        <w:t>根据环评批复要求建设</w:t>
      </w:r>
      <w:r w:rsidR="00186E6E" w:rsidRPr="00F850B8">
        <w:rPr>
          <w:rFonts w:asciiTheme="minorEastAsia" w:eastAsiaTheme="minorEastAsia" w:hAnsiTheme="minorEastAsia" w:hint="eastAsia"/>
          <w:sz w:val="28"/>
          <w:szCs w:val="28"/>
        </w:rPr>
        <w:t>。</w:t>
      </w:r>
      <w:r w:rsidR="001346A6">
        <w:rPr>
          <w:rFonts w:asciiTheme="minorEastAsia" w:eastAsiaTheme="minorEastAsia" w:hAnsiTheme="minorEastAsia" w:hint="eastAsia"/>
          <w:sz w:val="28"/>
          <w:szCs w:val="28"/>
        </w:rPr>
        <w:t>经环保局同意验收监测时进行试生产，湖南</w:t>
      </w:r>
      <w:r w:rsidR="001346A6">
        <w:rPr>
          <w:rFonts w:asciiTheme="minorEastAsia" w:eastAsiaTheme="minorEastAsia" w:hAnsiTheme="minorEastAsia"/>
          <w:sz w:val="28"/>
          <w:szCs w:val="28"/>
        </w:rPr>
        <w:t>华科环境检测技术服务</w:t>
      </w:r>
      <w:r w:rsidR="00186E6E" w:rsidRPr="00F850B8">
        <w:rPr>
          <w:rFonts w:asciiTheme="minorEastAsia" w:eastAsiaTheme="minorEastAsia" w:hAnsiTheme="minorEastAsia"/>
          <w:sz w:val="28"/>
          <w:szCs w:val="28"/>
        </w:rPr>
        <w:t>有限公司于</w:t>
      </w:r>
      <w:r w:rsidRPr="00F850B8">
        <w:rPr>
          <w:rFonts w:eastAsiaTheme="minorEastAsia"/>
          <w:sz w:val="28"/>
          <w:szCs w:val="28"/>
        </w:rPr>
        <w:t>201</w:t>
      </w:r>
      <w:r w:rsidR="001346A6">
        <w:rPr>
          <w:rFonts w:eastAsiaTheme="minorEastAsia" w:hint="eastAsia"/>
          <w:sz w:val="28"/>
          <w:szCs w:val="28"/>
        </w:rPr>
        <w:t>8</w:t>
      </w:r>
      <w:r w:rsidRPr="00F850B8">
        <w:rPr>
          <w:rFonts w:eastAsiaTheme="minorEastAsia" w:hAnsiTheme="minorEastAsia"/>
          <w:sz w:val="28"/>
          <w:szCs w:val="28"/>
        </w:rPr>
        <w:t>年</w:t>
      </w:r>
      <w:r w:rsidRPr="00F850B8">
        <w:rPr>
          <w:rFonts w:eastAsiaTheme="minorEastAsia"/>
          <w:sz w:val="28"/>
          <w:szCs w:val="28"/>
        </w:rPr>
        <w:t>0</w:t>
      </w:r>
      <w:r w:rsidR="00186E6E" w:rsidRPr="00F850B8">
        <w:rPr>
          <w:rFonts w:eastAsiaTheme="minorEastAsia" w:hint="eastAsia"/>
          <w:sz w:val="28"/>
          <w:szCs w:val="28"/>
        </w:rPr>
        <w:t>8</w:t>
      </w:r>
      <w:r w:rsidRPr="00F850B8">
        <w:rPr>
          <w:rFonts w:eastAsiaTheme="minorEastAsia" w:hAnsiTheme="minorEastAsia"/>
          <w:sz w:val="28"/>
          <w:szCs w:val="28"/>
        </w:rPr>
        <w:t>月</w:t>
      </w:r>
      <w:r w:rsidR="001346A6">
        <w:rPr>
          <w:rFonts w:eastAsiaTheme="minorEastAsia" w:hint="eastAsia"/>
          <w:sz w:val="28"/>
          <w:szCs w:val="28"/>
        </w:rPr>
        <w:t>6</w:t>
      </w:r>
      <w:r w:rsidRPr="00F850B8">
        <w:rPr>
          <w:rFonts w:eastAsiaTheme="minorEastAsia" w:hAnsiTheme="minorEastAsia"/>
          <w:sz w:val="28"/>
          <w:szCs w:val="28"/>
        </w:rPr>
        <w:t>日至</w:t>
      </w:r>
      <w:r w:rsidRPr="00F850B8">
        <w:rPr>
          <w:rFonts w:eastAsiaTheme="minorEastAsia"/>
          <w:sz w:val="28"/>
          <w:szCs w:val="28"/>
        </w:rPr>
        <w:t>0</w:t>
      </w:r>
      <w:r w:rsidR="00186E6E" w:rsidRPr="00F850B8">
        <w:rPr>
          <w:rFonts w:eastAsiaTheme="minorEastAsia" w:hint="eastAsia"/>
          <w:sz w:val="28"/>
          <w:szCs w:val="28"/>
        </w:rPr>
        <w:t>8</w:t>
      </w:r>
      <w:r w:rsidRPr="00F850B8">
        <w:rPr>
          <w:rFonts w:eastAsiaTheme="minorEastAsia" w:hAnsiTheme="minorEastAsia"/>
          <w:sz w:val="28"/>
          <w:szCs w:val="28"/>
        </w:rPr>
        <w:t>月</w:t>
      </w:r>
      <w:r w:rsidR="001346A6">
        <w:rPr>
          <w:rFonts w:eastAsiaTheme="minorEastAsia" w:hint="eastAsia"/>
          <w:sz w:val="28"/>
          <w:szCs w:val="28"/>
        </w:rPr>
        <w:t>8</w:t>
      </w:r>
      <w:r w:rsidRPr="00F850B8">
        <w:rPr>
          <w:rFonts w:eastAsiaTheme="minorEastAsia" w:hAnsiTheme="minorEastAsia"/>
          <w:sz w:val="28"/>
          <w:szCs w:val="28"/>
        </w:rPr>
        <w:t>日</w:t>
      </w:r>
      <w:r w:rsidR="001346A6">
        <w:rPr>
          <w:rFonts w:eastAsiaTheme="minorEastAsia" w:hAnsiTheme="minorEastAsia"/>
          <w:sz w:val="28"/>
          <w:szCs w:val="28"/>
        </w:rPr>
        <w:t>在项目正常生产时</w:t>
      </w:r>
      <w:r w:rsidR="00186E6E" w:rsidRPr="00F850B8">
        <w:rPr>
          <w:rFonts w:eastAsiaTheme="minorEastAsia" w:hAnsiTheme="minorEastAsia" w:hint="eastAsia"/>
          <w:sz w:val="28"/>
          <w:szCs w:val="28"/>
        </w:rPr>
        <w:t>对</w:t>
      </w:r>
      <w:r w:rsidR="00186E6E" w:rsidRPr="00F850B8">
        <w:rPr>
          <w:rFonts w:eastAsiaTheme="minorEastAsia" w:hAnsiTheme="minorEastAsia"/>
          <w:sz w:val="28"/>
          <w:szCs w:val="28"/>
        </w:rPr>
        <w:t>本项目污染物排放</w:t>
      </w:r>
      <w:r w:rsidRPr="00F850B8">
        <w:rPr>
          <w:rFonts w:asciiTheme="minorEastAsia" w:eastAsiaTheme="minorEastAsia" w:hAnsiTheme="minorEastAsia"/>
          <w:sz w:val="28"/>
          <w:szCs w:val="28"/>
        </w:rPr>
        <w:t>实施</w:t>
      </w:r>
      <w:r w:rsidR="00CA7EC8" w:rsidRPr="00F850B8">
        <w:rPr>
          <w:rFonts w:asciiTheme="minorEastAsia" w:eastAsiaTheme="minorEastAsia" w:hAnsiTheme="minorEastAsia" w:hint="eastAsia"/>
          <w:sz w:val="28"/>
          <w:szCs w:val="28"/>
        </w:rPr>
        <w:t>了</w:t>
      </w:r>
      <w:r w:rsidR="00186E6E" w:rsidRPr="00F850B8">
        <w:rPr>
          <w:rFonts w:asciiTheme="minorEastAsia" w:eastAsiaTheme="minorEastAsia" w:hAnsiTheme="minorEastAsia" w:hint="eastAsia"/>
          <w:sz w:val="28"/>
          <w:szCs w:val="28"/>
        </w:rPr>
        <w:t>现状</w:t>
      </w:r>
      <w:r w:rsidRPr="00F850B8">
        <w:rPr>
          <w:rFonts w:asciiTheme="minorEastAsia" w:eastAsiaTheme="minorEastAsia" w:hAnsiTheme="minorEastAsia"/>
          <w:sz w:val="28"/>
          <w:szCs w:val="28"/>
        </w:rPr>
        <w:t>监测，</w:t>
      </w:r>
      <w:r w:rsidR="00CA7EC8" w:rsidRPr="00F850B8">
        <w:rPr>
          <w:rFonts w:ascii="宋体" w:hAnsi="宋体"/>
          <w:sz w:val="28"/>
          <w:szCs w:val="28"/>
        </w:rPr>
        <w:t>根据</w:t>
      </w:r>
      <w:r w:rsidR="009D54A4" w:rsidRPr="00F850B8">
        <w:rPr>
          <w:rFonts w:eastAsiaTheme="minorEastAsia" w:hAnsiTheme="minorEastAsia"/>
          <w:sz w:val="28"/>
          <w:szCs w:val="28"/>
        </w:rPr>
        <w:t>现场踏勘</w:t>
      </w:r>
      <w:r w:rsidR="00CA7EC8" w:rsidRPr="00F850B8">
        <w:rPr>
          <w:rFonts w:ascii="宋体" w:hAnsi="宋体"/>
          <w:sz w:val="28"/>
          <w:szCs w:val="28"/>
        </w:rPr>
        <w:t>和现场监测结果编写了本验收监测报告。</w:t>
      </w:r>
    </w:p>
    <w:p w:rsidR="00054CEC" w:rsidRPr="00F850B8" w:rsidRDefault="006126B7" w:rsidP="00911244">
      <w:pPr>
        <w:pStyle w:val="1"/>
        <w:spacing w:before="0" w:after="0" w:line="360" w:lineRule="auto"/>
        <w:ind w:firstLine="562"/>
        <w:jc w:val="center"/>
        <w:rPr>
          <w:rFonts w:asciiTheme="minorEastAsia" w:eastAsiaTheme="minorEastAsia" w:hAnsiTheme="minorEastAsia"/>
          <w:sz w:val="28"/>
          <w:szCs w:val="28"/>
        </w:rPr>
      </w:pPr>
      <w:bookmarkStart w:id="3" w:name="_Toc28183"/>
      <w:bookmarkStart w:id="4" w:name="_Toc8320"/>
      <w:bookmarkStart w:id="5" w:name="_Toc523498910"/>
      <w:r w:rsidRPr="00F850B8">
        <w:rPr>
          <w:rFonts w:asciiTheme="minorEastAsia" w:eastAsiaTheme="minorEastAsia" w:hAnsiTheme="minorEastAsia" w:hint="eastAsia"/>
          <w:sz w:val="28"/>
          <w:szCs w:val="28"/>
        </w:rPr>
        <w:lastRenderedPageBreak/>
        <w:t>二、验收依据</w:t>
      </w:r>
      <w:bookmarkEnd w:id="3"/>
      <w:bookmarkEnd w:id="4"/>
      <w:bookmarkEnd w:id="5"/>
    </w:p>
    <w:p w:rsidR="00054CEC" w:rsidRPr="00F850B8" w:rsidRDefault="006126B7" w:rsidP="004E1A7D">
      <w:pPr>
        <w:ind w:firstLineChars="200" w:firstLine="560"/>
        <w:jc w:val="left"/>
        <w:rPr>
          <w:rFonts w:asciiTheme="minorEastAsia" w:eastAsiaTheme="minorEastAsia" w:hAnsiTheme="minorEastAsia"/>
          <w:sz w:val="28"/>
          <w:szCs w:val="28"/>
        </w:rPr>
      </w:pPr>
      <w:bookmarkStart w:id="6" w:name="_Toc24444"/>
      <w:r w:rsidRPr="00F850B8">
        <w:rPr>
          <w:rFonts w:asciiTheme="minorEastAsia" w:eastAsiaTheme="minorEastAsia" w:hAnsiTheme="minorEastAsia" w:hint="eastAsia"/>
          <w:sz w:val="28"/>
          <w:szCs w:val="28"/>
        </w:rPr>
        <w:t>1、</w:t>
      </w:r>
      <w:r w:rsidRPr="00F850B8">
        <w:rPr>
          <w:rFonts w:asciiTheme="minorEastAsia" w:eastAsiaTheme="minorEastAsia" w:hAnsiTheme="minorEastAsia"/>
          <w:sz w:val="28"/>
          <w:szCs w:val="28"/>
        </w:rPr>
        <w:t>国务院令第</w:t>
      </w:r>
      <w:r w:rsidR="00513AC9" w:rsidRPr="00F850B8">
        <w:rPr>
          <w:rFonts w:asciiTheme="minorEastAsia" w:eastAsiaTheme="minorEastAsia" w:hAnsiTheme="minorEastAsia" w:hint="eastAsia"/>
          <w:sz w:val="28"/>
          <w:szCs w:val="28"/>
        </w:rPr>
        <w:t>682</w:t>
      </w:r>
      <w:r w:rsidRPr="00F850B8">
        <w:rPr>
          <w:rFonts w:asciiTheme="minorEastAsia" w:eastAsiaTheme="minorEastAsia" w:hAnsiTheme="minorEastAsia"/>
          <w:sz w:val="28"/>
          <w:szCs w:val="28"/>
        </w:rPr>
        <w:t>号《建设项目环境保护管理条例》，</w:t>
      </w:r>
      <w:r w:rsidR="00513AC9" w:rsidRPr="00F850B8">
        <w:rPr>
          <w:rFonts w:asciiTheme="minorEastAsia" w:eastAsiaTheme="minorEastAsia" w:hAnsiTheme="minorEastAsia" w:hint="eastAsia"/>
          <w:sz w:val="28"/>
          <w:szCs w:val="28"/>
        </w:rPr>
        <w:t>2017</w:t>
      </w:r>
      <w:r w:rsidRPr="00F850B8">
        <w:rPr>
          <w:rFonts w:asciiTheme="minorEastAsia" w:eastAsiaTheme="minorEastAsia" w:hAnsiTheme="minorEastAsia"/>
          <w:sz w:val="28"/>
          <w:szCs w:val="28"/>
        </w:rPr>
        <w:t>年1</w:t>
      </w:r>
      <w:r w:rsidR="00513AC9" w:rsidRPr="00F850B8">
        <w:rPr>
          <w:rFonts w:asciiTheme="minorEastAsia" w:eastAsiaTheme="minorEastAsia" w:hAnsiTheme="minorEastAsia" w:hint="eastAsia"/>
          <w:sz w:val="28"/>
          <w:szCs w:val="28"/>
        </w:rPr>
        <w:t>0</w:t>
      </w:r>
      <w:r w:rsidRPr="00F850B8">
        <w:rPr>
          <w:rFonts w:asciiTheme="minorEastAsia" w:eastAsiaTheme="minorEastAsia" w:hAnsiTheme="minorEastAsia"/>
          <w:sz w:val="28"/>
          <w:szCs w:val="28"/>
        </w:rPr>
        <w:t>月</w:t>
      </w:r>
      <w:r w:rsidR="00513AC9" w:rsidRPr="00F850B8">
        <w:rPr>
          <w:rFonts w:asciiTheme="minorEastAsia" w:eastAsiaTheme="minorEastAsia" w:hAnsiTheme="minorEastAsia" w:hint="eastAsia"/>
          <w:sz w:val="28"/>
          <w:szCs w:val="28"/>
        </w:rPr>
        <w:t>1日</w:t>
      </w:r>
      <w:r w:rsidRPr="00F850B8">
        <w:rPr>
          <w:rFonts w:asciiTheme="minorEastAsia" w:eastAsiaTheme="minorEastAsia" w:hAnsiTheme="minorEastAsia"/>
          <w:sz w:val="28"/>
          <w:szCs w:val="28"/>
        </w:rPr>
        <w:t>；</w:t>
      </w:r>
    </w:p>
    <w:p w:rsidR="00054CEC" w:rsidRPr="00F850B8" w:rsidRDefault="006126B7" w:rsidP="00D228DB">
      <w:pPr>
        <w:ind w:firstLineChars="200" w:firstLine="560"/>
        <w:jc w:val="left"/>
        <w:rPr>
          <w:rFonts w:asciiTheme="minorEastAsia" w:eastAsiaTheme="minorEastAsia" w:hAnsiTheme="minorEastAsia"/>
          <w:sz w:val="28"/>
          <w:szCs w:val="28"/>
        </w:rPr>
      </w:pPr>
      <w:r w:rsidRPr="00F850B8">
        <w:rPr>
          <w:rFonts w:asciiTheme="minorEastAsia" w:eastAsiaTheme="minorEastAsia" w:hAnsiTheme="minorEastAsia" w:hint="eastAsia"/>
          <w:sz w:val="28"/>
          <w:szCs w:val="28"/>
        </w:rPr>
        <w:t>2、</w:t>
      </w:r>
      <w:r w:rsidRPr="00F850B8">
        <w:rPr>
          <w:rFonts w:asciiTheme="minorEastAsia" w:eastAsiaTheme="minorEastAsia" w:hAnsiTheme="minorEastAsia"/>
          <w:sz w:val="28"/>
          <w:szCs w:val="28"/>
        </w:rPr>
        <w:t>原国家环境保护总局令第13号《建设项目竣工环境保护验收管理办法》，2002年2月；</w:t>
      </w:r>
    </w:p>
    <w:p w:rsidR="00054CEC" w:rsidRPr="00F850B8" w:rsidRDefault="006126B7" w:rsidP="00D228DB">
      <w:pPr>
        <w:ind w:firstLineChars="200" w:firstLine="560"/>
        <w:jc w:val="left"/>
        <w:rPr>
          <w:rFonts w:asciiTheme="minorEastAsia" w:eastAsiaTheme="minorEastAsia" w:hAnsiTheme="minorEastAsia"/>
          <w:sz w:val="28"/>
          <w:szCs w:val="28"/>
        </w:rPr>
      </w:pPr>
      <w:r w:rsidRPr="00F850B8">
        <w:rPr>
          <w:rFonts w:asciiTheme="minorEastAsia" w:eastAsiaTheme="minorEastAsia" w:hAnsiTheme="minorEastAsia" w:hint="eastAsia"/>
          <w:sz w:val="28"/>
          <w:szCs w:val="28"/>
        </w:rPr>
        <w:t>3、</w:t>
      </w:r>
      <w:r w:rsidRPr="00F850B8">
        <w:rPr>
          <w:rFonts w:asciiTheme="minorEastAsia" w:eastAsiaTheme="minorEastAsia" w:hAnsiTheme="minorEastAsia"/>
          <w:sz w:val="28"/>
          <w:szCs w:val="28"/>
        </w:rPr>
        <w:t>原国家环境保护总局环发［2000］38号《关于建设项目环境保护设施竣工验收监测管理有关问题的通知》，2000年2月；</w:t>
      </w:r>
    </w:p>
    <w:p w:rsidR="00054CEC" w:rsidRPr="00F850B8" w:rsidRDefault="006126B7" w:rsidP="00D228DB">
      <w:pPr>
        <w:ind w:firstLineChars="200" w:firstLine="560"/>
        <w:jc w:val="left"/>
        <w:rPr>
          <w:rFonts w:asciiTheme="minorEastAsia" w:eastAsiaTheme="minorEastAsia" w:hAnsiTheme="minorEastAsia"/>
          <w:sz w:val="28"/>
          <w:szCs w:val="28"/>
        </w:rPr>
      </w:pPr>
      <w:r w:rsidRPr="00F850B8">
        <w:rPr>
          <w:rFonts w:asciiTheme="minorEastAsia" w:eastAsiaTheme="minorEastAsia" w:hAnsiTheme="minorEastAsia" w:hint="eastAsia"/>
          <w:sz w:val="28"/>
          <w:szCs w:val="28"/>
        </w:rPr>
        <w:t>4、</w:t>
      </w:r>
      <w:r w:rsidRPr="00F850B8">
        <w:rPr>
          <w:rFonts w:asciiTheme="minorEastAsia" w:eastAsiaTheme="minorEastAsia" w:hAnsiTheme="minorEastAsia"/>
          <w:sz w:val="28"/>
          <w:szCs w:val="28"/>
        </w:rPr>
        <w:t>原国家环境保护总局环发［1999]246号《关于印发&lt;污染源监测管理办法&gt; 的通知》，1999年11月；</w:t>
      </w:r>
    </w:p>
    <w:p w:rsidR="00054CEC" w:rsidRPr="00F850B8" w:rsidRDefault="006126B7" w:rsidP="00D228DB">
      <w:pPr>
        <w:ind w:firstLineChars="200" w:firstLine="560"/>
        <w:jc w:val="left"/>
        <w:rPr>
          <w:rFonts w:asciiTheme="minorEastAsia" w:eastAsiaTheme="minorEastAsia" w:hAnsiTheme="minorEastAsia"/>
          <w:sz w:val="28"/>
          <w:szCs w:val="28"/>
        </w:rPr>
      </w:pPr>
      <w:r w:rsidRPr="00F850B8">
        <w:rPr>
          <w:rFonts w:asciiTheme="minorEastAsia" w:eastAsiaTheme="minorEastAsia" w:hAnsiTheme="minorEastAsia" w:hint="eastAsia"/>
          <w:sz w:val="28"/>
          <w:szCs w:val="28"/>
        </w:rPr>
        <w:t>5、</w:t>
      </w:r>
      <w:r w:rsidR="00416A1B" w:rsidRPr="00F850B8">
        <w:rPr>
          <w:rFonts w:asciiTheme="minorEastAsia" w:eastAsiaTheme="minorEastAsia" w:hAnsiTheme="minorEastAsia" w:hint="eastAsia"/>
          <w:sz w:val="28"/>
          <w:szCs w:val="28"/>
        </w:rPr>
        <w:t>生态</w:t>
      </w:r>
      <w:r w:rsidR="00416A1B" w:rsidRPr="00F850B8">
        <w:rPr>
          <w:rFonts w:asciiTheme="minorEastAsia" w:eastAsiaTheme="minorEastAsia" w:hAnsiTheme="minorEastAsia"/>
          <w:sz w:val="28"/>
          <w:szCs w:val="28"/>
        </w:rPr>
        <w:t>环境部</w:t>
      </w:r>
      <w:r w:rsidR="00416A1B" w:rsidRPr="00F850B8">
        <w:rPr>
          <w:rFonts w:asciiTheme="minorEastAsia" w:eastAsiaTheme="minorEastAsia" w:hAnsiTheme="minorEastAsia" w:hint="eastAsia"/>
          <w:sz w:val="28"/>
          <w:szCs w:val="28"/>
        </w:rPr>
        <w:t>2018年</w:t>
      </w:r>
      <w:r w:rsidRPr="00F850B8">
        <w:rPr>
          <w:rFonts w:asciiTheme="minorEastAsia" w:eastAsiaTheme="minorEastAsia" w:hAnsiTheme="minorEastAsia"/>
          <w:sz w:val="28"/>
          <w:szCs w:val="28"/>
        </w:rPr>
        <w:t>第</w:t>
      </w:r>
      <w:r w:rsidR="005D109C" w:rsidRPr="00F850B8">
        <w:rPr>
          <w:rFonts w:asciiTheme="minorEastAsia" w:eastAsiaTheme="minorEastAsia" w:hAnsiTheme="minorEastAsia" w:hint="eastAsia"/>
          <w:sz w:val="28"/>
          <w:szCs w:val="28"/>
        </w:rPr>
        <w:t>9</w:t>
      </w:r>
      <w:r w:rsidRPr="00F850B8">
        <w:rPr>
          <w:rFonts w:asciiTheme="minorEastAsia" w:eastAsiaTheme="minorEastAsia" w:hAnsiTheme="minorEastAsia"/>
          <w:sz w:val="28"/>
          <w:szCs w:val="28"/>
        </w:rPr>
        <w:t>号《建设项目</w:t>
      </w:r>
      <w:r w:rsidR="005D109C" w:rsidRPr="00F850B8">
        <w:rPr>
          <w:rFonts w:asciiTheme="minorEastAsia" w:eastAsiaTheme="minorEastAsia" w:hAnsiTheme="minorEastAsia" w:hint="eastAsia"/>
          <w:sz w:val="28"/>
          <w:szCs w:val="28"/>
        </w:rPr>
        <w:t>竣工</w:t>
      </w:r>
      <w:r w:rsidRPr="00F850B8">
        <w:rPr>
          <w:rFonts w:asciiTheme="minorEastAsia" w:eastAsiaTheme="minorEastAsia" w:hAnsiTheme="minorEastAsia"/>
          <w:sz w:val="28"/>
          <w:szCs w:val="28"/>
        </w:rPr>
        <w:t>环境保护</w:t>
      </w:r>
      <w:r w:rsidR="005D109C" w:rsidRPr="00F850B8">
        <w:rPr>
          <w:rFonts w:asciiTheme="minorEastAsia" w:eastAsiaTheme="minorEastAsia" w:hAnsiTheme="minorEastAsia" w:hint="eastAsia"/>
          <w:sz w:val="28"/>
          <w:szCs w:val="28"/>
        </w:rPr>
        <w:t>验收技术指南 污染影响类</w:t>
      </w:r>
      <w:r w:rsidRPr="00F850B8">
        <w:rPr>
          <w:rFonts w:asciiTheme="minorEastAsia" w:eastAsiaTheme="minorEastAsia" w:hAnsiTheme="minorEastAsia"/>
          <w:sz w:val="28"/>
          <w:szCs w:val="28"/>
        </w:rPr>
        <w:t>》，20</w:t>
      </w:r>
      <w:r w:rsidR="005D109C" w:rsidRPr="00F850B8">
        <w:rPr>
          <w:rFonts w:asciiTheme="minorEastAsia" w:eastAsiaTheme="minorEastAsia" w:hAnsiTheme="minorEastAsia" w:hint="eastAsia"/>
          <w:sz w:val="28"/>
          <w:szCs w:val="28"/>
        </w:rPr>
        <w:t>18</w:t>
      </w:r>
      <w:r w:rsidRPr="00F850B8">
        <w:rPr>
          <w:rFonts w:asciiTheme="minorEastAsia" w:eastAsiaTheme="minorEastAsia" w:hAnsiTheme="minorEastAsia"/>
          <w:sz w:val="28"/>
          <w:szCs w:val="28"/>
        </w:rPr>
        <w:t>年</w:t>
      </w:r>
      <w:r w:rsidR="005D109C" w:rsidRPr="00F850B8">
        <w:rPr>
          <w:rFonts w:asciiTheme="minorEastAsia" w:eastAsiaTheme="minorEastAsia" w:hAnsiTheme="minorEastAsia" w:hint="eastAsia"/>
          <w:sz w:val="28"/>
          <w:szCs w:val="28"/>
        </w:rPr>
        <w:t>5</w:t>
      </w:r>
      <w:r w:rsidRPr="00F850B8">
        <w:rPr>
          <w:rFonts w:asciiTheme="minorEastAsia" w:eastAsiaTheme="minorEastAsia" w:hAnsiTheme="minorEastAsia"/>
          <w:sz w:val="28"/>
          <w:szCs w:val="28"/>
        </w:rPr>
        <w:t>月</w:t>
      </w:r>
      <w:r w:rsidR="005D109C" w:rsidRPr="00F850B8">
        <w:rPr>
          <w:rFonts w:asciiTheme="minorEastAsia" w:eastAsiaTheme="minorEastAsia" w:hAnsiTheme="minorEastAsia" w:hint="eastAsia"/>
          <w:sz w:val="28"/>
          <w:szCs w:val="28"/>
        </w:rPr>
        <w:t>16日</w:t>
      </w:r>
      <w:r w:rsidRPr="00F850B8">
        <w:rPr>
          <w:rFonts w:asciiTheme="minorEastAsia" w:eastAsiaTheme="minorEastAsia" w:hAnsiTheme="minorEastAsia"/>
          <w:sz w:val="28"/>
          <w:szCs w:val="28"/>
        </w:rPr>
        <w:t>；</w:t>
      </w:r>
    </w:p>
    <w:p w:rsidR="00054CEC" w:rsidRPr="00F850B8" w:rsidRDefault="006126B7" w:rsidP="00D228DB">
      <w:pPr>
        <w:ind w:firstLineChars="200" w:firstLine="560"/>
        <w:jc w:val="left"/>
        <w:rPr>
          <w:rFonts w:asciiTheme="minorEastAsia" w:eastAsiaTheme="minorEastAsia" w:hAnsiTheme="minorEastAsia"/>
          <w:sz w:val="28"/>
          <w:szCs w:val="28"/>
        </w:rPr>
      </w:pPr>
      <w:r w:rsidRPr="00F850B8">
        <w:rPr>
          <w:rFonts w:asciiTheme="minorEastAsia" w:eastAsiaTheme="minorEastAsia" w:hAnsiTheme="minorEastAsia" w:hint="eastAsia"/>
          <w:sz w:val="28"/>
          <w:szCs w:val="28"/>
        </w:rPr>
        <w:t>6、</w:t>
      </w:r>
      <w:r w:rsidRPr="00F850B8">
        <w:rPr>
          <w:rFonts w:asciiTheme="minorEastAsia" w:eastAsiaTheme="minorEastAsia" w:hAnsiTheme="minorEastAsia"/>
          <w:sz w:val="28"/>
          <w:szCs w:val="28"/>
        </w:rPr>
        <w:t>原湖南省环境保护局湘环发［2004］42号《关于建设项目环境管理监测工作有关问题的通知》</w:t>
      </w:r>
      <w:r w:rsidRPr="00F850B8">
        <w:rPr>
          <w:rFonts w:asciiTheme="minorEastAsia" w:eastAsiaTheme="minorEastAsia" w:hAnsiTheme="minorEastAsia" w:hint="eastAsia"/>
          <w:sz w:val="28"/>
          <w:szCs w:val="28"/>
        </w:rPr>
        <w:t>；</w:t>
      </w:r>
    </w:p>
    <w:p w:rsidR="002B4F4B" w:rsidRDefault="006126B7" w:rsidP="00D228DB">
      <w:pPr>
        <w:ind w:firstLineChars="200" w:firstLine="560"/>
        <w:jc w:val="left"/>
        <w:rPr>
          <w:rFonts w:asciiTheme="minorEastAsia" w:eastAsiaTheme="minorEastAsia" w:hAnsiTheme="minorEastAsia" w:hint="eastAsia"/>
          <w:sz w:val="28"/>
          <w:szCs w:val="28"/>
        </w:rPr>
      </w:pPr>
      <w:r w:rsidRPr="00F850B8">
        <w:rPr>
          <w:rFonts w:asciiTheme="minorEastAsia" w:eastAsiaTheme="minorEastAsia" w:hAnsiTheme="minorEastAsia" w:hint="eastAsia"/>
          <w:sz w:val="28"/>
          <w:szCs w:val="28"/>
        </w:rPr>
        <w:t>7、</w:t>
      </w:r>
      <w:r w:rsidRPr="00F850B8">
        <w:rPr>
          <w:rFonts w:asciiTheme="minorEastAsia" w:eastAsiaTheme="minorEastAsia" w:hAnsiTheme="minorEastAsia"/>
          <w:sz w:val="28"/>
          <w:szCs w:val="28"/>
        </w:rPr>
        <w:t>中国环境监测总站验字[2005]188号《关于加强建设项目竣工环境保护验收监测工作中污染事故防范环境管理检查工作的通知》，2005年12月；</w:t>
      </w:r>
    </w:p>
    <w:p w:rsidR="00054CEC" w:rsidRPr="00C67375" w:rsidRDefault="002B4F4B" w:rsidP="00D228DB">
      <w:pPr>
        <w:ind w:firstLineChars="200" w:firstLine="560"/>
        <w:jc w:val="left"/>
        <w:rPr>
          <w:rFonts w:asciiTheme="minorEastAsia" w:eastAsiaTheme="minorEastAsia" w:hAnsiTheme="minorEastAsia"/>
          <w:sz w:val="28"/>
          <w:szCs w:val="28"/>
        </w:rPr>
      </w:pPr>
      <w:r w:rsidRPr="00C67375">
        <w:rPr>
          <w:rFonts w:asciiTheme="minorEastAsia" w:eastAsiaTheme="minorEastAsia" w:hAnsiTheme="minorEastAsia" w:hint="eastAsia"/>
          <w:sz w:val="28"/>
          <w:szCs w:val="28"/>
        </w:rPr>
        <w:t>8、</w:t>
      </w:r>
      <w:r w:rsidRPr="00C67375">
        <w:rPr>
          <w:sz w:val="28"/>
          <w:szCs w:val="28"/>
        </w:rPr>
        <w:t>《建设项目竣工环境保护验收暂行办法》（国环规环泙［</w:t>
      </w:r>
      <w:r w:rsidRPr="00C67375">
        <w:rPr>
          <w:sz w:val="28"/>
          <w:szCs w:val="28"/>
        </w:rPr>
        <w:t>2017</w:t>
      </w:r>
      <w:r w:rsidRPr="00C67375">
        <w:rPr>
          <w:sz w:val="28"/>
          <w:szCs w:val="28"/>
        </w:rPr>
        <w:t>］</w:t>
      </w:r>
      <w:r w:rsidRPr="00C67375">
        <w:rPr>
          <w:sz w:val="28"/>
          <w:szCs w:val="28"/>
        </w:rPr>
        <w:t>4</w:t>
      </w:r>
      <w:r w:rsidRPr="00C67375">
        <w:rPr>
          <w:sz w:val="28"/>
          <w:szCs w:val="28"/>
        </w:rPr>
        <w:t>号）；</w:t>
      </w:r>
    </w:p>
    <w:p w:rsidR="00361DC0" w:rsidRPr="00361DC0" w:rsidRDefault="00361DC0" w:rsidP="00361DC0">
      <w:pPr>
        <w:tabs>
          <w:tab w:val="left" w:pos="0"/>
        </w:tabs>
        <w:ind w:firstLineChars="200" w:firstLine="560"/>
        <w:jc w:val="left"/>
        <w:rPr>
          <w:rFonts w:hint="eastAsia"/>
          <w:sz w:val="28"/>
          <w:szCs w:val="28"/>
        </w:rPr>
      </w:pPr>
      <w:r>
        <w:rPr>
          <w:rFonts w:hint="eastAsia"/>
          <w:sz w:val="28"/>
          <w:szCs w:val="28"/>
        </w:rPr>
        <w:t>9</w:t>
      </w:r>
      <w:r>
        <w:rPr>
          <w:rFonts w:hint="eastAsia"/>
          <w:sz w:val="28"/>
          <w:szCs w:val="28"/>
        </w:rPr>
        <w:t>、</w:t>
      </w:r>
      <w:r w:rsidRPr="00361DC0">
        <w:rPr>
          <w:sz w:val="28"/>
          <w:szCs w:val="28"/>
        </w:rPr>
        <w:t>《</w:t>
      </w:r>
      <w:r w:rsidRPr="00361DC0">
        <w:rPr>
          <w:rFonts w:hint="eastAsia"/>
          <w:sz w:val="28"/>
          <w:szCs w:val="28"/>
        </w:rPr>
        <w:t>“十三五”</w:t>
      </w:r>
      <w:r w:rsidRPr="00361DC0">
        <w:rPr>
          <w:sz w:val="28"/>
          <w:szCs w:val="28"/>
        </w:rPr>
        <w:t>挥发性有机物污染防治</w:t>
      </w:r>
      <w:r w:rsidRPr="00361DC0">
        <w:rPr>
          <w:rFonts w:hint="eastAsia"/>
          <w:sz w:val="28"/>
          <w:szCs w:val="28"/>
        </w:rPr>
        <w:t>工作方案</w:t>
      </w:r>
      <w:r w:rsidRPr="00361DC0">
        <w:rPr>
          <w:sz w:val="28"/>
          <w:szCs w:val="28"/>
        </w:rPr>
        <w:t>》</w:t>
      </w:r>
      <w:r w:rsidRPr="00361DC0">
        <w:rPr>
          <w:rFonts w:hint="eastAsia"/>
          <w:sz w:val="28"/>
          <w:szCs w:val="28"/>
        </w:rPr>
        <w:t>（</w:t>
      </w:r>
      <w:r w:rsidRPr="00361DC0">
        <w:rPr>
          <w:sz w:val="28"/>
          <w:szCs w:val="28"/>
        </w:rPr>
        <w:t>201</w:t>
      </w:r>
      <w:r w:rsidRPr="00361DC0">
        <w:rPr>
          <w:rFonts w:hint="eastAsia"/>
          <w:sz w:val="28"/>
          <w:szCs w:val="28"/>
        </w:rPr>
        <w:t>7.9.19</w:t>
      </w:r>
      <w:r w:rsidRPr="00361DC0">
        <w:rPr>
          <w:rFonts w:hint="eastAsia"/>
          <w:sz w:val="28"/>
          <w:szCs w:val="28"/>
        </w:rPr>
        <w:t>）</w:t>
      </w:r>
      <w:r>
        <w:rPr>
          <w:rFonts w:hint="eastAsia"/>
          <w:sz w:val="28"/>
          <w:szCs w:val="28"/>
        </w:rPr>
        <w:t>；</w:t>
      </w:r>
    </w:p>
    <w:p w:rsidR="00054CEC" w:rsidRPr="00F850B8" w:rsidRDefault="00361DC0" w:rsidP="00361DC0">
      <w:pPr>
        <w:tabs>
          <w:tab w:val="left" w:pos="0"/>
        </w:tabs>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10</w:t>
      </w:r>
      <w:r w:rsidR="006126B7" w:rsidRPr="00F850B8">
        <w:rPr>
          <w:rFonts w:asciiTheme="minorEastAsia" w:eastAsiaTheme="minorEastAsia" w:hAnsiTheme="minorEastAsia" w:hint="eastAsia"/>
          <w:sz w:val="28"/>
          <w:szCs w:val="28"/>
        </w:rPr>
        <w:t>、</w:t>
      </w:r>
      <w:r w:rsidR="005D109C" w:rsidRPr="00F850B8">
        <w:rPr>
          <w:rFonts w:asciiTheme="minorEastAsia" w:eastAsiaTheme="minorEastAsia" w:hAnsiTheme="minorEastAsia" w:hint="eastAsia"/>
          <w:sz w:val="28"/>
          <w:szCs w:val="28"/>
        </w:rPr>
        <w:t>湖南绿鸿环境科技有限责任公司</w:t>
      </w:r>
      <w:r w:rsidR="006126B7" w:rsidRPr="00F850B8">
        <w:rPr>
          <w:rFonts w:asciiTheme="minorEastAsia" w:eastAsiaTheme="minorEastAsia" w:hAnsiTheme="minorEastAsia" w:hint="eastAsia"/>
          <w:sz w:val="28"/>
          <w:szCs w:val="28"/>
        </w:rPr>
        <w:t>于201</w:t>
      </w:r>
      <w:r w:rsidR="005D109C" w:rsidRPr="00F850B8">
        <w:rPr>
          <w:rFonts w:asciiTheme="minorEastAsia" w:eastAsiaTheme="minorEastAsia" w:hAnsiTheme="minorEastAsia" w:hint="eastAsia"/>
          <w:sz w:val="28"/>
          <w:szCs w:val="28"/>
        </w:rPr>
        <w:t>6</w:t>
      </w:r>
      <w:r w:rsidR="006126B7" w:rsidRPr="00F850B8">
        <w:rPr>
          <w:rFonts w:asciiTheme="minorEastAsia" w:eastAsiaTheme="minorEastAsia" w:hAnsiTheme="minorEastAsia" w:hint="eastAsia"/>
          <w:sz w:val="28"/>
          <w:szCs w:val="28"/>
        </w:rPr>
        <w:t>年</w:t>
      </w:r>
      <w:r w:rsidR="005D109C" w:rsidRPr="00F850B8">
        <w:rPr>
          <w:rFonts w:asciiTheme="minorEastAsia" w:eastAsiaTheme="minorEastAsia" w:hAnsiTheme="minorEastAsia" w:hint="eastAsia"/>
          <w:sz w:val="28"/>
          <w:szCs w:val="28"/>
        </w:rPr>
        <w:t>12</w:t>
      </w:r>
      <w:r w:rsidR="006126B7" w:rsidRPr="00F850B8">
        <w:rPr>
          <w:rFonts w:asciiTheme="minorEastAsia" w:eastAsiaTheme="minorEastAsia" w:hAnsiTheme="minorEastAsia" w:hint="eastAsia"/>
          <w:sz w:val="28"/>
          <w:szCs w:val="28"/>
        </w:rPr>
        <w:t>月编写的《</w:t>
      </w:r>
      <w:r w:rsidR="005D109C" w:rsidRPr="00F850B8">
        <w:rPr>
          <w:rFonts w:hint="eastAsia"/>
          <w:sz w:val="28"/>
          <w:szCs w:val="28"/>
        </w:rPr>
        <w:t>250</w:t>
      </w:r>
      <w:r w:rsidR="005D109C" w:rsidRPr="00F850B8">
        <w:rPr>
          <w:rFonts w:hint="eastAsia"/>
          <w:sz w:val="28"/>
          <w:szCs w:val="28"/>
        </w:rPr>
        <w:t>吨</w:t>
      </w:r>
      <w:r w:rsidR="005D109C" w:rsidRPr="00F850B8">
        <w:rPr>
          <w:rFonts w:hint="eastAsia"/>
          <w:sz w:val="28"/>
          <w:szCs w:val="28"/>
        </w:rPr>
        <w:t>/</w:t>
      </w:r>
      <w:r w:rsidR="005D109C" w:rsidRPr="00F850B8">
        <w:rPr>
          <w:rFonts w:hint="eastAsia"/>
          <w:sz w:val="28"/>
          <w:szCs w:val="28"/>
        </w:rPr>
        <w:t>年环氧底漆、</w:t>
      </w:r>
      <w:r w:rsidR="005D109C" w:rsidRPr="00F850B8">
        <w:rPr>
          <w:rFonts w:hint="eastAsia"/>
          <w:sz w:val="28"/>
          <w:szCs w:val="28"/>
        </w:rPr>
        <w:t>2</w:t>
      </w:r>
      <w:r w:rsidR="005D109C" w:rsidRPr="00F850B8">
        <w:rPr>
          <w:sz w:val="28"/>
          <w:szCs w:val="28"/>
        </w:rPr>
        <w:t>50</w:t>
      </w:r>
      <w:r w:rsidR="005D109C" w:rsidRPr="00F850B8">
        <w:rPr>
          <w:sz w:val="28"/>
          <w:szCs w:val="28"/>
        </w:rPr>
        <w:t>吨</w:t>
      </w:r>
      <w:r w:rsidR="005D109C" w:rsidRPr="00F850B8">
        <w:rPr>
          <w:rFonts w:hint="eastAsia"/>
          <w:sz w:val="28"/>
          <w:szCs w:val="28"/>
        </w:rPr>
        <w:t>/</w:t>
      </w:r>
      <w:r w:rsidR="005D109C" w:rsidRPr="00F850B8">
        <w:rPr>
          <w:rFonts w:hint="eastAsia"/>
          <w:sz w:val="28"/>
          <w:szCs w:val="28"/>
        </w:rPr>
        <w:t>年丙烯酸面漆生产项目</w:t>
      </w:r>
      <w:r w:rsidR="006126B7" w:rsidRPr="00F850B8">
        <w:rPr>
          <w:rFonts w:asciiTheme="minorEastAsia" w:eastAsiaTheme="minorEastAsia" w:hAnsiTheme="minorEastAsia"/>
          <w:sz w:val="28"/>
          <w:szCs w:val="28"/>
        </w:rPr>
        <w:t>环境影响报告</w:t>
      </w:r>
      <w:r w:rsidR="005D109C" w:rsidRPr="00F850B8">
        <w:rPr>
          <w:rFonts w:asciiTheme="minorEastAsia" w:eastAsiaTheme="minorEastAsia" w:hAnsiTheme="minorEastAsia" w:hint="eastAsia"/>
          <w:sz w:val="28"/>
          <w:szCs w:val="28"/>
        </w:rPr>
        <w:t>表</w:t>
      </w:r>
      <w:r w:rsidR="006126B7" w:rsidRPr="00F850B8">
        <w:rPr>
          <w:rFonts w:asciiTheme="minorEastAsia" w:eastAsiaTheme="minorEastAsia" w:hAnsiTheme="minorEastAsia" w:hint="eastAsia"/>
          <w:sz w:val="28"/>
          <w:szCs w:val="28"/>
        </w:rPr>
        <w:t>》</w:t>
      </w:r>
      <w:r w:rsidR="006126B7" w:rsidRPr="00F850B8">
        <w:rPr>
          <w:rFonts w:asciiTheme="minorEastAsia" w:eastAsiaTheme="minorEastAsia" w:hAnsiTheme="minorEastAsia"/>
          <w:sz w:val="28"/>
          <w:szCs w:val="28"/>
        </w:rPr>
        <w:t>；</w:t>
      </w:r>
    </w:p>
    <w:p w:rsidR="00054CEC" w:rsidRPr="00F850B8" w:rsidRDefault="002B4F4B" w:rsidP="00D228DB">
      <w:pPr>
        <w:tabs>
          <w:tab w:val="left" w:pos="0"/>
        </w:tabs>
        <w:ind w:firstLineChars="200" w:firstLine="560"/>
        <w:jc w:val="left"/>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rPr>
        <w:t>1</w:t>
      </w:r>
      <w:r w:rsidR="00361DC0">
        <w:rPr>
          <w:rFonts w:asciiTheme="minorEastAsia" w:eastAsiaTheme="minorEastAsia" w:hAnsiTheme="minorEastAsia" w:hint="eastAsia"/>
          <w:sz w:val="28"/>
          <w:szCs w:val="28"/>
        </w:rPr>
        <w:t>1</w:t>
      </w:r>
      <w:r w:rsidR="006126B7" w:rsidRPr="00F850B8">
        <w:rPr>
          <w:rFonts w:asciiTheme="minorEastAsia" w:eastAsiaTheme="minorEastAsia" w:hAnsiTheme="minorEastAsia" w:hint="eastAsia"/>
          <w:sz w:val="28"/>
          <w:szCs w:val="28"/>
        </w:rPr>
        <w:t>、常德市环境保护局</w:t>
      </w:r>
      <w:r w:rsidR="005D109C" w:rsidRPr="00F850B8">
        <w:rPr>
          <w:rFonts w:asciiTheme="minorEastAsia" w:eastAsiaTheme="minorEastAsia" w:hAnsiTheme="minorEastAsia" w:hint="eastAsia"/>
          <w:sz w:val="28"/>
          <w:szCs w:val="28"/>
        </w:rPr>
        <w:t>柳叶湖分局</w:t>
      </w:r>
      <w:r w:rsidR="006126B7" w:rsidRPr="00F850B8">
        <w:rPr>
          <w:rFonts w:asciiTheme="minorEastAsia" w:eastAsiaTheme="minorEastAsia" w:hAnsiTheme="minorEastAsia" w:hint="eastAsia"/>
          <w:sz w:val="28"/>
          <w:szCs w:val="28"/>
        </w:rPr>
        <w:t>《</w:t>
      </w:r>
      <w:r w:rsidR="005D109C" w:rsidRPr="00F850B8">
        <w:rPr>
          <w:rFonts w:hint="eastAsia"/>
          <w:sz w:val="28"/>
          <w:szCs w:val="28"/>
        </w:rPr>
        <w:t>250</w:t>
      </w:r>
      <w:r w:rsidR="005D109C" w:rsidRPr="00F850B8">
        <w:rPr>
          <w:rFonts w:hint="eastAsia"/>
          <w:sz w:val="28"/>
          <w:szCs w:val="28"/>
        </w:rPr>
        <w:t>吨</w:t>
      </w:r>
      <w:r w:rsidR="005D109C" w:rsidRPr="00F850B8">
        <w:rPr>
          <w:rFonts w:hint="eastAsia"/>
          <w:sz w:val="28"/>
          <w:szCs w:val="28"/>
        </w:rPr>
        <w:t>/</w:t>
      </w:r>
      <w:r w:rsidR="005D109C" w:rsidRPr="00F850B8">
        <w:rPr>
          <w:rFonts w:hint="eastAsia"/>
          <w:sz w:val="28"/>
          <w:szCs w:val="28"/>
        </w:rPr>
        <w:t>年环氧底漆、</w:t>
      </w:r>
      <w:r w:rsidR="005D109C" w:rsidRPr="00F850B8">
        <w:rPr>
          <w:rFonts w:hint="eastAsia"/>
          <w:sz w:val="28"/>
          <w:szCs w:val="28"/>
        </w:rPr>
        <w:t>2</w:t>
      </w:r>
      <w:r w:rsidR="005D109C" w:rsidRPr="00F850B8">
        <w:rPr>
          <w:sz w:val="28"/>
          <w:szCs w:val="28"/>
        </w:rPr>
        <w:t>50</w:t>
      </w:r>
      <w:r w:rsidR="005D109C" w:rsidRPr="00F850B8">
        <w:rPr>
          <w:sz w:val="28"/>
          <w:szCs w:val="28"/>
        </w:rPr>
        <w:t>吨</w:t>
      </w:r>
      <w:r w:rsidR="005D109C" w:rsidRPr="00F850B8">
        <w:rPr>
          <w:rFonts w:hint="eastAsia"/>
          <w:sz w:val="28"/>
          <w:szCs w:val="28"/>
        </w:rPr>
        <w:t>/</w:t>
      </w:r>
      <w:r w:rsidR="005D109C" w:rsidRPr="00F850B8">
        <w:rPr>
          <w:rFonts w:hint="eastAsia"/>
          <w:sz w:val="28"/>
          <w:szCs w:val="28"/>
        </w:rPr>
        <w:lastRenderedPageBreak/>
        <w:t>年丙烯酸面漆生产项目</w:t>
      </w:r>
      <w:r w:rsidR="005D109C" w:rsidRPr="00F850B8">
        <w:rPr>
          <w:rFonts w:asciiTheme="minorEastAsia" w:eastAsiaTheme="minorEastAsia" w:hAnsiTheme="minorEastAsia"/>
          <w:sz w:val="28"/>
          <w:szCs w:val="28"/>
        </w:rPr>
        <w:t>环境影响报告</w:t>
      </w:r>
      <w:r w:rsidR="005D109C" w:rsidRPr="00F850B8">
        <w:rPr>
          <w:rFonts w:asciiTheme="minorEastAsia" w:eastAsiaTheme="minorEastAsia" w:hAnsiTheme="minorEastAsia" w:hint="eastAsia"/>
          <w:sz w:val="28"/>
          <w:szCs w:val="28"/>
        </w:rPr>
        <w:t>表</w:t>
      </w:r>
      <w:r w:rsidR="006126B7" w:rsidRPr="00F850B8">
        <w:rPr>
          <w:rFonts w:asciiTheme="minorEastAsia" w:eastAsiaTheme="minorEastAsia" w:hAnsiTheme="minorEastAsia" w:hint="eastAsia"/>
          <w:sz w:val="28"/>
          <w:szCs w:val="28"/>
          <w:shd w:val="clear" w:color="auto" w:fill="FFFFFF"/>
        </w:rPr>
        <w:t>的批复》(</w:t>
      </w:r>
      <w:r w:rsidR="005D109C" w:rsidRPr="00F850B8">
        <w:rPr>
          <w:rFonts w:asciiTheme="minorEastAsia" w:eastAsiaTheme="minorEastAsia" w:hAnsiTheme="minorEastAsia" w:hint="eastAsia"/>
          <w:sz w:val="28"/>
          <w:szCs w:val="28"/>
        </w:rPr>
        <w:t>常柳</w:t>
      </w:r>
      <w:r w:rsidR="005D109C" w:rsidRPr="00F850B8">
        <w:rPr>
          <w:rFonts w:asciiTheme="minorEastAsia" w:eastAsiaTheme="minorEastAsia" w:hAnsiTheme="minorEastAsia"/>
          <w:sz w:val="28"/>
          <w:szCs w:val="28"/>
        </w:rPr>
        <w:t>环</w:t>
      </w:r>
      <w:r w:rsidR="005D109C" w:rsidRPr="00F850B8">
        <w:rPr>
          <w:rFonts w:asciiTheme="minorEastAsia" w:eastAsiaTheme="minorEastAsia" w:hAnsiTheme="minorEastAsia" w:hint="eastAsia"/>
          <w:sz w:val="28"/>
          <w:szCs w:val="28"/>
        </w:rPr>
        <w:t>项字</w:t>
      </w:r>
      <w:r w:rsidR="005D109C" w:rsidRPr="00F850B8">
        <w:rPr>
          <w:rFonts w:asciiTheme="minorEastAsia" w:eastAsiaTheme="minorEastAsia" w:hAnsiTheme="minorEastAsia"/>
          <w:sz w:val="28"/>
          <w:szCs w:val="28"/>
        </w:rPr>
        <w:t>[201</w:t>
      </w:r>
      <w:r w:rsidR="005D109C" w:rsidRPr="00F850B8">
        <w:rPr>
          <w:rFonts w:asciiTheme="minorEastAsia" w:eastAsiaTheme="minorEastAsia" w:hAnsiTheme="minorEastAsia" w:hint="eastAsia"/>
          <w:sz w:val="28"/>
          <w:szCs w:val="28"/>
        </w:rPr>
        <w:t>6</w:t>
      </w:r>
      <w:r w:rsidR="005D109C" w:rsidRPr="00F850B8">
        <w:rPr>
          <w:rFonts w:asciiTheme="minorEastAsia" w:eastAsiaTheme="minorEastAsia" w:hAnsiTheme="minorEastAsia"/>
          <w:sz w:val="28"/>
          <w:szCs w:val="28"/>
        </w:rPr>
        <w:t>]</w:t>
      </w:r>
      <w:r w:rsidR="005D109C" w:rsidRPr="00F850B8">
        <w:rPr>
          <w:rFonts w:asciiTheme="minorEastAsia" w:eastAsiaTheme="minorEastAsia" w:hAnsiTheme="minorEastAsia" w:hint="eastAsia"/>
          <w:sz w:val="28"/>
          <w:szCs w:val="28"/>
        </w:rPr>
        <w:t>32</w:t>
      </w:r>
      <w:r w:rsidR="005D109C" w:rsidRPr="00F850B8">
        <w:rPr>
          <w:rStyle w:val="af"/>
          <w:rFonts w:asciiTheme="minorEastAsia" w:eastAsiaTheme="minorEastAsia" w:hAnsiTheme="minorEastAsia"/>
          <w:sz w:val="28"/>
          <w:szCs w:val="28"/>
        </w:rPr>
        <w:t>号</w:t>
      </w:r>
      <w:r w:rsidR="005D109C" w:rsidRPr="00F850B8">
        <w:rPr>
          <w:rStyle w:val="af"/>
          <w:rFonts w:asciiTheme="minorEastAsia" w:eastAsiaTheme="minorEastAsia" w:hAnsiTheme="minorEastAsia" w:hint="eastAsia"/>
          <w:sz w:val="28"/>
          <w:szCs w:val="28"/>
        </w:rPr>
        <w:t>，</w:t>
      </w:r>
      <w:r w:rsidR="006126B7" w:rsidRPr="00F850B8">
        <w:rPr>
          <w:rFonts w:asciiTheme="minorEastAsia" w:eastAsiaTheme="minorEastAsia" w:hAnsiTheme="minorEastAsia" w:hint="eastAsia"/>
          <w:sz w:val="28"/>
          <w:szCs w:val="28"/>
          <w:shd w:val="clear" w:color="auto" w:fill="FFFFFF"/>
        </w:rPr>
        <w:t>201</w:t>
      </w:r>
      <w:r w:rsidR="005D109C" w:rsidRPr="00F850B8">
        <w:rPr>
          <w:rFonts w:asciiTheme="minorEastAsia" w:eastAsiaTheme="minorEastAsia" w:hAnsiTheme="minorEastAsia" w:hint="eastAsia"/>
          <w:sz w:val="28"/>
          <w:szCs w:val="28"/>
          <w:shd w:val="clear" w:color="auto" w:fill="FFFFFF"/>
        </w:rPr>
        <w:t>6</w:t>
      </w:r>
      <w:r w:rsidR="006126B7" w:rsidRPr="00F850B8">
        <w:rPr>
          <w:rFonts w:asciiTheme="minorEastAsia" w:eastAsiaTheme="minorEastAsia" w:hAnsiTheme="minorEastAsia" w:hint="eastAsia"/>
          <w:sz w:val="28"/>
          <w:szCs w:val="28"/>
          <w:shd w:val="clear" w:color="auto" w:fill="FFFFFF"/>
        </w:rPr>
        <w:t>年</w:t>
      </w:r>
      <w:r w:rsidR="005D109C" w:rsidRPr="00F850B8">
        <w:rPr>
          <w:rFonts w:asciiTheme="minorEastAsia" w:eastAsiaTheme="minorEastAsia" w:hAnsiTheme="minorEastAsia" w:hint="eastAsia"/>
          <w:sz w:val="28"/>
          <w:szCs w:val="28"/>
          <w:shd w:val="clear" w:color="auto" w:fill="FFFFFF"/>
        </w:rPr>
        <w:t>12</w:t>
      </w:r>
      <w:r w:rsidR="006126B7" w:rsidRPr="00F850B8">
        <w:rPr>
          <w:rFonts w:asciiTheme="minorEastAsia" w:eastAsiaTheme="minorEastAsia" w:hAnsiTheme="minorEastAsia" w:hint="eastAsia"/>
          <w:sz w:val="28"/>
          <w:szCs w:val="28"/>
          <w:shd w:val="clear" w:color="auto" w:fill="FFFFFF"/>
        </w:rPr>
        <w:t>月2</w:t>
      </w:r>
      <w:r w:rsidR="005D109C" w:rsidRPr="00F850B8">
        <w:rPr>
          <w:rFonts w:asciiTheme="minorEastAsia" w:eastAsiaTheme="minorEastAsia" w:hAnsiTheme="minorEastAsia" w:hint="eastAsia"/>
          <w:sz w:val="28"/>
          <w:szCs w:val="28"/>
          <w:shd w:val="clear" w:color="auto" w:fill="FFFFFF"/>
        </w:rPr>
        <w:t>9</w:t>
      </w:r>
      <w:r w:rsidR="006126B7" w:rsidRPr="00F850B8">
        <w:rPr>
          <w:rFonts w:asciiTheme="minorEastAsia" w:eastAsiaTheme="minorEastAsia" w:hAnsiTheme="minorEastAsia" w:hint="eastAsia"/>
          <w:sz w:val="28"/>
          <w:szCs w:val="28"/>
          <w:shd w:val="clear" w:color="auto" w:fill="FFFFFF"/>
        </w:rPr>
        <w:t>日）；</w:t>
      </w:r>
    </w:p>
    <w:p w:rsidR="00C67375" w:rsidRDefault="006126B7" w:rsidP="00D228DB">
      <w:pPr>
        <w:tabs>
          <w:tab w:val="left" w:pos="0"/>
        </w:tabs>
        <w:ind w:firstLineChars="200" w:firstLine="560"/>
        <w:jc w:val="left"/>
        <w:rPr>
          <w:rFonts w:asciiTheme="minorEastAsia" w:eastAsiaTheme="minorEastAsia" w:hAnsiTheme="minorEastAsia" w:hint="eastAsia"/>
          <w:sz w:val="28"/>
          <w:szCs w:val="28"/>
        </w:rPr>
      </w:pPr>
      <w:r w:rsidRPr="00F850B8">
        <w:rPr>
          <w:rFonts w:asciiTheme="minorEastAsia" w:eastAsiaTheme="minorEastAsia" w:hAnsiTheme="minorEastAsia" w:hint="eastAsia"/>
          <w:sz w:val="28"/>
          <w:szCs w:val="28"/>
        </w:rPr>
        <w:t>1</w:t>
      </w:r>
      <w:r w:rsidR="00361DC0">
        <w:rPr>
          <w:rFonts w:asciiTheme="minorEastAsia" w:eastAsiaTheme="minorEastAsia" w:hAnsiTheme="minorEastAsia" w:hint="eastAsia"/>
          <w:sz w:val="28"/>
          <w:szCs w:val="28"/>
        </w:rPr>
        <w:t>2</w:t>
      </w:r>
      <w:r w:rsidRPr="00F850B8">
        <w:rPr>
          <w:rFonts w:asciiTheme="minorEastAsia" w:eastAsiaTheme="minorEastAsia" w:hAnsiTheme="minorEastAsia" w:hint="eastAsia"/>
          <w:sz w:val="28"/>
          <w:szCs w:val="28"/>
        </w:rPr>
        <w:t>、验收监测委托</w:t>
      </w:r>
      <w:r w:rsidR="002B4F4B">
        <w:rPr>
          <w:rFonts w:asciiTheme="minorEastAsia" w:eastAsiaTheme="minorEastAsia" w:hAnsiTheme="minorEastAsia" w:hint="eastAsia"/>
          <w:sz w:val="28"/>
          <w:szCs w:val="28"/>
        </w:rPr>
        <w:t>合同</w:t>
      </w:r>
      <w:r w:rsidRPr="00F850B8">
        <w:rPr>
          <w:rFonts w:asciiTheme="minorEastAsia" w:eastAsiaTheme="minorEastAsia" w:hAnsiTheme="minorEastAsia" w:hint="eastAsia"/>
          <w:sz w:val="28"/>
          <w:szCs w:val="28"/>
        </w:rPr>
        <w:t>。</w:t>
      </w:r>
    </w:p>
    <w:p w:rsidR="00C67375" w:rsidRDefault="00C67375" w:rsidP="00D228DB">
      <w:pPr>
        <w:tabs>
          <w:tab w:val="left" w:pos="0"/>
        </w:tabs>
        <w:ind w:firstLineChars="200" w:firstLine="560"/>
        <w:jc w:val="left"/>
        <w:rPr>
          <w:rFonts w:asciiTheme="minorEastAsia" w:eastAsiaTheme="minorEastAsia" w:hAnsiTheme="minorEastAsia" w:hint="eastAsia"/>
          <w:sz w:val="28"/>
          <w:szCs w:val="28"/>
        </w:rPr>
      </w:pPr>
    </w:p>
    <w:p w:rsidR="00C67375" w:rsidRDefault="00C67375" w:rsidP="00D228DB">
      <w:pPr>
        <w:tabs>
          <w:tab w:val="left" w:pos="0"/>
        </w:tabs>
        <w:ind w:firstLineChars="200" w:firstLine="560"/>
        <w:jc w:val="left"/>
        <w:rPr>
          <w:rFonts w:asciiTheme="minorEastAsia" w:eastAsiaTheme="minorEastAsia" w:hAnsiTheme="minorEastAsia" w:hint="eastAsia"/>
          <w:sz w:val="28"/>
          <w:szCs w:val="28"/>
        </w:rPr>
      </w:pPr>
    </w:p>
    <w:p w:rsidR="00C67375" w:rsidRDefault="00C67375" w:rsidP="00D228DB">
      <w:pPr>
        <w:tabs>
          <w:tab w:val="left" w:pos="0"/>
        </w:tabs>
        <w:ind w:firstLineChars="200" w:firstLine="560"/>
        <w:jc w:val="left"/>
        <w:rPr>
          <w:rFonts w:asciiTheme="minorEastAsia" w:eastAsiaTheme="minorEastAsia" w:hAnsiTheme="minorEastAsia" w:hint="eastAsia"/>
          <w:sz w:val="28"/>
          <w:szCs w:val="28"/>
        </w:rPr>
      </w:pPr>
    </w:p>
    <w:p w:rsidR="00C67375" w:rsidRDefault="00C67375" w:rsidP="00D228DB">
      <w:pPr>
        <w:tabs>
          <w:tab w:val="left" w:pos="0"/>
        </w:tabs>
        <w:ind w:firstLineChars="200" w:firstLine="560"/>
        <w:jc w:val="left"/>
        <w:rPr>
          <w:rFonts w:asciiTheme="minorEastAsia" w:eastAsiaTheme="minorEastAsia" w:hAnsiTheme="minorEastAsia" w:hint="eastAsia"/>
          <w:sz w:val="28"/>
          <w:szCs w:val="28"/>
        </w:rPr>
      </w:pPr>
    </w:p>
    <w:p w:rsidR="00C67375" w:rsidRDefault="00C67375" w:rsidP="00D228DB">
      <w:pPr>
        <w:tabs>
          <w:tab w:val="left" w:pos="0"/>
        </w:tabs>
        <w:ind w:firstLineChars="200" w:firstLine="560"/>
        <w:jc w:val="left"/>
        <w:rPr>
          <w:rFonts w:asciiTheme="minorEastAsia" w:eastAsiaTheme="minorEastAsia" w:hAnsiTheme="minorEastAsia" w:hint="eastAsia"/>
          <w:sz w:val="28"/>
          <w:szCs w:val="28"/>
        </w:rPr>
      </w:pPr>
    </w:p>
    <w:p w:rsidR="00C67375" w:rsidRDefault="00C67375" w:rsidP="00D228DB">
      <w:pPr>
        <w:tabs>
          <w:tab w:val="left" w:pos="0"/>
        </w:tabs>
        <w:ind w:firstLineChars="200" w:firstLine="560"/>
        <w:jc w:val="left"/>
        <w:rPr>
          <w:rFonts w:asciiTheme="minorEastAsia" w:eastAsiaTheme="minorEastAsia" w:hAnsiTheme="minorEastAsia" w:hint="eastAsia"/>
          <w:sz w:val="28"/>
          <w:szCs w:val="28"/>
        </w:rPr>
      </w:pPr>
    </w:p>
    <w:p w:rsidR="00C67375" w:rsidRDefault="00C67375" w:rsidP="00D228DB">
      <w:pPr>
        <w:tabs>
          <w:tab w:val="left" w:pos="0"/>
        </w:tabs>
        <w:ind w:firstLineChars="200" w:firstLine="560"/>
        <w:jc w:val="left"/>
        <w:rPr>
          <w:rFonts w:asciiTheme="minorEastAsia" w:eastAsiaTheme="minorEastAsia" w:hAnsiTheme="minorEastAsia" w:hint="eastAsia"/>
          <w:sz w:val="28"/>
          <w:szCs w:val="28"/>
        </w:rPr>
      </w:pPr>
    </w:p>
    <w:p w:rsidR="00C67375" w:rsidRDefault="00C67375" w:rsidP="00D228DB">
      <w:pPr>
        <w:tabs>
          <w:tab w:val="left" w:pos="0"/>
        </w:tabs>
        <w:ind w:firstLineChars="200" w:firstLine="560"/>
        <w:jc w:val="left"/>
        <w:rPr>
          <w:rFonts w:asciiTheme="minorEastAsia" w:eastAsiaTheme="minorEastAsia" w:hAnsiTheme="minorEastAsia" w:hint="eastAsia"/>
          <w:sz w:val="28"/>
          <w:szCs w:val="28"/>
        </w:rPr>
      </w:pPr>
    </w:p>
    <w:p w:rsidR="00C67375" w:rsidRDefault="00C67375" w:rsidP="00D228DB">
      <w:pPr>
        <w:tabs>
          <w:tab w:val="left" w:pos="0"/>
        </w:tabs>
        <w:ind w:firstLineChars="200" w:firstLine="560"/>
        <w:jc w:val="left"/>
        <w:rPr>
          <w:rFonts w:asciiTheme="minorEastAsia" w:eastAsiaTheme="minorEastAsia" w:hAnsiTheme="minorEastAsia" w:hint="eastAsia"/>
          <w:sz w:val="28"/>
          <w:szCs w:val="28"/>
        </w:rPr>
      </w:pPr>
    </w:p>
    <w:p w:rsidR="00C67375" w:rsidRDefault="00C67375" w:rsidP="00D228DB">
      <w:pPr>
        <w:tabs>
          <w:tab w:val="left" w:pos="0"/>
        </w:tabs>
        <w:ind w:firstLineChars="200" w:firstLine="560"/>
        <w:jc w:val="left"/>
        <w:rPr>
          <w:rFonts w:asciiTheme="minorEastAsia" w:eastAsiaTheme="minorEastAsia" w:hAnsiTheme="minorEastAsia" w:hint="eastAsia"/>
          <w:sz w:val="28"/>
          <w:szCs w:val="28"/>
        </w:rPr>
      </w:pPr>
    </w:p>
    <w:p w:rsidR="00C67375" w:rsidRDefault="00C67375" w:rsidP="00D228DB">
      <w:pPr>
        <w:tabs>
          <w:tab w:val="left" w:pos="0"/>
        </w:tabs>
        <w:ind w:firstLineChars="200" w:firstLine="560"/>
        <w:jc w:val="left"/>
        <w:rPr>
          <w:rFonts w:asciiTheme="minorEastAsia" w:eastAsiaTheme="minorEastAsia" w:hAnsiTheme="minorEastAsia" w:hint="eastAsia"/>
          <w:sz w:val="28"/>
          <w:szCs w:val="28"/>
        </w:rPr>
      </w:pPr>
    </w:p>
    <w:p w:rsidR="00C67375" w:rsidRDefault="00C67375" w:rsidP="00D228DB">
      <w:pPr>
        <w:tabs>
          <w:tab w:val="left" w:pos="0"/>
        </w:tabs>
        <w:ind w:firstLineChars="200" w:firstLine="560"/>
        <w:jc w:val="left"/>
        <w:rPr>
          <w:rFonts w:asciiTheme="minorEastAsia" w:eastAsiaTheme="minorEastAsia" w:hAnsiTheme="minorEastAsia" w:hint="eastAsia"/>
          <w:sz w:val="28"/>
          <w:szCs w:val="28"/>
        </w:rPr>
      </w:pPr>
    </w:p>
    <w:p w:rsidR="00C67375" w:rsidRDefault="00C67375" w:rsidP="00D228DB">
      <w:pPr>
        <w:tabs>
          <w:tab w:val="left" w:pos="0"/>
        </w:tabs>
        <w:ind w:firstLineChars="200" w:firstLine="560"/>
        <w:jc w:val="left"/>
        <w:rPr>
          <w:rFonts w:asciiTheme="minorEastAsia" w:eastAsiaTheme="minorEastAsia" w:hAnsiTheme="minorEastAsia" w:hint="eastAsia"/>
          <w:sz w:val="28"/>
          <w:szCs w:val="28"/>
        </w:rPr>
      </w:pPr>
    </w:p>
    <w:p w:rsidR="00C67375" w:rsidRDefault="00C67375" w:rsidP="00D228DB">
      <w:pPr>
        <w:tabs>
          <w:tab w:val="left" w:pos="0"/>
        </w:tabs>
        <w:ind w:firstLineChars="200" w:firstLine="560"/>
        <w:jc w:val="left"/>
        <w:rPr>
          <w:rFonts w:asciiTheme="minorEastAsia" w:eastAsiaTheme="minorEastAsia" w:hAnsiTheme="minorEastAsia" w:hint="eastAsia"/>
          <w:sz w:val="28"/>
          <w:szCs w:val="28"/>
        </w:rPr>
      </w:pPr>
    </w:p>
    <w:p w:rsidR="00C67375" w:rsidRDefault="00C67375" w:rsidP="00D228DB">
      <w:pPr>
        <w:tabs>
          <w:tab w:val="left" w:pos="0"/>
        </w:tabs>
        <w:ind w:firstLineChars="200" w:firstLine="560"/>
        <w:jc w:val="left"/>
        <w:rPr>
          <w:rFonts w:asciiTheme="minorEastAsia" w:eastAsiaTheme="minorEastAsia" w:hAnsiTheme="minorEastAsia" w:hint="eastAsia"/>
          <w:sz w:val="28"/>
          <w:szCs w:val="28"/>
        </w:rPr>
      </w:pPr>
    </w:p>
    <w:p w:rsidR="00C67375" w:rsidRDefault="00C67375" w:rsidP="00D228DB">
      <w:pPr>
        <w:tabs>
          <w:tab w:val="left" w:pos="0"/>
        </w:tabs>
        <w:ind w:firstLineChars="200" w:firstLine="560"/>
        <w:jc w:val="left"/>
        <w:rPr>
          <w:rFonts w:asciiTheme="minorEastAsia" w:eastAsiaTheme="minorEastAsia" w:hAnsiTheme="minorEastAsia" w:hint="eastAsia"/>
          <w:sz w:val="28"/>
          <w:szCs w:val="28"/>
        </w:rPr>
      </w:pPr>
    </w:p>
    <w:p w:rsidR="00C67375" w:rsidRDefault="00C67375" w:rsidP="00D228DB">
      <w:pPr>
        <w:tabs>
          <w:tab w:val="left" w:pos="0"/>
        </w:tabs>
        <w:ind w:firstLineChars="200" w:firstLine="560"/>
        <w:jc w:val="left"/>
        <w:rPr>
          <w:rFonts w:asciiTheme="minorEastAsia" w:eastAsiaTheme="minorEastAsia" w:hAnsiTheme="minorEastAsia" w:hint="eastAsia"/>
          <w:sz w:val="28"/>
          <w:szCs w:val="28"/>
        </w:rPr>
      </w:pPr>
    </w:p>
    <w:p w:rsidR="00C67375" w:rsidRDefault="00C67375" w:rsidP="00D228DB">
      <w:pPr>
        <w:tabs>
          <w:tab w:val="left" w:pos="0"/>
        </w:tabs>
        <w:ind w:firstLineChars="200" w:firstLine="560"/>
        <w:jc w:val="left"/>
        <w:rPr>
          <w:rFonts w:asciiTheme="minorEastAsia" w:eastAsiaTheme="minorEastAsia" w:hAnsiTheme="minorEastAsia" w:hint="eastAsia"/>
          <w:sz w:val="28"/>
          <w:szCs w:val="28"/>
        </w:rPr>
      </w:pPr>
    </w:p>
    <w:p w:rsidR="00054CEC" w:rsidRPr="00F850B8" w:rsidRDefault="00054CEC" w:rsidP="00D228DB">
      <w:pPr>
        <w:tabs>
          <w:tab w:val="left" w:pos="0"/>
        </w:tabs>
        <w:ind w:firstLineChars="200" w:firstLine="560"/>
        <w:jc w:val="left"/>
        <w:rPr>
          <w:rFonts w:asciiTheme="minorEastAsia" w:eastAsiaTheme="minorEastAsia" w:hAnsiTheme="minorEastAsia"/>
          <w:sz w:val="28"/>
          <w:szCs w:val="28"/>
        </w:rPr>
      </w:pPr>
    </w:p>
    <w:p w:rsidR="00054CEC" w:rsidRPr="00F850B8" w:rsidRDefault="006126B7" w:rsidP="00911244">
      <w:pPr>
        <w:pStyle w:val="1"/>
        <w:spacing w:before="0" w:after="0" w:line="360" w:lineRule="auto"/>
        <w:ind w:firstLine="562"/>
        <w:jc w:val="center"/>
        <w:rPr>
          <w:rFonts w:asciiTheme="minorEastAsia" w:eastAsiaTheme="minorEastAsia" w:hAnsiTheme="minorEastAsia"/>
          <w:sz w:val="28"/>
          <w:szCs w:val="28"/>
        </w:rPr>
      </w:pPr>
      <w:bookmarkStart w:id="7" w:name="_Toc7494"/>
      <w:bookmarkStart w:id="8" w:name="_Toc523498911"/>
      <w:r w:rsidRPr="00F850B8">
        <w:rPr>
          <w:rFonts w:asciiTheme="minorEastAsia" w:eastAsiaTheme="minorEastAsia" w:hAnsiTheme="minorEastAsia" w:hint="eastAsia"/>
          <w:sz w:val="28"/>
          <w:szCs w:val="28"/>
        </w:rPr>
        <w:lastRenderedPageBreak/>
        <w:t>三、工程</w:t>
      </w:r>
      <w:bookmarkEnd w:id="6"/>
      <w:bookmarkEnd w:id="7"/>
      <w:r w:rsidR="007E6786" w:rsidRPr="00F850B8">
        <w:rPr>
          <w:rFonts w:asciiTheme="minorEastAsia" w:eastAsiaTheme="minorEastAsia" w:hAnsiTheme="minorEastAsia" w:hint="eastAsia"/>
          <w:sz w:val="28"/>
          <w:szCs w:val="28"/>
        </w:rPr>
        <w:t>建设情况</w:t>
      </w:r>
      <w:bookmarkEnd w:id="8"/>
    </w:p>
    <w:p w:rsidR="00054CEC" w:rsidRPr="00F850B8" w:rsidRDefault="00D27C82" w:rsidP="00D27C82">
      <w:pPr>
        <w:tabs>
          <w:tab w:val="left" w:pos="0"/>
        </w:tabs>
        <w:ind w:firstLineChars="200" w:firstLine="560"/>
        <w:jc w:val="left"/>
        <w:rPr>
          <w:rFonts w:asciiTheme="minorEastAsia" w:eastAsiaTheme="minorEastAsia" w:hAnsiTheme="minorEastAsia"/>
          <w:sz w:val="28"/>
          <w:szCs w:val="28"/>
          <w:shd w:val="clear" w:color="auto" w:fill="FFFFFF"/>
        </w:rPr>
      </w:pPr>
      <w:bookmarkStart w:id="9" w:name="_Toc27561"/>
      <w:bookmarkStart w:id="10" w:name="_Toc10141"/>
      <w:bookmarkStart w:id="11" w:name="_Toc4210"/>
      <w:bookmarkStart w:id="12" w:name="_Toc377136458"/>
      <w:r w:rsidRPr="00F850B8">
        <w:rPr>
          <w:rFonts w:asciiTheme="minorEastAsia" w:eastAsiaTheme="minorEastAsia" w:hAnsiTheme="minorEastAsia"/>
          <w:sz w:val="28"/>
          <w:szCs w:val="28"/>
          <w:shd w:val="clear" w:color="auto" w:fill="FFFFFF"/>
        </w:rPr>
        <w:t>常德市</w:t>
      </w:r>
      <w:r w:rsidRPr="00F850B8">
        <w:rPr>
          <w:rFonts w:asciiTheme="minorEastAsia" w:eastAsiaTheme="minorEastAsia" w:hAnsiTheme="minorEastAsia" w:hint="eastAsia"/>
          <w:sz w:val="28"/>
          <w:szCs w:val="28"/>
          <w:shd w:val="clear" w:color="auto" w:fill="FFFFFF"/>
        </w:rPr>
        <w:t>博大化工有限公司投资6</w:t>
      </w:r>
      <w:r w:rsidRPr="00F850B8">
        <w:rPr>
          <w:rFonts w:asciiTheme="minorEastAsia" w:eastAsiaTheme="minorEastAsia" w:hAnsiTheme="minorEastAsia"/>
          <w:sz w:val="28"/>
          <w:szCs w:val="28"/>
          <w:shd w:val="clear" w:color="auto" w:fill="FFFFFF"/>
        </w:rPr>
        <w:t>0</w:t>
      </w:r>
      <w:r w:rsidRPr="00F850B8">
        <w:rPr>
          <w:rFonts w:asciiTheme="minorEastAsia" w:eastAsiaTheme="minorEastAsia" w:hAnsiTheme="minorEastAsia" w:hint="eastAsia"/>
          <w:sz w:val="28"/>
          <w:szCs w:val="28"/>
          <w:shd w:val="clear" w:color="auto" w:fill="FFFFFF"/>
        </w:rPr>
        <w:t>万在柳叶湖旅游度假区白鹤镇同德村四组建设250吨/年环氧底漆，250吨/年丙烯酸面漆项目，项目占地面积</w:t>
      </w:r>
      <w:r w:rsidRPr="00F850B8">
        <w:rPr>
          <w:rFonts w:asciiTheme="minorEastAsia" w:eastAsiaTheme="minorEastAsia" w:hAnsiTheme="minorEastAsia"/>
          <w:sz w:val="28"/>
          <w:szCs w:val="28"/>
          <w:shd w:val="clear" w:color="auto" w:fill="FFFFFF"/>
        </w:rPr>
        <w:t>2188.56m</w:t>
      </w:r>
      <w:r w:rsidRPr="00F850B8">
        <w:rPr>
          <w:rFonts w:asciiTheme="minorEastAsia" w:eastAsiaTheme="minorEastAsia" w:hAnsiTheme="minorEastAsia"/>
          <w:sz w:val="28"/>
          <w:szCs w:val="28"/>
          <w:shd w:val="clear" w:color="auto" w:fill="FFFFFF"/>
          <w:vertAlign w:val="superscript"/>
        </w:rPr>
        <w:t>2</w:t>
      </w:r>
      <w:r w:rsidRPr="00F850B8">
        <w:rPr>
          <w:rFonts w:asciiTheme="minorEastAsia" w:eastAsiaTheme="minorEastAsia" w:hAnsiTheme="minorEastAsia" w:hint="eastAsia"/>
          <w:sz w:val="28"/>
          <w:szCs w:val="28"/>
          <w:shd w:val="clear" w:color="auto" w:fill="FFFFFF"/>
        </w:rPr>
        <w:t>，总建筑面积</w:t>
      </w:r>
      <w:r w:rsidRPr="00F850B8">
        <w:rPr>
          <w:rFonts w:asciiTheme="minorEastAsia" w:eastAsiaTheme="minorEastAsia" w:hAnsiTheme="minorEastAsia"/>
          <w:sz w:val="28"/>
          <w:szCs w:val="28"/>
          <w:shd w:val="clear" w:color="auto" w:fill="FFFFFF"/>
        </w:rPr>
        <w:t>800</w:t>
      </w:r>
      <w:r w:rsidRPr="00F850B8">
        <w:rPr>
          <w:rFonts w:asciiTheme="minorEastAsia" w:eastAsiaTheme="minorEastAsia" w:hAnsiTheme="minorEastAsia" w:hint="eastAsia"/>
          <w:sz w:val="28"/>
          <w:szCs w:val="28"/>
          <w:shd w:val="clear" w:color="auto" w:fill="FFFFFF"/>
        </w:rPr>
        <w:t>.2</w:t>
      </w:r>
      <w:r w:rsidRPr="00F850B8">
        <w:rPr>
          <w:rFonts w:asciiTheme="minorEastAsia" w:eastAsiaTheme="minorEastAsia" w:hAnsiTheme="minorEastAsia"/>
          <w:sz w:val="28"/>
          <w:szCs w:val="28"/>
          <w:shd w:val="clear" w:color="auto" w:fill="FFFFFF"/>
        </w:rPr>
        <w:t>m</w:t>
      </w:r>
      <w:r w:rsidRPr="00F850B8">
        <w:rPr>
          <w:rFonts w:asciiTheme="minorEastAsia" w:eastAsiaTheme="minorEastAsia" w:hAnsiTheme="minorEastAsia"/>
          <w:sz w:val="28"/>
          <w:szCs w:val="28"/>
          <w:shd w:val="clear" w:color="auto" w:fill="FFFFFF"/>
          <w:vertAlign w:val="superscript"/>
        </w:rPr>
        <w:t>2</w:t>
      </w:r>
      <w:r w:rsidRPr="00F850B8">
        <w:rPr>
          <w:rFonts w:asciiTheme="minorEastAsia" w:eastAsiaTheme="minorEastAsia" w:hAnsiTheme="minorEastAsia" w:hint="eastAsia"/>
          <w:sz w:val="28"/>
          <w:szCs w:val="28"/>
          <w:shd w:val="clear" w:color="auto" w:fill="FFFFFF"/>
        </w:rPr>
        <w:t>，项目由1栋3F办公楼，1间1F门卫，1间1F办公用房，1间1F车棚，2栋1F生产车间，以及给排水、供配电、厂区道路、运动场、绿化等工程等组成。产能为环氧底漆250吨/年、丙烯酸面漆2</w:t>
      </w:r>
      <w:r w:rsidRPr="00F850B8">
        <w:rPr>
          <w:rFonts w:asciiTheme="minorEastAsia" w:eastAsiaTheme="minorEastAsia" w:hAnsiTheme="minorEastAsia"/>
          <w:sz w:val="28"/>
          <w:szCs w:val="28"/>
          <w:shd w:val="clear" w:color="auto" w:fill="FFFFFF"/>
        </w:rPr>
        <w:t>50吨</w:t>
      </w:r>
      <w:r w:rsidRPr="00F850B8">
        <w:rPr>
          <w:rFonts w:asciiTheme="minorEastAsia" w:eastAsiaTheme="minorEastAsia" w:hAnsiTheme="minorEastAsia" w:hint="eastAsia"/>
          <w:sz w:val="28"/>
          <w:szCs w:val="28"/>
          <w:shd w:val="clear" w:color="auto" w:fill="FFFFFF"/>
        </w:rPr>
        <w:t>/年。</w:t>
      </w:r>
    </w:p>
    <w:p w:rsidR="002D7DE6" w:rsidRPr="00F850B8" w:rsidRDefault="002D7DE6" w:rsidP="002D7DE6">
      <w:pPr>
        <w:pStyle w:val="2"/>
        <w:adjustRightInd/>
        <w:snapToGrid/>
        <w:spacing w:line="360" w:lineRule="auto"/>
        <w:ind w:firstLineChars="0" w:firstLine="562"/>
        <w:jc w:val="both"/>
        <w:rPr>
          <w:rFonts w:asciiTheme="minorEastAsia" w:eastAsiaTheme="minorEastAsia" w:hAnsiTheme="minorEastAsia"/>
        </w:rPr>
      </w:pPr>
      <w:bookmarkStart w:id="13" w:name="_Toc523498912"/>
      <w:r w:rsidRPr="00F850B8">
        <w:rPr>
          <w:rFonts w:asciiTheme="minorEastAsia" w:eastAsiaTheme="minorEastAsia" w:hAnsiTheme="minorEastAsia" w:hint="eastAsia"/>
        </w:rPr>
        <w:t>3.1 地理位置及平面布置</w:t>
      </w:r>
      <w:bookmarkEnd w:id="13"/>
    </w:p>
    <w:p w:rsidR="002D7DE6" w:rsidRPr="00F850B8" w:rsidRDefault="002D7DE6" w:rsidP="002D7DE6">
      <w:pPr>
        <w:pStyle w:val="3"/>
        <w:spacing w:line="360" w:lineRule="auto"/>
        <w:ind w:firstLineChars="0" w:firstLine="562"/>
        <w:jc w:val="both"/>
        <w:rPr>
          <w:rFonts w:asciiTheme="minorEastAsia" w:eastAsiaTheme="minorEastAsia" w:hAnsiTheme="minorEastAsia"/>
          <w:szCs w:val="28"/>
        </w:rPr>
      </w:pPr>
      <w:bookmarkStart w:id="14" w:name="_Toc523498913"/>
      <w:r w:rsidRPr="00F850B8">
        <w:rPr>
          <w:rFonts w:asciiTheme="minorEastAsia" w:eastAsiaTheme="minorEastAsia" w:hAnsiTheme="minorEastAsia" w:hint="eastAsia"/>
          <w:szCs w:val="28"/>
        </w:rPr>
        <w:t>3.1.1地理位置</w:t>
      </w:r>
      <w:bookmarkEnd w:id="14"/>
    </w:p>
    <w:p w:rsidR="002D7DE6" w:rsidRPr="00F850B8" w:rsidRDefault="002D7DE6" w:rsidP="002D7DE6">
      <w:pPr>
        <w:ind w:firstLineChars="200" w:firstLine="560"/>
        <w:rPr>
          <w:rFonts w:hAnsi="宋体" w:cs="宋体"/>
          <w:bCs/>
          <w:sz w:val="28"/>
          <w:szCs w:val="28"/>
        </w:rPr>
      </w:pPr>
      <w:r w:rsidRPr="00F850B8">
        <w:rPr>
          <w:rFonts w:hint="eastAsia"/>
          <w:sz w:val="28"/>
          <w:szCs w:val="28"/>
        </w:rPr>
        <w:t>本建设项目位于柳叶湖旅游度假区白鹤镇同德村四组，</w:t>
      </w:r>
      <w:r w:rsidRPr="00F850B8">
        <w:rPr>
          <w:rFonts w:cs="宋体" w:hint="eastAsia"/>
          <w:sz w:val="28"/>
          <w:szCs w:val="28"/>
        </w:rPr>
        <w:t>原大流陂村大米厂。</w:t>
      </w:r>
      <w:r w:rsidRPr="00F850B8">
        <w:rPr>
          <w:rFonts w:hint="eastAsia"/>
          <w:sz w:val="28"/>
          <w:szCs w:val="28"/>
        </w:rPr>
        <w:t>项目中心地理坐标为：北纬</w:t>
      </w:r>
      <w:r w:rsidRPr="00F850B8">
        <w:rPr>
          <w:sz w:val="28"/>
          <w:szCs w:val="28"/>
        </w:rPr>
        <w:t>29°07'57.5"</w:t>
      </w:r>
      <w:r w:rsidRPr="00F850B8">
        <w:rPr>
          <w:rFonts w:hint="eastAsia"/>
          <w:sz w:val="28"/>
          <w:szCs w:val="28"/>
        </w:rPr>
        <w:t>，东经</w:t>
      </w:r>
      <w:r w:rsidRPr="00F850B8">
        <w:rPr>
          <w:sz w:val="28"/>
          <w:szCs w:val="28"/>
        </w:rPr>
        <w:t>111°46'57.9"</w:t>
      </w:r>
      <w:r w:rsidRPr="00F850B8">
        <w:rPr>
          <w:rFonts w:hint="eastAsia"/>
          <w:sz w:val="28"/>
          <w:szCs w:val="28"/>
        </w:rPr>
        <w:t>。项目地理位置图见附图</w:t>
      </w:r>
      <w:r w:rsidRPr="00F850B8">
        <w:rPr>
          <w:rFonts w:hint="eastAsia"/>
          <w:sz w:val="28"/>
          <w:szCs w:val="28"/>
        </w:rPr>
        <w:t>1</w:t>
      </w:r>
      <w:r w:rsidRPr="00F850B8">
        <w:rPr>
          <w:rFonts w:hint="eastAsia"/>
          <w:sz w:val="28"/>
          <w:szCs w:val="28"/>
        </w:rPr>
        <w:t>。</w:t>
      </w:r>
    </w:p>
    <w:p w:rsidR="002D7DE6" w:rsidRPr="00F850B8" w:rsidRDefault="002D7DE6" w:rsidP="002D7DE6">
      <w:pPr>
        <w:ind w:firstLine="482"/>
        <w:rPr>
          <w:sz w:val="28"/>
          <w:szCs w:val="28"/>
        </w:rPr>
      </w:pPr>
      <w:r w:rsidRPr="00F850B8">
        <w:rPr>
          <w:rFonts w:cs="宋体" w:hint="eastAsia"/>
          <w:sz w:val="28"/>
          <w:szCs w:val="28"/>
        </w:rPr>
        <w:t>项目东面为民居及村级公路，项目南面为原村道</w:t>
      </w:r>
      <w:r w:rsidRPr="00F850B8">
        <w:rPr>
          <w:rFonts w:cs="宋体" w:hint="eastAsia"/>
          <w:sz w:val="28"/>
          <w:szCs w:val="28"/>
        </w:rPr>
        <w:t>1804</w:t>
      </w:r>
      <w:r w:rsidRPr="00F850B8">
        <w:rPr>
          <w:rFonts w:cs="宋体" w:hint="eastAsia"/>
          <w:sz w:val="28"/>
          <w:szCs w:val="28"/>
        </w:rPr>
        <w:t>线，项目西面为乡二砖厂、新恒洁塑料制品有限公司和荒山，北面为乡二砖厂堆土区和荒地。荒山、荒地植被覆盖较好，自然地质情况良好，无自然滑坡等地质灾害问题。</w:t>
      </w:r>
    </w:p>
    <w:p w:rsidR="002D7DE6" w:rsidRPr="00F850B8" w:rsidRDefault="002D7DE6" w:rsidP="002D7DE6">
      <w:pPr>
        <w:tabs>
          <w:tab w:val="left" w:pos="0"/>
        </w:tabs>
        <w:ind w:firstLineChars="200" w:firstLine="560"/>
        <w:jc w:val="left"/>
        <w:rPr>
          <w:rFonts w:cs="宋体"/>
          <w:sz w:val="28"/>
          <w:szCs w:val="28"/>
        </w:rPr>
      </w:pPr>
      <w:r w:rsidRPr="00F850B8">
        <w:rPr>
          <w:rFonts w:cs="宋体" w:hint="eastAsia"/>
          <w:sz w:val="28"/>
          <w:szCs w:val="28"/>
        </w:rPr>
        <w:t>距建设场地最近民房位于项目东侧，离厂区边界约为</w:t>
      </w:r>
      <w:r w:rsidRPr="00F850B8">
        <w:rPr>
          <w:sz w:val="28"/>
          <w:szCs w:val="28"/>
        </w:rPr>
        <w:t>2</w:t>
      </w:r>
      <w:r w:rsidRPr="00F850B8">
        <w:rPr>
          <w:rFonts w:cs="宋体" w:hint="eastAsia"/>
          <w:sz w:val="28"/>
          <w:szCs w:val="28"/>
        </w:rPr>
        <w:t>米。此外，根据环评技术人员走访勘察，项目评价区域</w:t>
      </w:r>
      <w:r w:rsidRPr="00F850B8">
        <w:rPr>
          <w:sz w:val="28"/>
          <w:szCs w:val="28"/>
        </w:rPr>
        <w:t>1000</w:t>
      </w:r>
      <w:r w:rsidRPr="00F850B8">
        <w:rPr>
          <w:rFonts w:cs="宋体" w:hint="eastAsia"/>
          <w:sz w:val="28"/>
          <w:szCs w:val="28"/>
        </w:rPr>
        <w:t>米范围内无学校、大型医院、文物保护等环境敏感目标。</w:t>
      </w:r>
    </w:p>
    <w:p w:rsidR="002D7DE6" w:rsidRPr="00F850B8" w:rsidRDefault="002D7DE6" w:rsidP="002D7DE6">
      <w:pPr>
        <w:pStyle w:val="3"/>
        <w:spacing w:line="360" w:lineRule="auto"/>
        <w:ind w:firstLineChars="0" w:firstLine="562"/>
        <w:jc w:val="both"/>
        <w:rPr>
          <w:rFonts w:asciiTheme="minorEastAsia" w:eastAsiaTheme="minorEastAsia" w:hAnsiTheme="minorEastAsia"/>
          <w:szCs w:val="28"/>
        </w:rPr>
      </w:pPr>
      <w:bookmarkStart w:id="15" w:name="_Toc523498914"/>
      <w:r w:rsidRPr="00F850B8">
        <w:rPr>
          <w:rFonts w:asciiTheme="minorEastAsia" w:eastAsiaTheme="minorEastAsia" w:hAnsiTheme="minorEastAsia" w:hint="eastAsia"/>
          <w:szCs w:val="28"/>
        </w:rPr>
        <w:t>3.1.2平面布置</w:t>
      </w:r>
      <w:bookmarkEnd w:id="15"/>
    </w:p>
    <w:p w:rsidR="00054CEC" w:rsidRPr="00F850B8" w:rsidRDefault="002D7DE6" w:rsidP="002D7DE6">
      <w:pPr>
        <w:tabs>
          <w:tab w:val="left" w:pos="0"/>
        </w:tabs>
        <w:ind w:firstLineChars="200" w:firstLine="560"/>
        <w:jc w:val="left"/>
        <w:rPr>
          <w:rFonts w:cs="宋体"/>
          <w:sz w:val="28"/>
          <w:szCs w:val="28"/>
        </w:rPr>
      </w:pPr>
      <w:r w:rsidRPr="00F850B8">
        <w:rPr>
          <w:rFonts w:cs="宋体" w:hint="eastAsia"/>
          <w:sz w:val="28"/>
          <w:szCs w:val="28"/>
        </w:rPr>
        <w:t>本项目临南面原</w:t>
      </w:r>
      <w:r w:rsidRPr="00F850B8">
        <w:rPr>
          <w:rFonts w:cs="宋体" w:hint="eastAsia"/>
          <w:sz w:val="28"/>
          <w:szCs w:val="28"/>
        </w:rPr>
        <w:t>1804</w:t>
      </w:r>
      <w:r w:rsidRPr="00F850B8">
        <w:rPr>
          <w:rFonts w:cs="宋体" w:hint="eastAsia"/>
          <w:sz w:val="28"/>
          <w:szCs w:val="28"/>
        </w:rPr>
        <w:t>线设置一个出入口。从出入口进入，为建设项目内主体道路，沿主道从南至北分别为项目办公生活区和两间生</w:t>
      </w:r>
      <w:r w:rsidRPr="00F850B8">
        <w:rPr>
          <w:rFonts w:cs="宋体" w:hint="eastAsia"/>
          <w:sz w:val="28"/>
          <w:szCs w:val="28"/>
        </w:rPr>
        <w:lastRenderedPageBreak/>
        <w:t>产车间，办公生活区出入口处分为两块，出入口左侧为项目主办公楼，右侧为门卫和办公生活区，项目总平面布置情况见附图</w:t>
      </w:r>
      <w:r w:rsidRPr="00F850B8">
        <w:rPr>
          <w:rFonts w:hint="eastAsia"/>
          <w:sz w:val="28"/>
          <w:szCs w:val="28"/>
        </w:rPr>
        <w:t>2</w:t>
      </w:r>
      <w:r w:rsidRPr="00F850B8">
        <w:rPr>
          <w:rFonts w:cs="宋体" w:hint="eastAsia"/>
          <w:sz w:val="28"/>
          <w:szCs w:val="28"/>
        </w:rPr>
        <w:t>。</w:t>
      </w:r>
    </w:p>
    <w:p w:rsidR="00054CEC" w:rsidRPr="00F850B8" w:rsidRDefault="006126B7">
      <w:pPr>
        <w:pStyle w:val="2"/>
        <w:adjustRightInd/>
        <w:snapToGrid/>
        <w:spacing w:line="560" w:lineRule="exact"/>
        <w:ind w:firstLineChars="0" w:firstLine="562"/>
        <w:jc w:val="both"/>
        <w:rPr>
          <w:rFonts w:asciiTheme="minorEastAsia" w:eastAsiaTheme="minorEastAsia" w:hAnsiTheme="minorEastAsia"/>
        </w:rPr>
      </w:pPr>
      <w:bookmarkStart w:id="16" w:name="_Toc492647747"/>
      <w:bookmarkStart w:id="17" w:name="_Toc5704"/>
      <w:bookmarkStart w:id="18" w:name="_Toc523498915"/>
      <w:r w:rsidRPr="00F850B8">
        <w:rPr>
          <w:rFonts w:asciiTheme="minorEastAsia" w:eastAsiaTheme="minorEastAsia" w:hAnsiTheme="minorEastAsia" w:hint="eastAsia"/>
        </w:rPr>
        <w:t>3.</w:t>
      </w:r>
      <w:r w:rsidR="00B061CF" w:rsidRPr="00F850B8">
        <w:rPr>
          <w:rFonts w:asciiTheme="minorEastAsia" w:eastAsiaTheme="minorEastAsia" w:hAnsiTheme="minorEastAsia" w:hint="eastAsia"/>
        </w:rPr>
        <w:t>2</w:t>
      </w:r>
      <w:r w:rsidRPr="00F850B8">
        <w:rPr>
          <w:rFonts w:asciiTheme="minorEastAsia" w:eastAsiaTheme="minorEastAsia" w:hAnsiTheme="minorEastAsia" w:hint="eastAsia"/>
        </w:rPr>
        <w:t xml:space="preserve"> </w:t>
      </w:r>
      <w:bookmarkEnd w:id="16"/>
      <w:bookmarkEnd w:id="17"/>
      <w:r w:rsidR="00B061CF" w:rsidRPr="00F850B8">
        <w:rPr>
          <w:rFonts w:asciiTheme="minorEastAsia" w:eastAsiaTheme="minorEastAsia" w:hAnsiTheme="minorEastAsia" w:hint="eastAsia"/>
        </w:rPr>
        <w:t>建设内容</w:t>
      </w:r>
      <w:bookmarkEnd w:id="18"/>
    </w:p>
    <w:p w:rsidR="009E4B1D" w:rsidRPr="00F850B8" w:rsidRDefault="009E4B1D" w:rsidP="009E4B1D">
      <w:pPr>
        <w:pStyle w:val="3"/>
        <w:spacing w:line="360" w:lineRule="auto"/>
        <w:ind w:firstLineChars="0" w:firstLine="562"/>
        <w:jc w:val="both"/>
        <w:rPr>
          <w:rFonts w:asciiTheme="minorEastAsia" w:eastAsiaTheme="minorEastAsia" w:hAnsiTheme="minorEastAsia"/>
          <w:szCs w:val="28"/>
        </w:rPr>
      </w:pPr>
      <w:bookmarkStart w:id="19" w:name="_Toc523498916"/>
      <w:r w:rsidRPr="00F850B8">
        <w:rPr>
          <w:rFonts w:asciiTheme="minorEastAsia" w:eastAsiaTheme="minorEastAsia" w:hAnsiTheme="minorEastAsia" w:hint="eastAsia"/>
          <w:szCs w:val="28"/>
        </w:rPr>
        <w:t>3.</w:t>
      </w:r>
      <w:r w:rsidR="00B061CF" w:rsidRPr="00F850B8">
        <w:rPr>
          <w:rFonts w:asciiTheme="minorEastAsia" w:eastAsiaTheme="minorEastAsia" w:hAnsiTheme="minorEastAsia" w:hint="eastAsia"/>
          <w:szCs w:val="28"/>
        </w:rPr>
        <w:t>2</w:t>
      </w:r>
      <w:r w:rsidRPr="00F850B8">
        <w:rPr>
          <w:rFonts w:asciiTheme="minorEastAsia" w:eastAsiaTheme="minorEastAsia" w:hAnsiTheme="minorEastAsia" w:hint="eastAsia"/>
          <w:szCs w:val="28"/>
        </w:rPr>
        <w:t>.1基本情况概述</w:t>
      </w:r>
      <w:bookmarkEnd w:id="19"/>
    </w:p>
    <w:p w:rsidR="009E4B1D" w:rsidRPr="00F850B8" w:rsidRDefault="009E4B1D" w:rsidP="009E4B1D">
      <w:pPr>
        <w:adjustRightInd w:val="0"/>
        <w:ind w:firstLineChars="196" w:firstLine="549"/>
        <w:jc w:val="left"/>
        <w:rPr>
          <w:rFonts w:asciiTheme="minorEastAsia" w:eastAsiaTheme="minorEastAsia" w:hAnsiTheme="minorEastAsia"/>
          <w:sz w:val="28"/>
          <w:szCs w:val="28"/>
          <w:shd w:val="clear" w:color="auto" w:fill="FFFFFF"/>
        </w:rPr>
      </w:pPr>
      <w:r w:rsidRPr="00F850B8">
        <w:rPr>
          <w:rFonts w:asciiTheme="minorEastAsia" w:eastAsiaTheme="minorEastAsia" w:hAnsiTheme="minorEastAsia" w:hint="eastAsia"/>
          <w:sz w:val="28"/>
          <w:szCs w:val="28"/>
          <w:shd w:val="clear" w:color="auto" w:fill="FFFFFF"/>
        </w:rPr>
        <w:t>工程基本情况见下表：</w:t>
      </w:r>
    </w:p>
    <w:p w:rsidR="00054CEC" w:rsidRPr="00F850B8" w:rsidRDefault="006126B7" w:rsidP="009E4B1D">
      <w:pPr>
        <w:adjustRightInd w:val="0"/>
        <w:jc w:val="center"/>
        <w:rPr>
          <w:rFonts w:eastAsiaTheme="minorEastAsia"/>
          <w:b/>
        </w:rPr>
      </w:pPr>
      <w:r w:rsidRPr="00F850B8">
        <w:rPr>
          <w:rFonts w:eastAsiaTheme="minorEastAsia" w:hAnsiTheme="minorEastAsia"/>
          <w:b/>
        </w:rPr>
        <w:t>表</w:t>
      </w:r>
      <w:r w:rsidRPr="00F850B8">
        <w:rPr>
          <w:rFonts w:eastAsiaTheme="minorEastAsia"/>
          <w:b/>
        </w:rPr>
        <w:t>3-1</w:t>
      </w:r>
      <w:r w:rsidR="009E4B1D" w:rsidRPr="00F850B8">
        <w:rPr>
          <w:rFonts w:eastAsiaTheme="minorEastAsia" w:hint="eastAsia"/>
          <w:b/>
        </w:rPr>
        <w:t xml:space="preserve"> </w:t>
      </w:r>
      <w:r w:rsidRPr="00F850B8">
        <w:rPr>
          <w:rFonts w:eastAsiaTheme="minorEastAsia" w:hAnsiTheme="minorEastAsia"/>
          <w:b/>
        </w:rPr>
        <w:t>工程基本情况一览表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6371"/>
      </w:tblGrid>
      <w:tr w:rsidR="00054CEC" w:rsidRPr="00F850B8" w:rsidTr="009E4B1D">
        <w:trPr>
          <w:trHeight w:val="369"/>
          <w:tblHeader/>
          <w:jc w:val="center"/>
        </w:trPr>
        <w:tc>
          <w:tcPr>
            <w:tcW w:w="675" w:type="dxa"/>
            <w:vAlign w:val="center"/>
          </w:tcPr>
          <w:p w:rsidR="00054CEC" w:rsidRPr="00F850B8" w:rsidRDefault="006126B7">
            <w:pPr>
              <w:pStyle w:val="af1"/>
              <w:tabs>
                <w:tab w:val="clear" w:pos="2700"/>
                <w:tab w:val="clear" w:pos="6300"/>
              </w:tabs>
              <w:spacing w:line="240" w:lineRule="exact"/>
              <w:rPr>
                <w:rFonts w:eastAsiaTheme="minorEastAsia"/>
                <w:b/>
                <w:szCs w:val="21"/>
              </w:rPr>
            </w:pPr>
            <w:r w:rsidRPr="00F850B8">
              <w:rPr>
                <w:rFonts w:eastAsiaTheme="minorEastAsia" w:hAnsiTheme="minorEastAsia"/>
                <w:b/>
                <w:szCs w:val="21"/>
              </w:rPr>
              <w:t>序号</w:t>
            </w:r>
          </w:p>
        </w:tc>
        <w:tc>
          <w:tcPr>
            <w:tcW w:w="1560" w:type="dxa"/>
            <w:vAlign w:val="center"/>
          </w:tcPr>
          <w:p w:rsidR="00054CEC" w:rsidRPr="00F850B8" w:rsidRDefault="006126B7">
            <w:pPr>
              <w:pStyle w:val="af1"/>
              <w:tabs>
                <w:tab w:val="clear" w:pos="2700"/>
                <w:tab w:val="clear" w:pos="6300"/>
              </w:tabs>
              <w:spacing w:line="240" w:lineRule="exact"/>
              <w:rPr>
                <w:rFonts w:eastAsiaTheme="minorEastAsia"/>
                <w:b/>
                <w:szCs w:val="21"/>
              </w:rPr>
            </w:pPr>
            <w:r w:rsidRPr="00F850B8">
              <w:rPr>
                <w:rFonts w:eastAsiaTheme="minorEastAsia" w:hAnsiTheme="minorEastAsia"/>
                <w:b/>
                <w:szCs w:val="21"/>
              </w:rPr>
              <w:t>项目</w:t>
            </w:r>
          </w:p>
        </w:tc>
        <w:tc>
          <w:tcPr>
            <w:tcW w:w="6371" w:type="dxa"/>
            <w:vAlign w:val="center"/>
          </w:tcPr>
          <w:p w:rsidR="00054CEC" w:rsidRPr="00F850B8" w:rsidRDefault="006126B7">
            <w:pPr>
              <w:pStyle w:val="af1"/>
              <w:tabs>
                <w:tab w:val="clear" w:pos="2700"/>
                <w:tab w:val="clear" w:pos="6300"/>
              </w:tabs>
              <w:spacing w:line="240" w:lineRule="exact"/>
              <w:rPr>
                <w:rFonts w:eastAsiaTheme="minorEastAsia"/>
                <w:b/>
                <w:szCs w:val="21"/>
              </w:rPr>
            </w:pPr>
            <w:r w:rsidRPr="00F850B8">
              <w:rPr>
                <w:rFonts w:eastAsiaTheme="minorEastAsia" w:hAnsiTheme="minorEastAsia"/>
                <w:b/>
                <w:szCs w:val="21"/>
              </w:rPr>
              <w:t>内</w:t>
            </w:r>
            <w:r w:rsidRPr="00F850B8">
              <w:rPr>
                <w:rFonts w:eastAsiaTheme="minorEastAsia"/>
                <w:b/>
                <w:szCs w:val="21"/>
              </w:rPr>
              <w:t xml:space="preserve"> </w:t>
            </w:r>
            <w:r w:rsidRPr="00F850B8">
              <w:rPr>
                <w:rFonts w:eastAsiaTheme="minorEastAsia" w:hAnsiTheme="minorEastAsia"/>
                <w:b/>
                <w:szCs w:val="21"/>
              </w:rPr>
              <w:t>容</w:t>
            </w:r>
          </w:p>
        </w:tc>
      </w:tr>
      <w:tr w:rsidR="00054CEC" w:rsidRPr="00F850B8" w:rsidTr="009E4B1D">
        <w:trPr>
          <w:trHeight w:val="369"/>
          <w:jc w:val="center"/>
        </w:trPr>
        <w:tc>
          <w:tcPr>
            <w:tcW w:w="675" w:type="dxa"/>
            <w:vAlign w:val="center"/>
          </w:tcPr>
          <w:p w:rsidR="00054CEC" w:rsidRPr="00F850B8" w:rsidRDefault="006126B7">
            <w:pPr>
              <w:pStyle w:val="af1"/>
              <w:tabs>
                <w:tab w:val="clear" w:pos="2700"/>
                <w:tab w:val="clear" w:pos="6300"/>
              </w:tabs>
              <w:spacing w:line="240" w:lineRule="exact"/>
              <w:rPr>
                <w:rFonts w:eastAsiaTheme="minorEastAsia"/>
                <w:szCs w:val="21"/>
              </w:rPr>
            </w:pPr>
            <w:r w:rsidRPr="00F850B8">
              <w:rPr>
                <w:rFonts w:eastAsiaTheme="minorEastAsia"/>
                <w:szCs w:val="21"/>
              </w:rPr>
              <w:t>1</w:t>
            </w:r>
          </w:p>
        </w:tc>
        <w:tc>
          <w:tcPr>
            <w:tcW w:w="1560" w:type="dxa"/>
            <w:vAlign w:val="center"/>
          </w:tcPr>
          <w:p w:rsidR="00054CEC" w:rsidRPr="00F850B8" w:rsidRDefault="006126B7">
            <w:pPr>
              <w:pStyle w:val="af1"/>
              <w:tabs>
                <w:tab w:val="clear" w:pos="2700"/>
                <w:tab w:val="clear" w:pos="6300"/>
              </w:tabs>
              <w:spacing w:line="240" w:lineRule="exact"/>
              <w:rPr>
                <w:rFonts w:eastAsiaTheme="minorEastAsia"/>
                <w:szCs w:val="21"/>
              </w:rPr>
            </w:pPr>
            <w:r w:rsidRPr="00F850B8">
              <w:rPr>
                <w:rFonts w:eastAsiaTheme="minorEastAsia" w:hAnsiTheme="minorEastAsia"/>
                <w:szCs w:val="21"/>
              </w:rPr>
              <w:t>项目名称</w:t>
            </w:r>
          </w:p>
        </w:tc>
        <w:tc>
          <w:tcPr>
            <w:tcW w:w="6371" w:type="dxa"/>
            <w:vAlign w:val="center"/>
          </w:tcPr>
          <w:p w:rsidR="00054CEC" w:rsidRPr="00F850B8" w:rsidRDefault="00D27C82">
            <w:pPr>
              <w:pStyle w:val="af1"/>
              <w:tabs>
                <w:tab w:val="clear" w:pos="2700"/>
                <w:tab w:val="clear" w:pos="6300"/>
              </w:tabs>
              <w:spacing w:line="240" w:lineRule="exact"/>
              <w:rPr>
                <w:rFonts w:eastAsiaTheme="minorEastAsia"/>
                <w:szCs w:val="21"/>
              </w:rPr>
            </w:pPr>
            <w:r w:rsidRPr="00F850B8">
              <w:rPr>
                <w:szCs w:val="21"/>
              </w:rPr>
              <w:t>250</w:t>
            </w:r>
            <w:r w:rsidRPr="00F850B8">
              <w:rPr>
                <w:szCs w:val="21"/>
              </w:rPr>
              <w:t>吨</w:t>
            </w:r>
            <w:r w:rsidRPr="00F850B8">
              <w:rPr>
                <w:szCs w:val="21"/>
              </w:rPr>
              <w:t>/</w:t>
            </w:r>
            <w:r w:rsidRPr="00F850B8">
              <w:rPr>
                <w:szCs w:val="21"/>
              </w:rPr>
              <w:t>年环氧底漆、</w:t>
            </w:r>
            <w:r w:rsidRPr="00F850B8">
              <w:rPr>
                <w:szCs w:val="21"/>
              </w:rPr>
              <w:t>250</w:t>
            </w:r>
            <w:r w:rsidRPr="00F850B8">
              <w:rPr>
                <w:szCs w:val="21"/>
              </w:rPr>
              <w:t>吨</w:t>
            </w:r>
            <w:r w:rsidRPr="00F850B8">
              <w:rPr>
                <w:szCs w:val="21"/>
              </w:rPr>
              <w:t>/</w:t>
            </w:r>
            <w:r w:rsidRPr="00F850B8">
              <w:rPr>
                <w:szCs w:val="21"/>
              </w:rPr>
              <w:t>年丙烯酸面漆生产项目</w:t>
            </w:r>
          </w:p>
        </w:tc>
      </w:tr>
      <w:tr w:rsidR="00054CEC" w:rsidRPr="00F850B8" w:rsidTr="009E4B1D">
        <w:trPr>
          <w:trHeight w:val="369"/>
          <w:jc w:val="center"/>
        </w:trPr>
        <w:tc>
          <w:tcPr>
            <w:tcW w:w="675" w:type="dxa"/>
            <w:vAlign w:val="center"/>
          </w:tcPr>
          <w:p w:rsidR="00054CEC" w:rsidRPr="00F850B8" w:rsidRDefault="006126B7">
            <w:pPr>
              <w:pStyle w:val="af1"/>
              <w:tabs>
                <w:tab w:val="clear" w:pos="2700"/>
                <w:tab w:val="clear" w:pos="6300"/>
              </w:tabs>
              <w:spacing w:line="240" w:lineRule="exact"/>
              <w:rPr>
                <w:rFonts w:eastAsiaTheme="minorEastAsia"/>
                <w:szCs w:val="21"/>
              </w:rPr>
            </w:pPr>
            <w:r w:rsidRPr="00F850B8">
              <w:rPr>
                <w:rFonts w:eastAsiaTheme="minorEastAsia"/>
                <w:szCs w:val="21"/>
              </w:rPr>
              <w:t>2</w:t>
            </w:r>
          </w:p>
        </w:tc>
        <w:tc>
          <w:tcPr>
            <w:tcW w:w="1560" w:type="dxa"/>
            <w:vAlign w:val="center"/>
          </w:tcPr>
          <w:p w:rsidR="00054CEC" w:rsidRPr="00F850B8" w:rsidRDefault="006126B7">
            <w:pPr>
              <w:pStyle w:val="af1"/>
              <w:tabs>
                <w:tab w:val="clear" w:pos="2700"/>
                <w:tab w:val="clear" w:pos="6300"/>
              </w:tabs>
              <w:spacing w:line="240" w:lineRule="exact"/>
              <w:rPr>
                <w:rFonts w:eastAsiaTheme="minorEastAsia"/>
                <w:szCs w:val="21"/>
              </w:rPr>
            </w:pPr>
            <w:r w:rsidRPr="00F850B8">
              <w:rPr>
                <w:rFonts w:eastAsiaTheme="minorEastAsia" w:hAnsiTheme="minorEastAsia"/>
                <w:szCs w:val="21"/>
              </w:rPr>
              <w:t>建设单位</w:t>
            </w:r>
          </w:p>
        </w:tc>
        <w:tc>
          <w:tcPr>
            <w:tcW w:w="6371" w:type="dxa"/>
            <w:vAlign w:val="center"/>
          </w:tcPr>
          <w:p w:rsidR="00054CEC" w:rsidRPr="00F850B8" w:rsidRDefault="00D27C82">
            <w:pPr>
              <w:pStyle w:val="af1"/>
              <w:tabs>
                <w:tab w:val="clear" w:pos="2700"/>
                <w:tab w:val="clear" w:pos="6300"/>
              </w:tabs>
              <w:spacing w:line="240" w:lineRule="exact"/>
              <w:rPr>
                <w:rFonts w:eastAsiaTheme="minorEastAsia"/>
                <w:szCs w:val="21"/>
              </w:rPr>
            </w:pPr>
            <w:r w:rsidRPr="00F850B8">
              <w:rPr>
                <w:szCs w:val="21"/>
              </w:rPr>
              <w:t>常德市博大化工有限公司</w:t>
            </w:r>
          </w:p>
        </w:tc>
      </w:tr>
      <w:tr w:rsidR="00054CEC" w:rsidRPr="00F850B8" w:rsidTr="009E4B1D">
        <w:trPr>
          <w:trHeight w:val="369"/>
          <w:jc w:val="center"/>
        </w:trPr>
        <w:tc>
          <w:tcPr>
            <w:tcW w:w="675" w:type="dxa"/>
            <w:vAlign w:val="center"/>
          </w:tcPr>
          <w:p w:rsidR="00054CEC" w:rsidRPr="00F850B8" w:rsidRDefault="006126B7">
            <w:pPr>
              <w:pStyle w:val="af1"/>
              <w:tabs>
                <w:tab w:val="clear" w:pos="2700"/>
                <w:tab w:val="clear" w:pos="6300"/>
              </w:tabs>
              <w:spacing w:line="240" w:lineRule="exact"/>
              <w:rPr>
                <w:rFonts w:eastAsiaTheme="minorEastAsia"/>
                <w:szCs w:val="21"/>
              </w:rPr>
            </w:pPr>
            <w:r w:rsidRPr="00F850B8">
              <w:rPr>
                <w:rFonts w:eastAsiaTheme="minorEastAsia"/>
                <w:szCs w:val="21"/>
              </w:rPr>
              <w:t>3</w:t>
            </w:r>
          </w:p>
        </w:tc>
        <w:tc>
          <w:tcPr>
            <w:tcW w:w="1560" w:type="dxa"/>
            <w:vAlign w:val="center"/>
          </w:tcPr>
          <w:p w:rsidR="00054CEC" w:rsidRPr="00F850B8" w:rsidRDefault="006126B7">
            <w:pPr>
              <w:pStyle w:val="af1"/>
              <w:tabs>
                <w:tab w:val="clear" w:pos="2700"/>
                <w:tab w:val="clear" w:pos="6300"/>
              </w:tabs>
              <w:spacing w:line="240" w:lineRule="exact"/>
              <w:rPr>
                <w:rFonts w:eastAsiaTheme="minorEastAsia"/>
                <w:szCs w:val="21"/>
              </w:rPr>
            </w:pPr>
            <w:r w:rsidRPr="00F850B8">
              <w:rPr>
                <w:rFonts w:eastAsiaTheme="minorEastAsia" w:hAnsiTheme="minorEastAsia"/>
                <w:szCs w:val="21"/>
              </w:rPr>
              <w:t>建设性质</w:t>
            </w:r>
          </w:p>
        </w:tc>
        <w:tc>
          <w:tcPr>
            <w:tcW w:w="6371" w:type="dxa"/>
            <w:vAlign w:val="center"/>
          </w:tcPr>
          <w:p w:rsidR="00054CEC" w:rsidRPr="00F850B8" w:rsidRDefault="00D27C82">
            <w:pPr>
              <w:pStyle w:val="af1"/>
              <w:tabs>
                <w:tab w:val="clear" w:pos="2700"/>
                <w:tab w:val="clear" w:pos="6300"/>
              </w:tabs>
              <w:spacing w:line="240" w:lineRule="exact"/>
              <w:rPr>
                <w:rFonts w:eastAsiaTheme="minorEastAsia"/>
                <w:szCs w:val="21"/>
              </w:rPr>
            </w:pPr>
            <w:r w:rsidRPr="00F850B8">
              <w:rPr>
                <w:szCs w:val="21"/>
              </w:rPr>
              <w:t>已建（补办）</w:t>
            </w:r>
          </w:p>
        </w:tc>
      </w:tr>
      <w:tr w:rsidR="00054CEC" w:rsidRPr="00F850B8" w:rsidTr="009E4B1D">
        <w:trPr>
          <w:trHeight w:val="369"/>
          <w:jc w:val="center"/>
        </w:trPr>
        <w:tc>
          <w:tcPr>
            <w:tcW w:w="675" w:type="dxa"/>
            <w:vAlign w:val="center"/>
          </w:tcPr>
          <w:p w:rsidR="00054CEC" w:rsidRPr="00F850B8" w:rsidRDefault="006126B7">
            <w:pPr>
              <w:pStyle w:val="af1"/>
              <w:tabs>
                <w:tab w:val="clear" w:pos="2700"/>
                <w:tab w:val="clear" w:pos="6300"/>
              </w:tabs>
              <w:spacing w:line="240" w:lineRule="exact"/>
              <w:rPr>
                <w:rFonts w:eastAsiaTheme="minorEastAsia"/>
                <w:szCs w:val="21"/>
              </w:rPr>
            </w:pPr>
            <w:r w:rsidRPr="00F850B8">
              <w:rPr>
                <w:rFonts w:eastAsiaTheme="minorEastAsia"/>
                <w:szCs w:val="21"/>
              </w:rPr>
              <w:t>4</w:t>
            </w:r>
          </w:p>
        </w:tc>
        <w:tc>
          <w:tcPr>
            <w:tcW w:w="1560" w:type="dxa"/>
            <w:vAlign w:val="center"/>
          </w:tcPr>
          <w:p w:rsidR="00054CEC" w:rsidRPr="00F850B8" w:rsidRDefault="006126B7">
            <w:pPr>
              <w:pStyle w:val="af1"/>
              <w:tabs>
                <w:tab w:val="clear" w:pos="2700"/>
                <w:tab w:val="clear" w:pos="6300"/>
              </w:tabs>
              <w:spacing w:line="240" w:lineRule="exact"/>
              <w:rPr>
                <w:rFonts w:eastAsiaTheme="minorEastAsia"/>
                <w:szCs w:val="21"/>
              </w:rPr>
            </w:pPr>
            <w:r w:rsidRPr="00F850B8">
              <w:rPr>
                <w:rFonts w:eastAsiaTheme="minorEastAsia" w:hAnsiTheme="minorEastAsia"/>
                <w:szCs w:val="21"/>
              </w:rPr>
              <w:t>建设地点</w:t>
            </w:r>
          </w:p>
        </w:tc>
        <w:tc>
          <w:tcPr>
            <w:tcW w:w="6371" w:type="dxa"/>
            <w:vAlign w:val="center"/>
          </w:tcPr>
          <w:p w:rsidR="00054CEC" w:rsidRPr="00F850B8" w:rsidRDefault="00D27C82">
            <w:pPr>
              <w:pStyle w:val="af1"/>
              <w:tabs>
                <w:tab w:val="clear" w:pos="2700"/>
                <w:tab w:val="clear" w:pos="6300"/>
              </w:tabs>
              <w:spacing w:line="240" w:lineRule="exact"/>
              <w:rPr>
                <w:rFonts w:eastAsiaTheme="minorEastAsia"/>
                <w:szCs w:val="21"/>
              </w:rPr>
            </w:pPr>
            <w:r w:rsidRPr="00F850B8">
              <w:rPr>
                <w:szCs w:val="21"/>
              </w:rPr>
              <w:t>常德柳叶湖旅游度假区白鹤镇同德村四组（原大流陂村大米厂）</w:t>
            </w:r>
          </w:p>
        </w:tc>
      </w:tr>
      <w:tr w:rsidR="00054CEC" w:rsidRPr="00F850B8" w:rsidTr="009E4B1D">
        <w:trPr>
          <w:trHeight w:val="369"/>
          <w:jc w:val="center"/>
        </w:trPr>
        <w:tc>
          <w:tcPr>
            <w:tcW w:w="675" w:type="dxa"/>
            <w:vAlign w:val="center"/>
          </w:tcPr>
          <w:p w:rsidR="00054CEC" w:rsidRPr="00F850B8" w:rsidRDefault="006126B7">
            <w:pPr>
              <w:pStyle w:val="af1"/>
              <w:tabs>
                <w:tab w:val="clear" w:pos="2700"/>
                <w:tab w:val="clear" w:pos="6300"/>
              </w:tabs>
              <w:spacing w:line="240" w:lineRule="exact"/>
              <w:rPr>
                <w:rFonts w:eastAsiaTheme="minorEastAsia"/>
                <w:szCs w:val="21"/>
              </w:rPr>
            </w:pPr>
            <w:r w:rsidRPr="00F850B8">
              <w:rPr>
                <w:rFonts w:eastAsiaTheme="minorEastAsia"/>
                <w:szCs w:val="21"/>
              </w:rPr>
              <w:t>5</w:t>
            </w:r>
          </w:p>
        </w:tc>
        <w:tc>
          <w:tcPr>
            <w:tcW w:w="1560" w:type="dxa"/>
            <w:vAlign w:val="center"/>
          </w:tcPr>
          <w:p w:rsidR="00054CEC" w:rsidRPr="00F850B8" w:rsidRDefault="006126B7">
            <w:pPr>
              <w:pStyle w:val="af1"/>
              <w:tabs>
                <w:tab w:val="clear" w:pos="2700"/>
                <w:tab w:val="clear" w:pos="6300"/>
              </w:tabs>
              <w:spacing w:line="240" w:lineRule="exact"/>
              <w:rPr>
                <w:rFonts w:eastAsiaTheme="minorEastAsia"/>
                <w:szCs w:val="21"/>
              </w:rPr>
            </w:pPr>
            <w:r w:rsidRPr="00F850B8">
              <w:rPr>
                <w:rFonts w:eastAsiaTheme="minorEastAsia" w:hAnsiTheme="minorEastAsia"/>
                <w:szCs w:val="21"/>
              </w:rPr>
              <w:t>建设规模</w:t>
            </w:r>
          </w:p>
        </w:tc>
        <w:tc>
          <w:tcPr>
            <w:tcW w:w="6371" w:type="dxa"/>
            <w:vAlign w:val="center"/>
          </w:tcPr>
          <w:p w:rsidR="00054CEC" w:rsidRPr="00F850B8" w:rsidRDefault="00D27C82">
            <w:pPr>
              <w:pStyle w:val="af1"/>
              <w:tabs>
                <w:tab w:val="clear" w:pos="2700"/>
                <w:tab w:val="clear" w:pos="6300"/>
              </w:tabs>
              <w:spacing w:line="240" w:lineRule="exact"/>
              <w:rPr>
                <w:rFonts w:eastAsiaTheme="minorEastAsia"/>
                <w:szCs w:val="21"/>
              </w:rPr>
            </w:pPr>
            <w:r w:rsidRPr="00F850B8">
              <w:rPr>
                <w:szCs w:val="21"/>
              </w:rPr>
              <w:t>占地面积</w:t>
            </w:r>
            <w:r w:rsidRPr="00F850B8">
              <w:rPr>
                <w:szCs w:val="21"/>
              </w:rPr>
              <w:t>2188.56m</w:t>
            </w:r>
            <w:r w:rsidRPr="00F850B8">
              <w:rPr>
                <w:szCs w:val="21"/>
                <w:vertAlign w:val="superscript"/>
              </w:rPr>
              <w:t>2</w:t>
            </w:r>
            <w:r w:rsidRPr="00F850B8">
              <w:rPr>
                <w:szCs w:val="21"/>
              </w:rPr>
              <w:t>，总建筑面积</w:t>
            </w:r>
            <w:r w:rsidRPr="00F850B8">
              <w:rPr>
                <w:szCs w:val="21"/>
              </w:rPr>
              <w:t>800.2m</w:t>
            </w:r>
            <w:r w:rsidRPr="00F850B8">
              <w:rPr>
                <w:szCs w:val="21"/>
                <w:vertAlign w:val="superscript"/>
              </w:rPr>
              <w:t>2</w:t>
            </w:r>
            <w:r w:rsidRPr="00F850B8">
              <w:rPr>
                <w:szCs w:val="21"/>
              </w:rPr>
              <w:t>，项目由</w:t>
            </w:r>
            <w:r w:rsidRPr="00F850B8">
              <w:rPr>
                <w:szCs w:val="21"/>
              </w:rPr>
              <w:t>1</w:t>
            </w:r>
            <w:r w:rsidRPr="00F850B8">
              <w:rPr>
                <w:szCs w:val="21"/>
              </w:rPr>
              <w:t>栋</w:t>
            </w:r>
            <w:r w:rsidRPr="00F850B8">
              <w:rPr>
                <w:szCs w:val="21"/>
              </w:rPr>
              <w:t>3F</w:t>
            </w:r>
            <w:r w:rsidRPr="00F850B8">
              <w:rPr>
                <w:szCs w:val="21"/>
              </w:rPr>
              <w:t>办公楼，</w:t>
            </w:r>
            <w:r w:rsidRPr="00F850B8">
              <w:rPr>
                <w:szCs w:val="21"/>
              </w:rPr>
              <w:t>1</w:t>
            </w:r>
            <w:r w:rsidRPr="00F850B8">
              <w:rPr>
                <w:szCs w:val="21"/>
              </w:rPr>
              <w:t>间</w:t>
            </w:r>
            <w:r w:rsidRPr="00F850B8">
              <w:rPr>
                <w:szCs w:val="21"/>
              </w:rPr>
              <w:t>1F</w:t>
            </w:r>
            <w:r w:rsidRPr="00F850B8">
              <w:rPr>
                <w:szCs w:val="21"/>
              </w:rPr>
              <w:t>门卫，</w:t>
            </w:r>
            <w:r w:rsidRPr="00F850B8">
              <w:rPr>
                <w:szCs w:val="21"/>
              </w:rPr>
              <w:t>1</w:t>
            </w:r>
            <w:r w:rsidRPr="00F850B8">
              <w:rPr>
                <w:szCs w:val="21"/>
              </w:rPr>
              <w:t>间</w:t>
            </w:r>
            <w:r w:rsidRPr="00F850B8">
              <w:rPr>
                <w:szCs w:val="21"/>
              </w:rPr>
              <w:t>1F</w:t>
            </w:r>
            <w:r w:rsidRPr="00F850B8">
              <w:rPr>
                <w:szCs w:val="21"/>
              </w:rPr>
              <w:t>办公用房，</w:t>
            </w:r>
            <w:r w:rsidRPr="00F850B8">
              <w:rPr>
                <w:szCs w:val="21"/>
              </w:rPr>
              <w:t>1</w:t>
            </w:r>
            <w:r w:rsidRPr="00F850B8">
              <w:rPr>
                <w:szCs w:val="21"/>
              </w:rPr>
              <w:t>间</w:t>
            </w:r>
            <w:r w:rsidRPr="00F850B8">
              <w:rPr>
                <w:szCs w:val="21"/>
              </w:rPr>
              <w:t>1F</w:t>
            </w:r>
            <w:r w:rsidRPr="00F850B8">
              <w:rPr>
                <w:szCs w:val="21"/>
              </w:rPr>
              <w:t>车棚，</w:t>
            </w:r>
            <w:r w:rsidRPr="00F850B8">
              <w:rPr>
                <w:szCs w:val="21"/>
              </w:rPr>
              <w:t>2</w:t>
            </w:r>
            <w:r w:rsidRPr="00F850B8">
              <w:rPr>
                <w:szCs w:val="21"/>
              </w:rPr>
              <w:t>栋</w:t>
            </w:r>
            <w:r w:rsidRPr="00F850B8">
              <w:rPr>
                <w:szCs w:val="21"/>
              </w:rPr>
              <w:t>1F</w:t>
            </w:r>
            <w:r w:rsidRPr="00F850B8">
              <w:rPr>
                <w:szCs w:val="21"/>
              </w:rPr>
              <w:t>生产车间，以及给排水、供配电、厂区道路、运动场、绿化等工程等组成</w:t>
            </w:r>
          </w:p>
        </w:tc>
      </w:tr>
      <w:tr w:rsidR="00054CEC" w:rsidRPr="00F850B8" w:rsidTr="009E4B1D">
        <w:trPr>
          <w:trHeight w:val="369"/>
          <w:jc w:val="center"/>
        </w:trPr>
        <w:tc>
          <w:tcPr>
            <w:tcW w:w="675" w:type="dxa"/>
            <w:vAlign w:val="center"/>
          </w:tcPr>
          <w:p w:rsidR="00054CEC" w:rsidRPr="00F850B8" w:rsidRDefault="006126B7">
            <w:pPr>
              <w:pStyle w:val="af1"/>
              <w:tabs>
                <w:tab w:val="clear" w:pos="2700"/>
                <w:tab w:val="clear" w:pos="6300"/>
              </w:tabs>
              <w:spacing w:line="240" w:lineRule="exact"/>
              <w:rPr>
                <w:rFonts w:eastAsiaTheme="minorEastAsia"/>
                <w:szCs w:val="21"/>
              </w:rPr>
            </w:pPr>
            <w:r w:rsidRPr="00F850B8">
              <w:rPr>
                <w:rFonts w:eastAsiaTheme="minorEastAsia"/>
                <w:szCs w:val="21"/>
              </w:rPr>
              <w:t>6</w:t>
            </w:r>
          </w:p>
        </w:tc>
        <w:tc>
          <w:tcPr>
            <w:tcW w:w="1560" w:type="dxa"/>
            <w:vAlign w:val="center"/>
          </w:tcPr>
          <w:p w:rsidR="00054CEC" w:rsidRPr="00F850B8" w:rsidRDefault="006126B7">
            <w:pPr>
              <w:pStyle w:val="af1"/>
              <w:tabs>
                <w:tab w:val="clear" w:pos="2700"/>
                <w:tab w:val="clear" w:pos="6300"/>
              </w:tabs>
              <w:spacing w:line="240" w:lineRule="exact"/>
              <w:rPr>
                <w:rFonts w:eastAsiaTheme="minorEastAsia"/>
                <w:szCs w:val="21"/>
              </w:rPr>
            </w:pPr>
            <w:r w:rsidRPr="00F850B8">
              <w:rPr>
                <w:rFonts w:eastAsiaTheme="minorEastAsia" w:hAnsiTheme="minorEastAsia"/>
                <w:szCs w:val="21"/>
              </w:rPr>
              <w:t>主要产品及产能</w:t>
            </w:r>
          </w:p>
        </w:tc>
        <w:tc>
          <w:tcPr>
            <w:tcW w:w="6371" w:type="dxa"/>
            <w:vAlign w:val="center"/>
          </w:tcPr>
          <w:p w:rsidR="00054CEC" w:rsidRPr="00F850B8" w:rsidRDefault="00D27C82">
            <w:pPr>
              <w:pStyle w:val="af1"/>
              <w:tabs>
                <w:tab w:val="clear" w:pos="2700"/>
                <w:tab w:val="clear" w:pos="6300"/>
              </w:tabs>
              <w:spacing w:line="240" w:lineRule="exact"/>
              <w:rPr>
                <w:rFonts w:eastAsiaTheme="minorEastAsia"/>
                <w:szCs w:val="21"/>
              </w:rPr>
            </w:pPr>
            <w:r w:rsidRPr="00F850B8">
              <w:rPr>
                <w:szCs w:val="21"/>
              </w:rPr>
              <w:t>250</w:t>
            </w:r>
            <w:r w:rsidRPr="00F850B8">
              <w:rPr>
                <w:szCs w:val="21"/>
              </w:rPr>
              <w:t>吨</w:t>
            </w:r>
            <w:r w:rsidRPr="00F850B8">
              <w:rPr>
                <w:szCs w:val="21"/>
              </w:rPr>
              <w:t>/</w:t>
            </w:r>
            <w:r w:rsidRPr="00F850B8">
              <w:rPr>
                <w:szCs w:val="21"/>
              </w:rPr>
              <w:t>年环氧底漆、</w:t>
            </w:r>
            <w:r w:rsidRPr="00F850B8">
              <w:rPr>
                <w:szCs w:val="21"/>
              </w:rPr>
              <w:t>250</w:t>
            </w:r>
            <w:r w:rsidRPr="00F850B8">
              <w:rPr>
                <w:szCs w:val="21"/>
              </w:rPr>
              <w:t>吨</w:t>
            </w:r>
            <w:r w:rsidRPr="00F850B8">
              <w:rPr>
                <w:szCs w:val="21"/>
              </w:rPr>
              <w:t>/</w:t>
            </w:r>
            <w:r w:rsidRPr="00F850B8">
              <w:rPr>
                <w:szCs w:val="21"/>
              </w:rPr>
              <w:t>年丙烯酸面漆</w:t>
            </w:r>
          </w:p>
        </w:tc>
      </w:tr>
      <w:tr w:rsidR="00054CEC" w:rsidRPr="00F850B8" w:rsidTr="009E4B1D">
        <w:trPr>
          <w:trHeight w:val="369"/>
          <w:jc w:val="center"/>
        </w:trPr>
        <w:tc>
          <w:tcPr>
            <w:tcW w:w="675" w:type="dxa"/>
            <w:vAlign w:val="center"/>
          </w:tcPr>
          <w:p w:rsidR="00054CEC" w:rsidRPr="00F850B8" w:rsidRDefault="006126B7">
            <w:pPr>
              <w:pStyle w:val="af1"/>
              <w:tabs>
                <w:tab w:val="clear" w:pos="2700"/>
                <w:tab w:val="clear" w:pos="6300"/>
              </w:tabs>
              <w:spacing w:line="240" w:lineRule="exact"/>
              <w:rPr>
                <w:rFonts w:eastAsiaTheme="minorEastAsia"/>
                <w:szCs w:val="21"/>
              </w:rPr>
            </w:pPr>
            <w:r w:rsidRPr="00F850B8">
              <w:rPr>
                <w:rFonts w:eastAsiaTheme="minorEastAsia"/>
                <w:szCs w:val="21"/>
              </w:rPr>
              <w:t>7</w:t>
            </w:r>
          </w:p>
        </w:tc>
        <w:tc>
          <w:tcPr>
            <w:tcW w:w="1560" w:type="dxa"/>
            <w:vAlign w:val="center"/>
          </w:tcPr>
          <w:p w:rsidR="00054CEC" w:rsidRPr="00F850B8" w:rsidRDefault="006126B7">
            <w:pPr>
              <w:pStyle w:val="af1"/>
              <w:tabs>
                <w:tab w:val="clear" w:pos="2700"/>
                <w:tab w:val="clear" w:pos="6300"/>
              </w:tabs>
              <w:spacing w:line="240" w:lineRule="exact"/>
              <w:rPr>
                <w:rFonts w:eastAsiaTheme="minorEastAsia"/>
                <w:szCs w:val="21"/>
              </w:rPr>
            </w:pPr>
            <w:r w:rsidRPr="00F850B8">
              <w:rPr>
                <w:rFonts w:eastAsiaTheme="minorEastAsia" w:hAnsiTheme="minorEastAsia"/>
                <w:szCs w:val="21"/>
              </w:rPr>
              <w:t>职工人数</w:t>
            </w:r>
          </w:p>
        </w:tc>
        <w:tc>
          <w:tcPr>
            <w:tcW w:w="6371" w:type="dxa"/>
            <w:vAlign w:val="center"/>
          </w:tcPr>
          <w:p w:rsidR="00054CEC" w:rsidRPr="00F850B8" w:rsidRDefault="00D27C82">
            <w:pPr>
              <w:pStyle w:val="af1"/>
              <w:tabs>
                <w:tab w:val="clear" w:pos="2700"/>
                <w:tab w:val="clear" w:pos="6300"/>
              </w:tabs>
              <w:spacing w:line="240" w:lineRule="exact"/>
              <w:rPr>
                <w:rFonts w:eastAsiaTheme="minorEastAsia"/>
                <w:szCs w:val="21"/>
              </w:rPr>
            </w:pPr>
            <w:r w:rsidRPr="00F850B8">
              <w:rPr>
                <w:rFonts w:eastAsiaTheme="minorEastAsia"/>
                <w:szCs w:val="21"/>
              </w:rPr>
              <w:t>1</w:t>
            </w:r>
            <w:r w:rsidR="006126B7" w:rsidRPr="00F850B8">
              <w:rPr>
                <w:rFonts w:eastAsiaTheme="minorEastAsia"/>
                <w:szCs w:val="21"/>
              </w:rPr>
              <w:t>0</w:t>
            </w:r>
            <w:r w:rsidR="006126B7" w:rsidRPr="00F850B8">
              <w:rPr>
                <w:rFonts w:eastAsiaTheme="minorEastAsia" w:hAnsiTheme="minorEastAsia"/>
                <w:szCs w:val="21"/>
              </w:rPr>
              <w:t>人</w:t>
            </w:r>
          </w:p>
        </w:tc>
      </w:tr>
      <w:tr w:rsidR="00054CEC" w:rsidRPr="00F850B8" w:rsidTr="009E4B1D">
        <w:trPr>
          <w:trHeight w:val="369"/>
          <w:jc w:val="center"/>
        </w:trPr>
        <w:tc>
          <w:tcPr>
            <w:tcW w:w="675" w:type="dxa"/>
            <w:vAlign w:val="center"/>
          </w:tcPr>
          <w:p w:rsidR="00054CEC" w:rsidRPr="00F850B8" w:rsidRDefault="006126B7">
            <w:pPr>
              <w:pStyle w:val="af1"/>
              <w:tabs>
                <w:tab w:val="clear" w:pos="2700"/>
                <w:tab w:val="clear" w:pos="6300"/>
              </w:tabs>
              <w:spacing w:line="240" w:lineRule="exact"/>
              <w:rPr>
                <w:rFonts w:eastAsiaTheme="minorEastAsia"/>
                <w:szCs w:val="21"/>
              </w:rPr>
            </w:pPr>
            <w:r w:rsidRPr="00F850B8">
              <w:rPr>
                <w:rFonts w:eastAsiaTheme="minorEastAsia"/>
                <w:szCs w:val="21"/>
              </w:rPr>
              <w:t>8</w:t>
            </w:r>
          </w:p>
        </w:tc>
        <w:tc>
          <w:tcPr>
            <w:tcW w:w="1560" w:type="dxa"/>
            <w:vAlign w:val="center"/>
          </w:tcPr>
          <w:p w:rsidR="00054CEC" w:rsidRPr="00F850B8" w:rsidRDefault="006126B7">
            <w:pPr>
              <w:pStyle w:val="af1"/>
              <w:tabs>
                <w:tab w:val="clear" w:pos="2700"/>
                <w:tab w:val="clear" w:pos="6300"/>
              </w:tabs>
              <w:spacing w:line="240" w:lineRule="exact"/>
              <w:rPr>
                <w:rFonts w:eastAsiaTheme="minorEastAsia"/>
                <w:szCs w:val="21"/>
              </w:rPr>
            </w:pPr>
            <w:r w:rsidRPr="00F850B8">
              <w:rPr>
                <w:rFonts w:eastAsiaTheme="minorEastAsia" w:hAnsiTheme="minorEastAsia"/>
                <w:szCs w:val="21"/>
              </w:rPr>
              <w:t>年工作时间</w:t>
            </w:r>
          </w:p>
        </w:tc>
        <w:tc>
          <w:tcPr>
            <w:tcW w:w="6371" w:type="dxa"/>
            <w:vAlign w:val="center"/>
          </w:tcPr>
          <w:p w:rsidR="00054CEC" w:rsidRPr="00F850B8" w:rsidRDefault="006126B7" w:rsidP="00D27C82">
            <w:pPr>
              <w:pStyle w:val="af1"/>
              <w:tabs>
                <w:tab w:val="clear" w:pos="2700"/>
                <w:tab w:val="clear" w:pos="6300"/>
              </w:tabs>
              <w:spacing w:line="240" w:lineRule="exact"/>
              <w:rPr>
                <w:rFonts w:eastAsiaTheme="minorEastAsia"/>
                <w:szCs w:val="21"/>
              </w:rPr>
            </w:pPr>
            <w:r w:rsidRPr="00F850B8">
              <w:rPr>
                <w:rFonts w:eastAsiaTheme="minorEastAsia" w:hAnsiTheme="minorEastAsia"/>
                <w:szCs w:val="21"/>
              </w:rPr>
              <w:t>年工作</w:t>
            </w:r>
            <w:r w:rsidR="00D27C82" w:rsidRPr="00F850B8">
              <w:rPr>
                <w:rFonts w:eastAsiaTheme="minorEastAsia"/>
                <w:szCs w:val="21"/>
              </w:rPr>
              <w:t>20</w:t>
            </w:r>
            <w:r w:rsidRPr="00F850B8">
              <w:rPr>
                <w:rFonts w:eastAsiaTheme="minorEastAsia"/>
                <w:szCs w:val="21"/>
              </w:rPr>
              <w:t>0</w:t>
            </w:r>
            <w:r w:rsidRPr="00F850B8">
              <w:rPr>
                <w:rFonts w:eastAsiaTheme="minorEastAsia" w:hAnsiTheme="minorEastAsia"/>
                <w:szCs w:val="21"/>
              </w:rPr>
              <w:t>天，</w:t>
            </w:r>
            <w:r w:rsidR="00D27C82" w:rsidRPr="00F850B8">
              <w:rPr>
                <w:rFonts w:eastAsiaTheme="minorEastAsia" w:hAnsiTheme="minorEastAsia"/>
                <w:szCs w:val="21"/>
              </w:rPr>
              <w:t>一</w:t>
            </w:r>
            <w:r w:rsidRPr="00F850B8">
              <w:rPr>
                <w:rFonts w:eastAsiaTheme="minorEastAsia" w:hAnsiTheme="minorEastAsia"/>
                <w:szCs w:val="21"/>
              </w:rPr>
              <w:t>班制，每班</w:t>
            </w:r>
            <w:r w:rsidRPr="00F850B8">
              <w:rPr>
                <w:rFonts w:eastAsiaTheme="minorEastAsia"/>
                <w:szCs w:val="21"/>
              </w:rPr>
              <w:t>8</w:t>
            </w:r>
            <w:r w:rsidRPr="00F850B8">
              <w:rPr>
                <w:rFonts w:eastAsiaTheme="minorEastAsia" w:hAnsiTheme="minorEastAsia"/>
                <w:szCs w:val="21"/>
              </w:rPr>
              <w:t>小时</w:t>
            </w:r>
          </w:p>
        </w:tc>
      </w:tr>
      <w:tr w:rsidR="00054CEC" w:rsidRPr="00F850B8" w:rsidTr="009E4B1D">
        <w:trPr>
          <w:trHeight w:val="369"/>
          <w:jc w:val="center"/>
        </w:trPr>
        <w:tc>
          <w:tcPr>
            <w:tcW w:w="675" w:type="dxa"/>
            <w:vAlign w:val="center"/>
          </w:tcPr>
          <w:p w:rsidR="00054CEC" w:rsidRPr="00F850B8" w:rsidRDefault="00D27C82">
            <w:pPr>
              <w:pStyle w:val="af1"/>
              <w:tabs>
                <w:tab w:val="clear" w:pos="2700"/>
                <w:tab w:val="clear" w:pos="6300"/>
              </w:tabs>
              <w:spacing w:line="240" w:lineRule="exact"/>
              <w:rPr>
                <w:rFonts w:eastAsiaTheme="minorEastAsia"/>
                <w:szCs w:val="21"/>
              </w:rPr>
            </w:pPr>
            <w:r w:rsidRPr="00F850B8">
              <w:rPr>
                <w:rFonts w:eastAsiaTheme="minorEastAsia"/>
                <w:szCs w:val="21"/>
              </w:rPr>
              <w:t>9</w:t>
            </w:r>
          </w:p>
        </w:tc>
        <w:tc>
          <w:tcPr>
            <w:tcW w:w="1560" w:type="dxa"/>
            <w:vAlign w:val="center"/>
          </w:tcPr>
          <w:p w:rsidR="00054CEC" w:rsidRPr="00F850B8" w:rsidRDefault="006126B7">
            <w:pPr>
              <w:pStyle w:val="af1"/>
              <w:spacing w:line="240" w:lineRule="exact"/>
              <w:rPr>
                <w:rFonts w:eastAsiaTheme="minorEastAsia"/>
                <w:szCs w:val="21"/>
              </w:rPr>
            </w:pPr>
            <w:r w:rsidRPr="00F850B8">
              <w:rPr>
                <w:rFonts w:eastAsiaTheme="minorEastAsia" w:hAnsiTheme="minorEastAsia"/>
                <w:szCs w:val="21"/>
              </w:rPr>
              <w:t>工程投资</w:t>
            </w:r>
          </w:p>
        </w:tc>
        <w:tc>
          <w:tcPr>
            <w:tcW w:w="6371" w:type="dxa"/>
            <w:vAlign w:val="center"/>
          </w:tcPr>
          <w:p w:rsidR="00054CEC" w:rsidRPr="00F850B8" w:rsidRDefault="006126B7" w:rsidP="00D27C82">
            <w:pPr>
              <w:pStyle w:val="af1"/>
              <w:tabs>
                <w:tab w:val="clear" w:pos="2700"/>
                <w:tab w:val="clear" w:pos="6300"/>
              </w:tabs>
              <w:spacing w:line="240" w:lineRule="exact"/>
              <w:rPr>
                <w:rFonts w:eastAsiaTheme="minorEastAsia"/>
                <w:szCs w:val="21"/>
              </w:rPr>
            </w:pPr>
            <w:r w:rsidRPr="00F850B8">
              <w:rPr>
                <w:rFonts w:eastAsiaTheme="minorEastAsia" w:hAnsiTheme="minorEastAsia"/>
                <w:szCs w:val="21"/>
              </w:rPr>
              <w:t>总投资</w:t>
            </w:r>
            <w:r w:rsidR="00D27C82" w:rsidRPr="00F850B8">
              <w:rPr>
                <w:rFonts w:eastAsiaTheme="minorEastAsia"/>
                <w:szCs w:val="21"/>
              </w:rPr>
              <w:t>6</w:t>
            </w:r>
            <w:r w:rsidRPr="00F850B8">
              <w:rPr>
                <w:rFonts w:eastAsiaTheme="minorEastAsia"/>
                <w:szCs w:val="21"/>
              </w:rPr>
              <w:t>0</w:t>
            </w:r>
            <w:r w:rsidRPr="00F850B8">
              <w:rPr>
                <w:rFonts w:eastAsiaTheme="minorEastAsia" w:hAnsiTheme="minorEastAsia"/>
                <w:szCs w:val="21"/>
              </w:rPr>
              <w:t>万元，其中环保投资</w:t>
            </w:r>
            <w:r w:rsidR="00D27C82" w:rsidRPr="00F850B8">
              <w:rPr>
                <w:rFonts w:eastAsiaTheme="minorEastAsia"/>
                <w:szCs w:val="21"/>
              </w:rPr>
              <w:t>1</w:t>
            </w:r>
            <w:r w:rsidRPr="00F850B8">
              <w:rPr>
                <w:rFonts w:eastAsiaTheme="minorEastAsia"/>
                <w:szCs w:val="21"/>
              </w:rPr>
              <w:t>9</w:t>
            </w:r>
            <w:r w:rsidRPr="00F850B8">
              <w:rPr>
                <w:rFonts w:eastAsiaTheme="minorEastAsia" w:hAnsiTheme="minorEastAsia"/>
                <w:szCs w:val="21"/>
              </w:rPr>
              <w:t>万元，占总投资</w:t>
            </w:r>
            <w:r w:rsidR="00D27C82" w:rsidRPr="00F850B8">
              <w:rPr>
                <w:rFonts w:eastAsiaTheme="minorEastAsia"/>
                <w:szCs w:val="21"/>
              </w:rPr>
              <w:t>31.7</w:t>
            </w:r>
            <w:r w:rsidRPr="00F850B8">
              <w:rPr>
                <w:rFonts w:eastAsiaTheme="minorEastAsia"/>
                <w:szCs w:val="21"/>
              </w:rPr>
              <w:t>%</w:t>
            </w:r>
            <w:r w:rsidRPr="00F850B8">
              <w:rPr>
                <w:rFonts w:eastAsiaTheme="minorEastAsia" w:hAnsiTheme="minorEastAsia"/>
                <w:szCs w:val="21"/>
              </w:rPr>
              <w:t>。</w:t>
            </w:r>
          </w:p>
        </w:tc>
      </w:tr>
      <w:tr w:rsidR="00054CEC" w:rsidRPr="00F850B8" w:rsidTr="009E4B1D">
        <w:trPr>
          <w:trHeight w:val="369"/>
          <w:jc w:val="center"/>
        </w:trPr>
        <w:tc>
          <w:tcPr>
            <w:tcW w:w="675" w:type="dxa"/>
            <w:vAlign w:val="center"/>
          </w:tcPr>
          <w:p w:rsidR="00054CEC" w:rsidRPr="00F850B8" w:rsidRDefault="006126B7" w:rsidP="00D27C82">
            <w:pPr>
              <w:pStyle w:val="af1"/>
              <w:tabs>
                <w:tab w:val="clear" w:pos="2700"/>
                <w:tab w:val="clear" w:pos="6300"/>
              </w:tabs>
              <w:spacing w:line="240" w:lineRule="exact"/>
              <w:rPr>
                <w:rFonts w:eastAsiaTheme="minorEastAsia"/>
                <w:szCs w:val="21"/>
              </w:rPr>
            </w:pPr>
            <w:r w:rsidRPr="00F850B8">
              <w:rPr>
                <w:rFonts w:eastAsiaTheme="minorEastAsia"/>
                <w:szCs w:val="21"/>
              </w:rPr>
              <w:t>1</w:t>
            </w:r>
            <w:r w:rsidR="00D27C82" w:rsidRPr="00F850B8">
              <w:rPr>
                <w:rFonts w:eastAsiaTheme="minorEastAsia"/>
                <w:szCs w:val="21"/>
              </w:rPr>
              <w:t>0</w:t>
            </w:r>
          </w:p>
        </w:tc>
        <w:tc>
          <w:tcPr>
            <w:tcW w:w="1560" w:type="dxa"/>
            <w:vAlign w:val="center"/>
          </w:tcPr>
          <w:p w:rsidR="00054CEC" w:rsidRPr="00F850B8" w:rsidRDefault="006126B7">
            <w:pPr>
              <w:pStyle w:val="af1"/>
              <w:spacing w:line="240" w:lineRule="exact"/>
              <w:rPr>
                <w:rFonts w:eastAsiaTheme="minorEastAsia"/>
                <w:szCs w:val="21"/>
              </w:rPr>
            </w:pPr>
            <w:r w:rsidRPr="00F850B8">
              <w:rPr>
                <w:rFonts w:eastAsiaTheme="minorEastAsia" w:hAnsiTheme="minorEastAsia"/>
                <w:szCs w:val="21"/>
              </w:rPr>
              <w:t>环评情况</w:t>
            </w:r>
          </w:p>
        </w:tc>
        <w:tc>
          <w:tcPr>
            <w:tcW w:w="6371" w:type="dxa"/>
            <w:vAlign w:val="center"/>
          </w:tcPr>
          <w:p w:rsidR="00054CEC" w:rsidRPr="00F850B8" w:rsidRDefault="00D27C82" w:rsidP="00D27C82">
            <w:pPr>
              <w:pStyle w:val="af1"/>
              <w:tabs>
                <w:tab w:val="clear" w:pos="2700"/>
                <w:tab w:val="clear" w:pos="6300"/>
              </w:tabs>
              <w:spacing w:line="240" w:lineRule="exact"/>
              <w:rPr>
                <w:rFonts w:eastAsiaTheme="minorEastAsia"/>
                <w:szCs w:val="21"/>
              </w:rPr>
            </w:pPr>
            <w:r w:rsidRPr="00F850B8">
              <w:rPr>
                <w:szCs w:val="21"/>
              </w:rPr>
              <w:t>湖南绿鸿环境科技有限责任公司</w:t>
            </w:r>
            <w:r w:rsidR="006126B7" w:rsidRPr="00F850B8">
              <w:rPr>
                <w:rFonts w:eastAsiaTheme="minorEastAsia"/>
                <w:szCs w:val="21"/>
              </w:rPr>
              <w:t>201</w:t>
            </w:r>
            <w:r w:rsidRPr="00F850B8">
              <w:rPr>
                <w:rFonts w:eastAsiaTheme="minorEastAsia"/>
                <w:szCs w:val="21"/>
              </w:rPr>
              <w:t>6</w:t>
            </w:r>
            <w:r w:rsidR="006126B7" w:rsidRPr="00F850B8">
              <w:rPr>
                <w:rFonts w:eastAsiaTheme="minorEastAsia" w:hAnsiTheme="minorEastAsia"/>
                <w:szCs w:val="21"/>
              </w:rPr>
              <w:t>年</w:t>
            </w:r>
            <w:r w:rsidRPr="00F850B8">
              <w:rPr>
                <w:rFonts w:eastAsiaTheme="minorEastAsia"/>
                <w:szCs w:val="21"/>
              </w:rPr>
              <w:t>12</w:t>
            </w:r>
            <w:r w:rsidR="006126B7" w:rsidRPr="00F850B8">
              <w:rPr>
                <w:rFonts w:eastAsiaTheme="minorEastAsia" w:hAnsiTheme="minorEastAsia"/>
                <w:szCs w:val="21"/>
              </w:rPr>
              <w:t>月《</w:t>
            </w:r>
            <w:r w:rsidRPr="00F850B8">
              <w:rPr>
                <w:szCs w:val="21"/>
              </w:rPr>
              <w:t>250</w:t>
            </w:r>
            <w:r w:rsidRPr="00F850B8">
              <w:rPr>
                <w:szCs w:val="21"/>
              </w:rPr>
              <w:t>吨</w:t>
            </w:r>
            <w:r w:rsidRPr="00F850B8">
              <w:rPr>
                <w:szCs w:val="21"/>
              </w:rPr>
              <w:t>/</w:t>
            </w:r>
            <w:r w:rsidRPr="00F850B8">
              <w:rPr>
                <w:szCs w:val="21"/>
              </w:rPr>
              <w:t>年环氧底漆、</w:t>
            </w:r>
            <w:r w:rsidRPr="00F850B8">
              <w:rPr>
                <w:szCs w:val="21"/>
              </w:rPr>
              <w:t>250</w:t>
            </w:r>
            <w:r w:rsidRPr="00F850B8">
              <w:rPr>
                <w:szCs w:val="21"/>
              </w:rPr>
              <w:t>吨</w:t>
            </w:r>
            <w:r w:rsidRPr="00F850B8">
              <w:rPr>
                <w:szCs w:val="21"/>
              </w:rPr>
              <w:t>/</w:t>
            </w:r>
            <w:r w:rsidRPr="00F850B8">
              <w:rPr>
                <w:szCs w:val="21"/>
              </w:rPr>
              <w:t>年丙烯酸面漆生产项目</w:t>
            </w:r>
            <w:r w:rsidR="006126B7" w:rsidRPr="00F850B8">
              <w:rPr>
                <w:rFonts w:eastAsiaTheme="minorEastAsia" w:hAnsiTheme="minorEastAsia"/>
                <w:szCs w:val="21"/>
              </w:rPr>
              <w:t>环境影响报告</w:t>
            </w:r>
            <w:r w:rsidRPr="00F850B8">
              <w:rPr>
                <w:rFonts w:eastAsiaTheme="minorEastAsia" w:hAnsiTheme="minorEastAsia"/>
                <w:szCs w:val="21"/>
              </w:rPr>
              <w:t>表</w:t>
            </w:r>
            <w:r w:rsidR="006126B7" w:rsidRPr="00F850B8">
              <w:rPr>
                <w:rFonts w:eastAsiaTheme="minorEastAsia" w:hAnsiTheme="minorEastAsia"/>
                <w:szCs w:val="21"/>
              </w:rPr>
              <w:t>》。</w:t>
            </w:r>
          </w:p>
        </w:tc>
      </w:tr>
      <w:tr w:rsidR="00054CEC" w:rsidRPr="00F850B8" w:rsidTr="009E4B1D">
        <w:trPr>
          <w:trHeight w:val="369"/>
          <w:jc w:val="center"/>
        </w:trPr>
        <w:tc>
          <w:tcPr>
            <w:tcW w:w="675" w:type="dxa"/>
            <w:vAlign w:val="center"/>
          </w:tcPr>
          <w:p w:rsidR="00054CEC" w:rsidRPr="00F850B8" w:rsidRDefault="006126B7" w:rsidP="00D27C82">
            <w:pPr>
              <w:pStyle w:val="af1"/>
              <w:tabs>
                <w:tab w:val="clear" w:pos="2700"/>
                <w:tab w:val="clear" w:pos="6300"/>
              </w:tabs>
              <w:spacing w:line="240" w:lineRule="exact"/>
              <w:rPr>
                <w:rFonts w:eastAsiaTheme="minorEastAsia"/>
                <w:szCs w:val="21"/>
              </w:rPr>
            </w:pPr>
            <w:r w:rsidRPr="00F850B8">
              <w:rPr>
                <w:rFonts w:eastAsiaTheme="minorEastAsia"/>
                <w:szCs w:val="21"/>
              </w:rPr>
              <w:t>1</w:t>
            </w:r>
            <w:r w:rsidR="00D27C82" w:rsidRPr="00F850B8">
              <w:rPr>
                <w:rFonts w:eastAsiaTheme="minorEastAsia"/>
                <w:szCs w:val="21"/>
              </w:rPr>
              <w:t>1</w:t>
            </w:r>
          </w:p>
        </w:tc>
        <w:tc>
          <w:tcPr>
            <w:tcW w:w="1560" w:type="dxa"/>
            <w:vAlign w:val="center"/>
          </w:tcPr>
          <w:p w:rsidR="00054CEC" w:rsidRPr="00F850B8" w:rsidRDefault="006126B7">
            <w:pPr>
              <w:pStyle w:val="af1"/>
              <w:spacing w:line="240" w:lineRule="exact"/>
              <w:rPr>
                <w:rFonts w:eastAsiaTheme="minorEastAsia"/>
                <w:szCs w:val="21"/>
              </w:rPr>
            </w:pPr>
            <w:r w:rsidRPr="00F850B8">
              <w:rPr>
                <w:rFonts w:eastAsiaTheme="minorEastAsia" w:hAnsiTheme="minorEastAsia"/>
                <w:szCs w:val="21"/>
              </w:rPr>
              <w:t>批复情况</w:t>
            </w:r>
          </w:p>
        </w:tc>
        <w:tc>
          <w:tcPr>
            <w:tcW w:w="6371" w:type="dxa"/>
            <w:vAlign w:val="center"/>
          </w:tcPr>
          <w:p w:rsidR="00054CEC" w:rsidRPr="00F850B8" w:rsidRDefault="00D27C82" w:rsidP="00D27C82">
            <w:pPr>
              <w:pStyle w:val="af1"/>
              <w:spacing w:line="240" w:lineRule="exact"/>
              <w:rPr>
                <w:rFonts w:eastAsiaTheme="minorEastAsia"/>
                <w:szCs w:val="21"/>
              </w:rPr>
            </w:pPr>
            <w:r w:rsidRPr="00F850B8">
              <w:rPr>
                <w:rFonts w:eastAsiaTheme="minorEastAsia" w:hAnsiTheme="minorEastAsia"/>
                <w:szCs w:val="21"/>
              </w:rPr>
              <w:t>常德市环境保护局柳叶湖分局</w:t>
            </w:r>
            <w:r w:rsidR="006126B7" w:rsidRPr="00F850B8">
              <w:rPr>
                <w:rFonts w:eastAsiaTheme="minorEastAsia"/>
                <w:szCs w:val="21"/>
              </w:rPr>
              <w:t>201</w:t>
            </w:r>
            <w:r w:rsidRPr="00F850B8">
              <w:rPr>
                <w:rFonts w:eastAsiaTheme="minorEastAsia"/>
                <w:szCs w:val="21"/>
              </w:rPr>
              <w:t>6</w:t>
            </w:r>
            <w:r w:rsidR="006126B7" w:rsidRPr="00F850B8">
              <w:rPr>
                <w:rFonts w:eastAsiaTheme="minorEastAsia" w:hAnsiTheme="minorEastAsia"/>
                <w:szCs w:val="21"/>
              </w:rPr>
              <w:t>年</w:t>
            </w:r>
            <w:r w:rsidRPr="00F850B8">
              <w:rPr>
                <w:rFonts w:eastAsiaTheme="minorEastAsia"/>
                <w:szCs w:val="21"/>
              </w:rPr>
              <w:t>12</w:t>
            </w:r>
            <w:r w:rsidR="006126B7" w:rsidRPr="00F850B8">
              <w:rPr>
                <w:rFonts w:eastAsiaTheme="minorEastAsia" w:hAnsiTheme="minorEastAsia"/>
                <w:szCs w:val="21"/>
              </w:rPr>
              <w:t>月</w:t>
            </w:r>
            <w:r w:rsidR="006126B7" w:rsidRPr="00F850B8">
              <w:rPr>
                <w:rFonts w:eastAsiaTheme="minorEastAsia"/>
                <w:szCs w:val="21"/>
              </w:rPr>
              <w:t>2</w:t>
            </w:r>
            <w:r w:rsidRPr="00F850B8">
              <w:rPr>
                <w:rFonts w:eastAsiaTheme="minorEastAsia"/>
                <w:szCs w:val="21"/>
              </w:rPr>
              <w:t>9</w:t>
            </w:r>
            <w:r w:rsidR="006126B7" w:rsidRPr="00F850B8">
              <w:rPr>
                <w:rFonts w:eastAsiaTheme="minorEastAsia" w:hAnsiTheme="minorEastAsia"/>
                <w:szCs w:val="21"/>
              </w:rPr>
              <w:t>日以审批文号：</w:t>
            </w:r>
            <w:r w:rsidRPr="00F850B8">
              <w:rPr>
                <w:rFonts w:eastAsiaTheme="minorEastAsia" w:hAnsiTheme="minorEastAsia"/>
                <w:szCs w:val="21"/>
              </w:rPr>
              <w:t>常柳环项字</w:t>
            </w:r>
            <w:r w:rsidRPr="00F850B8">
              <w:rPr>
                <w:rFonts w:eastAsiaTheme="minorEastAsia"/>
                <w:szCs w:val="21"/>
              </w:rPr>
              <w:t>[2016]32</w:t>
            </w:r>
            <w:r w:rsidRPr="00F850B8">
              <w:rPr>
                <w:rStyle w:val="af"/>
                <w:rFonts w:eastAsiaTheme="minorEastAsia" w:hAnsiTheme="minorEastAsia"/>
              </w:rPr>
              <w:t>号</w:t>
            </w:r>
            <w:r w:rsidR="006126B7" w:rsidRPr="00F850B8">
              <w:rPr>
                <w:rFonts w:eastAsiaTheme="minorEastAsia" w:hAnsiTheme="minorEastAsia"/>
                <w:szCs w:val="21"/>
              </w:rPr>
              <w:t>文予以审批。</w:t>
            </w:r>
          </w:p>
        </w:tc>
      </w:tr>
    </w:tbl>
    <w:p w:rsidR="009E4B1D" w:rsidRPr="00F850B8" w:rsidRDefault="009E4B1D" w:rsidP="009E4B1D">
      <w:pPr>
        <w:pStyle w:val="3"/>
        <w:spacing w:line="360" w:lineRule="auto"/>
        <w:ind w:firstLineChars="0" w:firstLine="562"/>
        <w:jc w:val="both"/>
        <w:rPr>
          <w:rFonts w:asciiTheme="minorEastAsia" w:eastAsiaTheme="minorEastAsia" w:hAnsiTheme="minorEastAsia"/>
          <w:szCs w:val="28"/>
        </w:rPr>
      </w:pPr>
      <w:bookmarkStart w:id="20" w:name="_Toc523498917"/>
      <w:r w:rsidRPr="00F850B8">
        <w:rPr>
          <w:rFonts w:asciiTheme="minorEastAsia" w:eastAsiaTheme="minorEastAsia" w:hAnsiTheme="minorEastAsia" w:hint="eastAsia"/>
          <w:szCs w:val="28"/>
        </w:rPr>
        <w:t>3.</w:t>
      </w:r>
      <w:r w:rsidR="00B061CF" w:rsidRPr="00F850B8">
        <w:rPr>
          <w:rFonts w:asciiTheme="minorEastAsia" w:eastAsiaTheme="minorEastAsia" w:hAnsiTheme="minorEastAsia" w:hint="eastAsia"/>
          <w:szCs w:val="28"/>
        </w:rPr>
        <w:t>2</w:t>
      </w:r>
      <w:r w:rsidRPr="00F850B8">
        <w:rPr>
          <w:rFonts w:asciiTheme="minorEastAsia" w:eastAsiaTheme="minorEastAsia" w:hAnsiTheme="minorEastAsia" w:hint="eastAsia"/>
          <w:szCs w:val="28"/>
        </w:rPr>
        <w:t>.2组成内容及规模</w:t>
      </w:r>
      <w:bookmarkEnd w:id="20"/>
    </w:p>
    <w:p w:rsidR="009E4B1D" w:rsidRPr="00F850B8" w:rsidRDefault="009E4B1D" w:rsidP="009E4B1D">
      <w:pPr>
        <w:ind w:firstLine="480"/>
        <w:rPr>
          <w:rFonts w:cs="宋体"/>
          <w:sz w:val="28"/>
          <w:szCs w:val="28"/>
        </w:rPr>
      </w:pPr>
      <w:r w:rsidRPr="00F850B8">
        <w:rPr>
          <w:rFonts w:cs="宋体" w:hint="eastAsia"/>
          <w:sz w:val="28"/>
          <w:szCs w:val="28"/>
        </w:rPr>
        <w:t>本项目为租赁场地，租用原大流陂村大米厂厂区，总用地面积</w:t>
      </w:r>
      <w:r w:rsidRPr="00F850B8">
        <w:rPr>
          <w:rFonts w:cs="宋体" w:hint="eastAsia"/>
          <w:sz w:val="28"/>
          <w:szCs w:val="28"/>
        </w:rPr>
        <w:t>2188.56m</w:t>
      </w:r>
      <w:r w:rsidRPr="00F850B8">
        <w:rPr>
          <w:rFonts w:cs="宋体"/>
          <w:sz w:val="28"/>
          <w:szCs w:val="28"/>
          <w:vertAlign w:val="superscript"/>
        </w:rPr>
        <w:t>2</w:t>
      </w:r>
      <w:r w:rsidRPr="00F850B8">
        <w:rPr>
          <w:rFonts w:cs="宋体" w:hint="eastAsia"/>
          <w:sz w:val="28"/>
          <w:szCs w:val="28"/>
        </w:rPr>
        <w:t>（</w:t>
      </w:r>
      <w:r w:rsidRPr="00F850B8">
        <w:rPr>
          <w:rFonts w:cs="宋体" w:hint="eastAsia"/>
          <w:sz w:val="28"/>
          <w:szCs w:val="28"/>
        </w:rPr>
        <w:t>3.28</w:t>
      </w:r>
      <w:r w:rsidRPr="00F850B8">
        <w:rPr>
          <w:rFonts w:cs="宋体" w:hint="eastAsia"/>
          <w:sz w:val="28"/>
          <w:szCs w:val="28"/>
        </w:rPr>
        <w:t>亩），总建筑面积</w:t>
      </w:r>
      <w:r w:rsidRPr="00F850B8">
        <w:rPr>
          <w:rFonts w:cs="宋体" w:hint="eastAsia"/>
          <w:sz w:val="28"/>
          <w:szCs w:val="28"/>
        </w:rPr>
        <w:t>800.2m</w:t>
      </w:r>
      <w:r w:rsidRPr="00F850B8">
        <w:rPr>
          <w:rFonts w:cs="宋体"/>
          <w:sz w:val="28"/>
          <w:szCs w:val="28"/>
          <w:vertAlign w:val="superscript"/>
        </w:rPr>
        <w:t>2</w:t>
      </w:r>
      <w:r w:rsidRPr="00F850B8">
        <w:rPr>
          <w:rFonts w:cs="宋体" w:hint="eastAsia"/>
          <w:sz w:val="28"/>
          <w:szCs w:val="28"/>
        </w:rPr>
        <w:t>，项目由</w:t>
      </w:r>
      <w:r w:rsidRPr="00F850B8">
        <w:rPr>
          <w:rFonts w:cs="宋体" w:hint="eastAsia"/>
          <w:sz w:val="28"/>
          <w:szCs w:val="28"/>
        </w:rPr>
        <w:t>1</w:t>
      </w:r>
      <w:r w:rsidRPr="00F850B8">
        <w:rPr>
          <w:rFonts w:cs="宋体" w:hint="eastAsia"/>
          <w:sz w:val="28"/>
          <w:szCs w:val="28"/>
        </w:rPr>
        <w:t>栋</w:t>
      </w:r>
      <w:r w:rsidRPr="00F850B8">
        <w:rPr>
          <w:rFonts w:cs="宋体" w:hint="eastAsia"/>
          <w:sz w:val="28"/>
          <w:szCs w:val="28"/>
        </w:rPr>
        <w:t>3F</w:t>
      </w:r>
      <w:r w:rsidRPr="00F850B8">
        <w:rPr>
          <w:rFonts w:cs="宋体" w:hint="eastAsia"/>
          <w:sz w:val="28"/>
          <w:szCs w:val="28"/>
        </w:rPr>
        <w:t>办公楼，</w:t>
      </w:r>
      <w:r w:rsidRPr="00F850B8">
        <w:rPr>
          <w:rFonts w:cs="宋体" w:hint="eastAsia"/>
          <w:sz w:val="28"/>
          <w:szCs w:val="28"/>
        </w:rPr>
        <w:t>1</w:t>
      </w:r>
      <w:r w:rsidRPr="00F850B8">
        <w:rPr>
          <w:rFonts w:cs="宋体" w:hint="eastAsia"/>
          <w:sz w:val="28"/>
          <w:szCs w:val="28"/>
        </w:rPr>
        <w:t>间</w:t>
      </w:r>
      <w:r w:rsidRPr="00F850B8">
        <w:rPr>
          <w:rFonts w:cs="宋体" w:hint="eastAsia"/>
          <w:sz w:val="28"/>
          <w:szCs w:val="28"/>
        </w:rPr>
        <w:t>1F</w:t>
      </w:r>
      <w:r w:rsidRPr="00F850B8">
        <w:rPr>
          <w:rFonts w:cs="宋体" w:hint="eastAsia"/>
          <w:sz w:val="28"/>
          <w:szCs w:val="28"/>
        </w:rPr>
        <w:t>门卫，</w:t>
      </w:r>
      <w:r w:rsidRPr="00F850B8">
        <w:rPr>
          <w:rFonts w:cs="宋体" w:hint="eastAsia"/>
          <w:sz w:val="28"/>
          <w:szCs w:val="28"/>
        </w:rPr>
        <w:t>1</w:t>
      </w:r>
      <w:r w:rsidRPr="00F850B8">
        <w:rPr>
          <w:rFonts w:cs="宋体" w:hint="eastAsia"/>
          <w:sz w:val="28"/>
          <w:szCs w:val="28"/>
        </w:rPr>
        <w:t>间</w:t>
      </w:r>
      <w:r w:rsidRPr="00F850B8">
        <w:rPr>
          <w:rFonts w:cs="宋体" w:hint="eastAsia"/>
          <w:sz w:val="28"/>
          <w:szCs w:val="28"/>
        </w:rPr>
        <w:t>1F</w:t>
      </w:r>
      <w:r w:rsidRPr="00F850B8">
        <w:rPr>
          <w:rFonts w:cs="宋体" w:hint="eastAsia"/>
          <w:sz w:val="28"/>
          <w:szCs w:val="28"/>
        </w:rPr>
        <w:t>办公用房，</w:t>
      </w:r>
      <w:r w:rsidRPr="00F850B8">
        <w:rPr>
          <w:rFonts w:cs="宋体" w:hint="eastAsia"/>
          <w:sz w:val="28"/>
          <w:szCs w:val="28"/>
        </w:rPr>
        <w:t>1</w:t>
      </w:r>
      <w:r w:rsidRPr="00F850B8">
        <w:rPr>
          <w:rFonts w:cs="宋体" w:hint="eastAsia"/>
          <w:sz w:val="28"/>
          <w:szCs w:val="28"/>
        </w:rPr>
        <w:t>间</w:t>
      </w:r>
      <w:r w:rsidRPr="00F850B8">
        <w:rPr>
          <w:rFonts w:cs="宋体" w:hint="eastAsia"/>
          <w:sz w:val="28"/>
          <w:szCs w:val="28"/>
        </w:rPr>
        <w:t>1F</w:t>
      </w:r>
      <w:r w:rsidRPr="00F850B8">
        <w:rPr>
          <w:rFonts w:cs="宋体" w:hint="eastAsia"/>
          <w:sz w:val="28"/>
          <w:szCs w:val="28"/>
        </w:rPr>
        <w:t>车棚，</w:t>
      </w:r>
      <w:r w:rsidRPr="00F850B8">
        <w:rPr>
          <w:rFonts w:cs="宋体" w:hint="eastAsia"/>
          <w:sz w:val="28"/>
          <w:szCs w:val="28"/>
        </w:rPr>
        <w:t>2</w:t>
      </w:r>
      <w:r w:rsidRPr="00F850B8">
        <w:rPr>
          <w:rFonts w:cs="宋体" w:hint="eastAsia"/>
          <w:sz w:val="28"/>
          <w:szCs w:val="28"/>
        </w:rPr>
        <w:t>栋</w:t>
      </w:r>
      <w:r w:rsidRPr="00F850B8">
        <w:rPr>
          <w:rFonts w:cs="宋体" w:hint="eastAsia"/>
          <w:sz w:val="28"/>
          <w:szCs w:val="28"/>
        </w:rPr>
        <w:t>1F</w:t>
      </w:r>
      <w:r w:rsidRPr="00F850B8">
        <w:rPr>
          <w:rFonts w:cs="宋体" w:hint="eastAsia"/>
          <w:sz w:val="28"/>
          <w:szCs w:val="28"/>
        </w:rPr>
        <w:t>生产车间，以及给排水、供配电、厂区道路、运动场、绿化等工程等组成。可实现年产</w:t>
      </w:r>
      <w:r w:rsidRPr="00F850B8">
        <w:rPr>
          <w:rFonts w:cs="宋体" w:hint="eastAsia"/>
          <w:sz w:val="28"/>
          <w:szCs w:val="28"/>
        </w:rPr>
        <w:t>250</w:t>
      </w:r>
      <w:r w:rsidRPr="00F850B8">
        <w:rPr>
          <w:rFonts w:cs="宋体" w:hint="eastAsia"/>
          <w:sz w:val="28"/>
          <w:szCs w:val="28"/>
        </w:rPr>
        <w:t>吨环氧底漆、</w:t>
      </w:r>
      <w:r w:rsidRPr="00F850B8">
        <w:rPr>
          <w:rFonts w:cs="宋体" w:hint="eastAsia"/>
          <w:sz w:val="28"/>
          <w:szCs w:val="28"/>
        </w:rPr>
        <w:t>2</w:t>
      </w:r>
      <w:r w:rsidRPr="00F850B8">
        <w:rPr>
          <w:rFonts w:cs="宋体"/>
          <w:sz w:val="28"/>
          <w:szCs w:val="28"/>
        </w:rPr>
        <w:t>50</w:t>
      </w:r>
      <w:r w:rsidRPr="00F850B8">
        <w:rPr>
          <w:rFonts w:cs="宋体"/>
          <w:sz w:val="28"/>
          <w:szCs w:val="28"/>
        </w:rPr>
        <w:t>吨</w:t>
      </w:r>
      <w:r w:rsidRPr="00F850B8">
        <w:rPr>
          <w:rFonts w:cs="宋体" w:hint="eastAsia"/>
          <w:sz w:val="28"/>
          <w:szCs w:val="28"/>
        </w:rPr>
        <w:t>丙烯酸面漆。项目主要工程建设内容见表</w:t>
      </w:r>
      <w:r w:rsidRPr="00F850B8">
        <w:rPr>
          <w:rFonts w:hint="eastAsia"/>
          <w:sz w:val="28"/>
          <w:szCs w:val="28"/>
        </w:rPr>
        <w:t>3-2</w:t>
      </w:r>
      <w:r w:rsidRPr="00F850B8">
        <w:rPr>
          <w:rFonts w:hint="eastAsia"/>
          <w:sz w:val="28"/>
          <w:szCs w:val="28"/>
        </w:rPr>
        <w:t>；主要经济技术指标见表</w:t>
      </w:r>
      <w:r w:rsidRPr="00F850B8">
        <w:rPr>
          <w:rFonts w:hint="eastAsia"/>
          <w:sz w:val="28"/>
          <w:szCs w:val="28"/>
        </w:rPr>
        <w:t>3-3</w:t>
      </w:r>
      <w:r w:rsidRPr="00F850B8">
        <w:rPr>
          <w:rFonts w:cs="宋体" w:hint="eastAsia"/>
          <w:sz w:val="28"/>
          <w:szCs w:val="28"/>
        </w:rPr>
        <w:t>。</w:t>
      </w:r>
    </w:p>
    <w:p w:rsidR="00B061CF" w:rsidRPr="00F850B8" w:rsidRDefault="00B061CF" w:rsidP="009E4B1D">
      <w:pPr>
        <w:jc w:val="center"/>
        <w:rPr>
          <w:rFonts w:cs="宋体"/>
          <w:b/>
          <w:bCs/>
        </w:rPr>
      </w:pPr>
    </w:p>
    <w:p w:rsidR="009E4B1D" w:rsidRPr="00F850B8" w:rsidRDefault="009E4B1D" w:rsidP="009E4B1D">
      <w:pPr>
        <w:jc w:val="center"/>
        <w:rPr>
          <w:b/>
          <w:bCs/>
        </w:rPr>
      </w:pPr>
      <w:r w:rsidRPr="00F850B8">
        <w:rPr>
          <w:rFonts w:cs="宋体" w:hint="eastAsia"/>
          <w:b/>
          <w:bCs/>
        </w:rPr>
        <w:lastRenderedPageBreak/>
        <w:t>表</w:t>
      </w:r>
      <w:r w:rsidRPr="00F850B8">
        <w:rPr>
          <w:rFonts w:hint="eastAsia"/>
          <w:b/>
          <w:bCs/>
        </w:rPr>
        <w:t>3-2</w:t>
      </w:r>
      <w:r w:rsidRPr="00F850B8">
        <w:rPr>
          <w:b/>
          <w:bCs/>
        </w:rPr>
        <w:t xml:space="preserve">  </w:t>
      </w:r>
      <w:r w:rsidRPr="00F850B8">
        <w:rPr>
          <w:rFonts w:cs="宋体" w:hint="eastAsia"/>
          <w:b/>
          <w:bCs/>
        </w:rPr>
        <w:t>项目主要组成一览</w:t>
      </w:r>
      <w:r w:rsidRPr="00F850B8">
        <w:rPr>
          <w:rFonts w:ascii="宋体" w:hAnsi="宋体" w:cs="宋体" w:hint="eastAsia"/>
          <w:b/>
          <w:bCs/>
        </w:rPr>
        <w:t>表</w:t>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4"/>
        <w:gridCol w:w="401"/>
        <w:gridCol w:w="2916"/>
        <w:gridCol w:w="1186"/>
        <w:gridCol w:w="2779"/>
      </w:tblGrid>
      <w:tr w:rsidR="009E4B1D" w:rsidRPr="00F850B8" w:rsidTr="009E4B1D">
        <w:trPr>
          <w:trHeight w:val="397"/>
        </w:trPr>
        <w:tc>
          <w:tcPr>
            <w:tcW w:w="4641" w:type="dxa"/>
            <w:gridSpan w:val="3"/>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b/>
                <w:sz w:val="21"/>
                <w:szCs w:val="21"/>
              </w:rPr>
            </w:pPr>
            <w:r w:rsidRPr="00F850B8">
              <w:rPr>
                <w:rFonts w:cs="宋体" w:hint="eastAsia"/>
                <w:b/>
                <w:sz w:val="21"/>
                <w:szCs w:val="21"/>
              </w:rPr>
              <w:t>项目名称</w:t>
            </w:r>
          </w:p>
        </w:tc>
        <w:tc>
          <w:tcPr>
            <w:tcW w:w="118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b/>
                <w:sz w:val="21"/>
                <w:szCs w:val="21"/>
              </w:rPr>
            </w:pPr>
            <w:r w:rsidRPr="00F850B8">
              <w:rPr>
                <w:rFonts w:cs="宋体" w:hint="eastAsia"/>
                <w:b/>
                <w:sz w:val="21"/>
                <w:szCs w:val="21"/>
              </w:rPr>
              <w:t>建设规模</w:t>
            </w:r>
          </w:p>
        </w:tc>
        <w:tc>
          <w:tcPr>
            <w:tcW w:w="277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b/>
                <w:sz w:val="21"/>
                <w:szCs w:val="21"/>
              </w:rPr>
            </w:pPr>
            <w:r w:rsidRPr="00F850B8">
              <w:rPr>
                <w:rFonts w:cs="宋体" w:hint="eastAsia"/>
                <w:b/>
                <w:sz w:val="21"/>
                <w:szCs w:val="21"/>
              </w:rPr>
              <w:t>备注</w:t>
            </w:r>
          </w:p>
        </w:tc>
      </w:tr>
      <w:tr w:rsidR="009E4B1D" w:rsidRPr="00F850B8" w:rsidTr="009E4B1D">
        <w:trPr>
          <w:trHeight w:val="397"/>
        </w:trPr>
        <w:tc>
          <w:tcPr>
            <w:tcW w:w="1324" w:type="dxa"/>
            <w:vMerge w:val="restart"/>
            <w:tcBorders>
              <w:top w:val="single" w:sz="4" w:space="0" w:color="auto"/>
              <w:left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主体工程</w:t>
            </w:r>
          </w:p>
        </w:tc>
        <w:tc>
          <w:tcPr>
            <w:tcW w:w="401"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1</w:t>
            </w:r>
          </w:p>
        </w:tc>
        <w:tc>
          <w:tcPr>
            <w:tcW w:w="291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1#</w:t>
            </w:r>
            <w:r w:rsidRPr="00F850B8">
              <w:rPr>
                <w:rFonts w:cs="宋体" w:hint="eastAsia"/>
                <w:sz w:val="21"/>
                <w:szCs w:val="21"/>
              </w:rPr>
              <w:t>生产车间</w:t>
            </w:r>
          </w:p>
        </w:tc>
        <w:tc>
          <w:tcPr>
            <w:tcW w:w="118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253</w:t>
            </w:r>
            <w:r w:rsidRPr="00F850B8">
              <w:rPr>
                <w:rFonts w:hint="eastAsia"/>
                <w:sz w:val="21"/>
                <w:szCs w:val="21"/>
              </w:rPr>
              <w:t>.5</w:t>
            </w:r>
            <w:r w:rsidRPr="00F850B8">
              <w:rPr>
                <w:sz w:val="21"/>
                <w:szCs w:val="21"/>
              </w:rPr>
              <w:t>m</w:t>
            </w:r>
            <w:r w:rsidRPr="00F850B8">
              <w:rPr>
                <w:sz w:val="21"/>
                <w:szCs w:val="21"/>
                <w:vertAlign w:val="superscript"/>
              </w:rPr>
              <w:t>2</w:t>
            </w:r>
          </w:p>
        </w:tc>
        <w:tc>
          <w:tcPr>
            <w:tcW w:w="277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1F</w:t>
            </w:r>
            <w:r w:rsidRPr="00F850B8">
              <w:rPr>
                <w:rFonts w:hint="eastAsia"/>
                <w:sz w:val="21"/>
                <w:szCs w:val="21"/>
              </w:rPr>
              <w:t>，原料储存间</w:t>
            </w:r>
            <w:r w:rsidRPr="00F850B8">
              <w:rPr>
                <w:sz w:val="21"/>
                <w:szCs w:val="21"/>
              </w:rPr>
              <w:t>90</w:t>
            </w:r>
            <w:r w:rsidRPr="00F850B8">
              <w:rPr>
                <w:rFonts w:hint="eastAsia"/>
                <w:sz w:val="21"/>
                <w:szCs w:val="21"/>
              </w:rPr>
              <w:t>m</w:t>
            </w:r>
            <w:r w:rsidRPr="00F850B8">
              <w:rPr>
                <w:sz w:val="21"/>
                <w:szCs w:val="21"/>
                <w:vertAlign w:val="superscript"/>
              </w:rPr>
              <w:t>2</w:t>
            </w:r>
            <w:r w:rsidRPr="00F850B8">
              <w:rPr>
                <w:rFonts w:hint="eastAsia"/>
                <w:sz w:val="21"/>
                <w:szCs w:val="21"/>
              </w:rPr>
              <w:t>，</w:t>
            </w:r>
            <w:r w:rsidRPr="00F850B8">
              <w:rPr>
                <w:sz w:val="21"/>
                <w:szCs w:val="21"/>
              </w:rPr>
              <w:t>生产区</w:t>
            </w:r>
            <w:r w:rsidRPr="00F850B8">
              <w:rPr>
                <w:rFonts w:hint="eastAsia"/>
                <w:sz w:val="21"/>
                <w:szCs w:val="21"/>
              </w:rPr>
              <w:t>99.5m</w:t>
            </w:r>
            <w:r w:rsidRPr="00F850B8">
              <w:rPr>
                <w:sz w:val="21"/>
                <w:szCs w:val="21"/>
                <w:vertAlign w:val="superscript"/>
              </w:rPr>
              <w:t>2</w:t>
            </w:r>
            <w:r w:rsidRPr="00F850B8">
              <w:rPr>
                <w:rFonts w:hint="eastAsia"/>
                <w:sz w:val="21"/>
                <w:szCs w:val="21"/>
              </w:rPr>
              <w:t>，</w:t>
            </w:r>
            <w:r w:rsidRPr="00F850B8">
              <w:rPr>
                <w:sz w:val="21"/>
                <w:szCs w:val="21"/>
              </w:rPr>
              <w:t>化验区</w:t>
            </w:r>
            <w:r w:rsidRPr="00F850B8">
              <w:rPr>
                <w:rFonts w:hint="eastAsia"/>
                <w:sz w:val="21"/>
                <w:szCs w:val="21"/>
              </w:rPr>
              <w:t>64m</w:t>
            </w:r>
            <w:r w:rsidRPr="00F850B8">
              <w:rPr>
                <w:sz w:val="21"/>
                <w:szCs w:val="21"/>
                <w:vertAlign w:val="superscript"/>
              </w:rPr>
              <w:t>2</w:t>
            </w:r>
          </w:p>
        </w:tc>
      </w:tr>
      <w:tr w:rsidR="009E4B1D" w:rsidRPr="00F850B8" w:rsidTr="009E4B1D">
        <w:trPr>
          <w:trHeight w:val="397"/>
        </w:trPr>
        <w:tc>
          <w:tcPr>
            <w:tcW w:w="1324" w:type="dxa"/>
            <w:vMerge/>
            <w:tcBorders>
              <w:left w:val="single" w:sz="4" w:space="0" w:color="auto"/>
              <w:right w:val="single" w:sz="4" w:space="0" w:color="auto"/>
            </w:tcBorders>
            <w:vAlign w:val="center"/>
          </w:tcPr>
          <w:p w:rsidR="009E4B1D" w:rsidRPr="00F850B8" w:rsidRDefault="009E4B1D" w:rsidP="009E4B1D">
            <w:pPr>
              <w:spacing w:line="240" w:lineRule="auto"/>
              <w:jc w:val="center"/>
              <w:rPr>
                <w:rFonts w:cs="宋体"/>
                <w:sz w:val="21"/>
                <w:szCs w:val="21"/>
              </w:rPr>
            </w:pPr>
          </w:p>
        </w:tc>
        <w:tc>
          <w:tcPr>
            <w:tcW w:w="401"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2</w:t>
            </w:r>
          </w:p>
        </w:tc>
        <w:tc>
          <w:tcPr>
            <w:tcW w:w="291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rFonts w:cs="宋体"/>
                <w:sz w:val="21"/>
                <w:szCs w:val="21"/>
              </w:rPr>
            </w:pPr>
            <w:r w:rsidRPr="00F850B8">
              <w:rPr>
                <w:rFonts w:cs="宋体" w:hint="eastAsia"/>
                <w:sz w:val="21"/>
                <w:szCs w:val="21"/>
              </w:rPr>
              <w:t>2#</w:t>
            </w:r>
            <w:r w:rsidRPr="00F850B8">
              <w:rPr>
                <w:rFonts w:cs="宋体" w:hint="eastAsia"/>
                <w:sz w:val="21"/>
                <w:szCs w:val="21"/>
              </w:rPr>
              <w:t>生产车间</w:t>
            </w:r>
          </w:p>
        </w:tc>
        <w:tc>
          <w:tcPr>
            <w:tcW w:w="118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124.8</w:t>
            </w:r>
            <w:r w:rsidRPr="00F850B8">
              <w:rPr>
                <w:sz w:val="21"/>
                <w:szCs w:val="21"/>
              </w:rPr>
              <w:t xml:space="preserve"> m</w:t>
            </w:r>
            <w:r w:rsidRPr="00F850B8">
              <w:rPr>
                <w:sz w:val="21"/>
                <w:szCs w:val="21"/>
                <w:vertAlign w:val="superscript"/>
              </w:rPr>
              <w:t>2</w:t>
            </w:r>
          </w:p>
        </w:tc>
        <w:tc>
          <w:tcPr>
            <w:tcW w:w="277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1F</w:t>
            </w:r>
            <w:r w:rsidRPr="00F850B8">
              <w:rPr>
                <w:rFonts w:hint="eastAsia"/>
                <w:sz w:val="21"/>
                <w:szCs w:val="21"/>
              </w:rPr>
              <w:t>，原料储存间</w:t>
            </w:r>
          </w:p>
        </w:tc>
      </w:tr>
      <w:tr w:rsidR="009E4B1D" w:rsidRPr="00F850B8" w:rsidTr="009E4B1D">
        <w:trPr>
          <w:trHeight w:val="397"/>
        </w:trPr>
        <w:tc>
          <w:tcPr>
            <w:tcW w:w="1324" w:type="dxa"/>
            <w:vMerge/>
            <w:tcBorders>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rFonts w:cs="宋体"/>
                <w:sz w:val="21"/>
                <w:szCs w:val="21"/>
              </w:rPr>
            </w:pPr>
          </w:p>
        </w:tc>
        <w:tc>
          <w:tcPr>
            <w:tcW w:w="401"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3</w:t>
            </w:r>
          </w:p>
        </w:tc>
        <w:tc>
          <w:tcPr>
            <w:tcW w:w="291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rFonts w:cs="宋体"/>
                <w:sz w:val="21"/>
                <w:szCs w:val="21"/>
              </w:rPr>
            </w:pPr>
            <w:r w:rsidRPr="00F850B8">
              <w:rPr>
                <w:rFonts w:cs="宋体" w:hint="eastAsia"/>
                <w:sz w:val="21"/>
                <w:szCs w:val="21"/>
              </w:rPr>
              <w:t>危废暂存间</w:t>
            </w:r>
          </w:p>
        </w:tc>
        <w:tc>
          <w:tcPr>
            <w:tcW w:w="118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80</w:t>
            </w:r>
            <w:r w:rsidRPr="00F850B8">
              <w:rPr>
                <w:sz w:val="21"/>
                <w:szCs w:val="21"/>
              </w:rPr>
              <w:t xml:space="preserve"> m</w:t>
            </w:r>
            <w:r w:rsidRPr="00F850B8">
              <w:rPr>
                <w:sz w:val="21"/>
                <w:szCs w:val="21"/>
                <w:vertAlign w:val="superscript"/>
              </w:rPr>
              <w:t>2</w:t>
            </w:r>
          </w:p>
        </w:tc>
        <w:tc>
          <w:tcPr>
            <w:tcW w:w="277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1F</w:t>
            </w:r>
          </w:p>
        </w:tc>
      </w:tr>
      <w:tr w:rsidR="009E4B1D" w:rsidRPr="00F850B8" w:rsidTr="009E4B1D">
        <w:trPr>
          <w:trHeight w:val="397"/>
        </w:trPr>
        <w:tc>
          <w:tcPr>
            <w:tcW w:w="1324" w:type="dxa"/>
            <w:vMerge w:val="restart"/>
            <w:tcBorders>
              <w:left w:val="single" w:sz="4" w:space="0" w:color="auto"/>
              <w:right w:val="single" w:sz="4" w:space="0" w:color="auto"/>
            </w:tcBorders>
            <w:vAlign w:val="center"/>
          </w:tcPr>
          <w:p w:rsidR="009E4B1D" w:rsidRPr="00F850B8" w:rsidRDefault="009E4B1D" w:rsidP="009E4B1D">
            <w:pPr>
              <w:spacing w:line="240" w:lineRule="auto"/>
              <w:jc w:val="center"/>
              <w:rPr>
                <w:rFonts w:cs="宋体"/>
                <w:sz w:val="21"/>
                <w:szCs w:val="21"/>
              </w:rPr>
            </w:pPr>
            <w:r w:rsidRPr="00F850B8">
              <w:rPr>
                <w:rFonts w:cs="宋体"/>
                <w:sz w:val="21"/>
                <w:szCs w:val="21"/>
              </w:rPr>
              <w:t>辅助工程</w:t>
            </w:r>
          </w:p>
        </w:tc>
        <w:tc>
          <w:tcPr>
            <w:tcW w:w="401"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1</w:t>
            </w:r>
          </w:p>
        </w:tc>
        <w:tc>
          <w:tcPr>
            <w:tcW w:w="291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rFonts w:cs="宋体"/>
                <w:sz w:val="21"/>
                <w:szCs w:val="21"/>
              </w:rPr>
            </w:pPr>
            <w:r w:rsidRPr="00F850B8">
              <w:rPr>
                <w:rFonts w:cs="宋体" w:hint="eastAsia"/>
                <w:sz w:val="21"/>
                <w:szCs w:val="21"/>
              </w:rPr>
              <w:t>办公楼</w:t>
            </w:r>
          </w:p>
        </w:tc>
        <w:tc>
          <w:tcPr>
            <w:tcW w:w="118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127.16m</w:t>
            </w:r>
            <w:r w:rsidRPr="00F850B8">
              <w:rPr>
                <w:sz w:val="21"/>
                <w:szCs w:val="21"/>
                <w:vertAlign w:val="superscript"/>
              </w:rPr>
              <w:t>2</w:t>
            </w:r>
          </w:p>
        </w:tc>
        <w:tc>
          <w:tcPr>
            <w:tcW w:w="277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2F</w:t>
            </w:r>
          </w:p>
        </w:tc>
      </w:tr>
      <w:tr w:rsidR="009E4B1D" w:rsidRPr="00F850B8" w:rsidTr="009E4B1D">
        <w:trPr>
          <w:trHeight w:val="397"/>
        </w:trPr>
        <w:tc>
          <w:tcPr>
            <w:tcW w:w="1324" w:type="dxa"/>
            <w:vMerge/>
            <w:tcBorders>
              <w:left w:val="single" w:sz="4" w:space="0" w:color="auto"/>
              <w:right w:val="single" w:sz="4" w:space="0" w:color="auto"/>
            </w:tcBorders>
            <w:vAlign w:val="center"/>
          </w:tcPr>
          <w:p w:rsidR="009E4B1D" w:rsidRPr="00F850B8" w:rsidRDefault="009E4B1D" w:rsidP="009E4B1D">
            <w:pPr>
              <w:spacing w:line="240" w:lineRule="auto"/>
              <w:jc w:val="center"/>
              <w:rPr>
                <w:sz w:val="21"/>
                <w:szCs w:val="21"/>
              </w:rPr>
            </w:pPr>
          </w:p>
        </w:tc>
        <w:tc>
          <w:tcPr>
            <w:tcW w:w="401"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2</w:t>
            </w:r>
          </w:p>
        </w:tc>
        <w:tc>
          <w:tcPr>
            <w:tcW w:w="291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办公生活用房</w:t>
            </w:r>
          </w:p>
        </w:tc>
        <w:tc>
          <w:tcPr>
            <w:tcW w:w="118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74.0 m</w:t>
            </w:r>
            <w:r w:rsidRPr="00F850B8">
              <w:rPr>
                <w:sz w:val="21"/>
                <w:szCs w:val="21"/>
                <w:vertAlign w:val="superscript"/>
              </w:rPr>
              <w:t>2</w:t>
            </w:r>
          </w:p>
        </w:tc>
        <w:tc>
          <w:tcPr>
            <w:tcW w:w="277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1F</w:t>
            </w:r>
          </w:p>
        </w:tc>
      </w:tr>
      <w:tr w:rsidR="009E4B1D" w:rsidRPr="00F850B8" w:rsidTr="009E4B1D">
        <w:trPr>
          <w:trHeight w:val="397"/>
        </w:trPr>
        <w:tc>
          <w:tcPr>
            <w:tcW w:w="1324" w:type="dxa"/>
            <w:vMerge/>
            <w:tcBorders>
              <w:left w:val="single" w:sz="4" w:space="0" w:color="auto"/>
              <w:right w:val="single" w:sz="4" w:space="0" w:color="auto"/>
            </w:tcBorders>
            <w:vAlign w:val="center"/>
          </w:tcPr>
          <w:p w:rsidR="009E4B1D" w:rsidRPr="00F850B8" w:rsidRDefault="009E4B1D" w:rsidP="009E4B1D">
            <w:pPr>
              <w:spacing w:line="240" w:lineRule="auto"/>
              <w:jc w:val="center"/>
              <w:rPr>
                <w:sz w:val="21"/>
                <w:szCs w:val="21"/>
              </w:rPr>
            </w:pPr>
          </w:p>
        </w:tc>
        <w:tc>
          <w:tcPr>
            <w:tcW w:w="401"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3</w:t>
            </w:r>
          </w:p>
        </w:tc>
        <w:tc>
          <w:tcPr>
            <w:tcW w:w="291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rFonts w:cs="宋体"/>
                <w:sz w:val="21"/>
                <w:szCs w:val="21"/>
              </w:rPr>
            </w:pPr>
            <w:r w:rsidRPr="00F850B8">
              <w:rPr>
                <w:rFonts w:cs="宋体" w:hint="eastAsia"/>
                <w:sz w:val="21"/>
                <w:szCs w:val="21"/>
              </w:rPr>
              <w:t>车棚</w:t>
            </w:r>
          </w:p>
        </w:tc>
        <w:tc>
          <w:tcPr>
            <w:tcW w:w="118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29.6</w:t>
            </w:r>
            <w:r w:rsidRPr="00F850B8">
              <w:rPr>
                <w:sz w:val="21"/>
                <w:szCs w:val="21"/>
              </w:rPr>
              <w:t xml:space="preserve"> m</w:t>
            </w:r>
            <w:r w:rsidRPr="00F850B8">
              <w:rPr>
                <w:sz w:val="21"/>
                <w:szCs w:val="21"/>
                <w:vertAlign w:val="superscript"/>
              </w:rPr>
              <w:t>2</w:t>
            </w:r>
          </w:p>
        </w:tc>
        <w:tc>
          <w:tcPr>
            <w:tcW w:w="277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1F</w:t>
            </w:r>
          </w:p>
        </w:tc>
      </w:tr>
      <w:tr w:rsidR="009E4B1D" w:rsidRPr="00F850B8" w:rsidTr="009E4B1D">
        <w:trPr>
          <w:trHeight w:val="397"/>
        </w:trPr>
        <w:tc>
          <w:tcPr>
            <w:tcW w:w="1324" w:type="dxa"/>
            <w:vMerge/>
            <w:tcBorders>
              <w:left w:val="single" w:sz="4" w:space="0" w:color="auto"/>
              <w:right w:val="single" w:sz="4" w:space="0" w:color="auto"/>
            </w:tcBorders>
            <w:vAlign w:val="center"/>
          </w:tcPr>
          <w:p w:rsidR="009E4B1D" w:rsidRPr="00F850B8" w:rsidRDefault="009E4B1D" w:rsidP="009E4B1D">
            <w:pPr>
              <w:spacing w:line="240" w:lineRule="auto"/>
              <w:jc w:val="center"/>
              <w:rPr>
                <w:sz w:val="21"/>
                <w:szCs w:val="21"/>
              </w:rPr>
            </w:pPr>
          </w:p>
        </w:tc>
        <w:tc>
          <w:tcPr>
            <w:tcW w:w="401"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4</w:t>
            </w:r>
          </w:p>
        </w:tc>
        <w:tc>
          <w:tcPr>
            <w:tcW w:w="291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rFonts w:cs="宋体"/>
                <w:sz w:val="21"/>
                <w:szCs w:val="21"/>
              </w:rPr>
            </w:pPr>
            <w:r w:rsidRPr="00F850B8">
              <w:rPr>
                <w:rFonts w:cs="宋体" w:hint="eastAsia"/>
                <w:sz w:val="21"/>
                <w:szCs w:val="21"/>
              </w:rPr>
              <w:t>门卫</w:t>
            </w:r>
          </w:p>
        </w:tc>
        <w:tc>
          <w:tcPr>
            <w:tcW w:w="118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29.6 m</w:t>
            </w:r>
            <w:r w:rsidRPr="00F850B8">
              <w:rPr>
                <w:sz w:val="21"/>
                <w:szCs w:val="21"/>
                <w:vertAlign w:val="superscript"/>
              </w:rPr>
              <w:t>2</w:t>
            </w:r>
          </w:p>
        </w:tc>
        <w:tc>
          <w:tcPr>
            <w:tcW w:w="277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1F</w:t>
            </w:r>
          </w:p>
        </w:tc>
      </w:tr>
      <w:tr w:rsidR="009E4B1D" w:rsidRPr="00F850B8" w:rsidTr="009E4B1D">
        <w:trPr>
          <w:trHeight w:val="397"/>
        </w:trPr>
        <w:tc>
          <w:tcPr>
            <w:tcW w:w="1324" w:type="dxa"/>
            <w:vMerge/>
            <w:tcBorders>
              <w:left w:val="single" w:sz="4" w:space="0" w:color="auto"/>
              <w:right w:val="single" w:sz="4" w:space="0" w:color="auto"/>
            </w:tcBorders>
            <w:vAlign w:val="center"/>
          </w:tcPr>
          <w:p w:rsidR="009E4B1D" w:rsidRPr="00F850B8" w:rsidRDefault="009E4B1D" w:rsidP="009E4B1D">
            <w:pPr>
              <w:spacing w:line="240" w:lineRule="auto"/>
              <w:jc w:val="center"/>
              <w:rPr>
                <w:sz w:val="21"/>
                <w:szCs w:val="21"/>
              </w:rPr>
            </w:pPr>
          </w:p>
        </w:tc>
        <w:tc>
          <w:tcPr>
            <w:tcW w:w="401"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5</w:t>
            </w:r>
          </w:p>
        </w:tc>
        <w:tc>
          <w:tcPr>
            <w:tcW w:w="291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rFonts w:cs="宋体"/>
                <w:sz w:val="21"/>
                <w:szCs w:val="21"/>
              </w:rPr>
            </w:pPr>
            <w:r w:rsidRPr="00F850B8">
              <w:rPr>
                <w:rFonts w:cs="宋体" w:hint="eastAsia"/>
                <w:sz w:val="21"/>
                <w:szCs w:val="21"/>
              </w:rPr>
              <w:t>厕所</w:t>
            </w:r>
          </w:p>
        </w:tc>
        <w:tc>
          <w:tcPr>
            <w:tcW w:w="118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18.27 m</w:t>
            </w:r>
            <w:r w:rsidRPr="00F850B8">
              <w:rPr>
                <w:sz w:val="21"/>
                <w:szCs w:val="21"/>
                <w:vertAlign w:val="superscript"/>
              </w:rPr>
              <w:t>2</w:t>
            </w:r>
          </w:p>
        </w:tc>
        <w:tc>
          <w:tcPr>
            <w:tcW w:w="277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1F</w:t>
            </w:r>
          </w:p>
        </w:tc>
      </w:tr>
      <w:tr w:rsidR="009E4B1D" w:rsidRPr="00F850B8" w:rsidTr="009E4B1D">
        <w:trPr>
          <w:trHeight w:val="397"/>
        </w:trPr>
        <w:tc>
          <w:tcPr>
            <w:tcW w:w="1324" w:type="dxa"/>
            <w:vMerge/>
            <w:tcBorders>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p>
        </w:tc>
        <w:tc>
          <w:tcPr>
            <w:tcW w:w="401"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6</w:t>
            </w:r>
          </w:p>
        </w:tc>
        <w:tc>
          <w:tcPr>
            <w:tcW w:w="291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rFonts w:cs="宋体"/>
                <w:sz w:val="21"/>
                <w:szCs w:val="21"/>
              </w:rPr>
            </w:pPr>
            <w:r w:rsidRPr="00F850B8">
              <w:rPr>
                <w:rFonts w:cs="宋体" w:hint="eastAsia"/>
                <w:sz w:val="21"/>
                <w:szCs w:val="21"/>
              </w:rPr>
              <w:t>水塔</w:t>
            </w:r>
          </w:p>
        </w:tc>
        <w:tc>
          <w:tcPr>
            <w:tcW w:w="118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16</w:t>
            </w:r>
            <w:r w:rsidRPr="00F850B8">
              <w:rPr>
                <w:sz w:val="21"/>
                <w:szCs w:val="21"/>
              </w:rPr>
              <w:t xml:space="preserve"> m</w:t>
            </w:r>
            <w:r w:rsidRPr="00F850B8">
              <w:rPr>
                <w:sz w:val="21"/>
                <w:szCs w:val="21"/>
                <w:vertAlign w:val="superscript"/>
              </w:rPr>
              <w:t>2</w:t>
            </w:r>
          </w:p>
        </w:tc>
        <w:tc>
          <w:tcPr>
            <w:tcW w:w="277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10m</w:t>
            </w:r>
          </w:p>
        </w:tc>
      </w:tr>
      <w:tr w:rsidR="009E4B1D" w:rsidRPr="00F850B8" w:rsidTr="009E4B1D">
        <w:trPr>
          <w:trHeight w:val="397"/>
        </w:trPr>
        <w:tc>
          <w:tcPr>
            <w:tcW w:w="1324" w:type="dxa"/>
            <w:vMerge w:val="restart"/>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公用工程</w:t>
            </w:r>
          </w:p>
        </w:tc>
        <w:tc>
          <w:tcPr>
            <w:tcW w:w="401"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1</w:t>
            </w:r>
          </w:p>
        </w:tc>
        <w:tc>
          <w:tcPr>
            <w:tcW w:w="291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供电</w:t>
            </w:r>
          </w:p>
        </w:tc>
        <w:tc>
          <w:tcPr>
            <w:tcW w:w="118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w:t>
            </w:r>
          </w:p>
        </w:tc>
        <w:tc>
          <w:tcPr>
            <w:tcW w:w="277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白鹤镇电网接入</w:t>
            </w:r>
          </w:p>
        </w:tc>
      </w:tr>
      <w:tr w:rsidR="009E4B1D" w:rsidRPr="00F850B8" w:rsidTr="009E4B1D">
        <w:trPr>
          <w:trHeight w:val="397"/>
        </w:trPr>
        <w:tc>
          <w:tcPr>
            <w:tcW w:w="1324" w:type="dxa"/>
            <w:vMerge/>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p>
        </w:tc>
        <w:tc>
          <w:tcPr>
            <w:tcW w:w="401"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2</w:t>
            </w:r>
          </w:p>
        </w:tc>
        <w:tc>
          <w:tcPr>
            <w:tcW w:w="291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供水</w:t>
            </w:r>
          </w:p>
        </w:tc>
        <w:tc>
          <w:tcPr>
            <w:tcW w:w="118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w:t>
            </w:r>
          </w:p>
        </w:tc>
        <w:tc>
          <w:tcPr>
            <w:tcW w:w="277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市政供水</w:t>
            </w:r>
          </w:p>
        </w:tc>
      </w:tr>
      <w:tr w:rsidR="009E4B1D" w:rsidRPr="00F850B8" w:rsidTr="009E4B1D">
        <w:trPr>
          <w:trHeight w:val="397"/>
        </w:trPr>
        <w:tc>
          <w:tcPr>
            <w:tcW w:w="1324" w:type="dxa"/>
            <w:vMerge/>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p>
        </w:tc>
        <w:tc>
          <w:tcPr>
            <w:tcW w:w="401"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3</w:t>
            </w:r>
          </w:p>
        </w:tc>
        <w:tc>
          <w:tcPr>
            <w:tcW w:w="291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排水</w:t>
            </w:r>
          </w:p>
        </w:tc>
        <w:tc>
          <w:tcPr>
            <w:tcW w:w="118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w:t>
            </w:r>
          </w:p>
        </w:tc>
        <w:tc>
          <w:tcPr>
            <w:tcW w:w="277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w:t>
            </w:r>
          </w:p>
        </w:tc>
      </w:tr>
      <w:tr w:rsidR="009E4B1D" w:rsidRPr="00F850B8" w:rsidTr="009E4B1D">
        <w:trPr>
          <w:trHeight w:val="397"/>
        </w:trPr>
        <w:tc>
          <w:tcPr>
            <w:tcW w:w="1324" w:type="dxa"/>
            <w:vMerge w:val="restart"/>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环保工程</w:t>
            </w:r>
          </w:p>
        </w:tc>
        <w:tc>
          <w:tcPr>
            <w:tcW w:w="401"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1</w:t>
            </w:r>
          </w:p>
        </w:tc>
        <w:tc>
          <w:tcPr>
            <w:tcW w:w="291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化粪池</w:t>
            </w:r>
          </w:p>
        </w:tc>
        <w:tc>
          <w:tcPr>
            <w:tcW w:w="118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1</w:t>
            </w:r>
            <w:r w:rsidRPr="00F850B8">
              <w:rPr>
                <w:rFonts w:cs="宋体" w:hint="eastAsia"/>
                <w:sz w:val="21"/>
                <w:szCs w:val="21"/>
              </w:rPr>
              <w:t>套</w:t>
            </w:r>
          </w:p>
        </w:tc>
        <w:tc>
          <w:tcPr>
            <w:tcW w:w="277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w:t>
            </w:r>
          </w:p>
        </w:tc>
      </w:tr>
      <w:tr w:rsidR="009E4B1D" w:rsidRPr="00F850B8" w:rsidTr="009E4B1D">
        <w:trPr>
          <w:trHeight w:val="397"/>
        </w:trPr>
        <w:tc>
          <w:tcPr>
            <w:tcW w:w="1324" w:type="dxa"/>
            <w:vMerge/>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rFonts w:cs="宋体"/>
                <w:sz w:val="21"/>
                <w:szCs w:val="21"/>
              </w:rPr>
            </w:pPr>
          </w:p>
        </w:tc>
        <w:tc>
          <w:tcPr>
            <w:tcW w:w="401"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2</w:t>
            </w:r>
          </w:p>
        </w:tc>
        <w:tc>
          <w:tcPr>
            <w:tcW w:w="291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rFonts w:cs="宋体"/>
                <w:sz w:val="21"/>
                <w:szCs w:val="21"/>
              </w:rPr>
            </w:pPr>
            <w:r w:rsidRPr="00F850B8">
              <w:rPr>
                <w:rFonts w:cs="宋体"/>
                <w:sz w:val="21"/>
                <w:szCs w:val="21"/>
              </w:rPr>
              <w:t>集水沉淀池</w:t>
            </w:r>
          </w:p>
        </w:tc>
        <w:tc>
          <w:tcPr>
            <w:tcW w:w="118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50m</w:t>
            </w:r>
            <w:r w:rsidRPr="00F850B8">
              <w:rPr>
                <w:rFonts w:hint="eastAsia"/>
                <w:sz w:val="21"/>
                <w:szCs w:val="21"/>
                <w:vertAlign w:val="superscript"/>
              </w:rPr>
              <w:t>3</w:t>
            </w:r>
          </w:p>
        </w:tc>
        <w:tc>
          <w:tcPr>
            <w:tcW w:w="277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w:t>
            </w:r>
          </w:p>
        </w:tc>
      </w:tr>
      <w:tr w:rsidR="009E4B1D" w:rsidRPr="00F850B8" w:rsidTr="009E4B1D">
        <w:trPr>
          <w:trHeight w:val="397"/>
        </w:trPr>
        <w:tc>
          <w:tcPr>
            <w:tcW w:w="1324" w:type="dxa"/>
            <w:vMerge/>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p>
        </w:tc>
        <w:tc>
          <w:tcPr>
            <w:tcW w:w="401"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3</w:t>
            </w:r>
          </w:p>
        </w:tc>
        <w:tc>
          <w:tcPr>
            <w:tcW w:w="291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厨房抽油烟机</w:t>
            </w:r>
          </w:p>
        </w:tc>
        <w:tc>
          <w:tcPr>
            <w:tcW w:w="118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1</w:t>
            </w:r>
            <w:r w:rsidRPr="00F850B8">
              <w:rPr>
                <w:rFonts w:cs="宋体" w:hint="eastAsia"/>
                <w:sz w:val="21"/>
                <w:szCs w:val="21"/>
              </w:rPr>
              <w:t>套</w:t>
            </w:r>
          </w:p>
        </w:tc>
        <w:tc>
          <w:tcPr>
            <w:tcW w:w="277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w:t>
            </w:r>
          </w:p>
        </w:tc>
      </w:tr>
      <w:tr w:rsidR="009E4B1D" w:rsidRPr="00F850B8" w:rsidTr="009E4B1D">
        <w:trPr>
          <w:trHeight w:val="397"/>
        </w:trPr>
        <w:tc>
          <w:tcPr>
            <w:tcW w:w="1324" w:type="dxa"/>
            <w:vMerge/>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p>
        </w:tc>
        <w:tc>
          <w:tcPr>
            <w:tcW w:w="401"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4</w:t>
            </w:r>
          </w:p>
        </w:tc>
        <w:tc>
          <w:tcPr>
            <w:tcW w:w="291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rFonts w:cs="宋体"/>
                <w:sz w:val="21"/>
                <w:szCs w:val="21"/>
              </w:rPr>
            </w:pPr>
            <w:r w:rsidRPr="00F850B8">
              <w:rPr>
                <w:rFonts w:cs="宋体" w:hint="eastAsia"/>
                <w:sz w:val="21"/>
                <w:szCs w:val="21"/>
              </w:rPr>
              <w:t>活性炭吸附装置</w:t>
            </w:r>
          </w:p>
        </w:tc>
        <w:tc>
          <w:tcPr>
            <w:tcW w:w="118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1</w:t>
            </w:r>
            <w:r w:rsidRPr="00F850B8">
              <w:rPr>
                <w:rFonts w:hint="eastAsia"/>
                <w:sz w:val="21"/>
                <w:szCs w:val="21"/>
              </w:rPr>
              <w:t>套</w:t>
            </w:r>
          </w:p>
        </w:tc>
        <w:tc>
          <w:tcPr>
            <w:tcW w:w="277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w:t>
            </w:r>
          </w:p>
        </w:tc>
      </w:tr>
      <w:tr w:rsidR="009E4B1D" w:rsidRPr="00F850B8" w:rsidTr="009E4B1D">
        <w:trPr>
          <w:trHeight w:val="397"/>
        </w:trPr>
        <w:tc>
          <w:tcPr>
            <w:tcW w:w="1324" w:type="dxa"/>
            <w:vMerge/>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p>
        </w:tc>
        <w:tc>
          <w:tcPr>
            <w:tcW w:w="401"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5</w:t>
            </w:r>
          </w:p>
        </w:tc>
        <w:tc>
          <w:tcPr>
            <w:tcW w:w="291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消声、隔声、吸声、降噪措施</w:t>
            </w:r>
          </w:p>
        </w:tc>
        <w:tc>
          <w:tcPr>
            <w:tcW w:w="118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1</w:t>
            </w:r>
            <w:r w:rsidRPr="00F850B8">
              <w:rPr>
                <w:rFonts w:cs="宋体" w:hint="eastAsia"/>
                <w:sz w:val="21"/>
                <w:szCs w:val="21"/>
              </w:rPr>
              <w:t>套</w:t>
            </w:r>
          </w:p>
        </w:tc>
        <w:tc>
          <w:tcPr>
            <w:tcW w:w="277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w:t>
            </w:r>
          </w:p>
        </w:tc>
      </w:tr>
      <w:tr w:rsidR="009E4B1D" w:rsidRPr="00F850B8" w:rsidTr="009E4B1D">
        <w:trPr>
          <w:trHeight w:val="397"/>
        </w:trPr>
        <w:tc>
          <w:tcPr>
            <w:tcW w:w="1324" w:type="dxa"/>
            <w:vMerge/>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p>
        </w:tc>
        <w:tc>
          <w:tcPr>
            <w:tcW w:w="401"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6</w:t>
            </w:r>
          </w:p>
        </w:tc>
        <w:tc>
          <w:tcPr>
            <w:tcW w:w="291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地面绿化硬化</w:t>
            </w:r>
          </w:p>
        </w:tc>
        <w:tc>
          <w:tcPr>
            <w:tcW w:w="118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w:t>
            </w:r>
          </w:p>
        </w:tc>
        <w:tc>
          <w:tcPr>
            <w:tcW w:w="277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599.65</w:t>
            </w:r>
            <w:r w:rsidRPr="00F850B8">
              <w:rPr>
                <w:sz w:val="21"/>
                <w:szCs w:val="21"/>
              </w:rPr>
              <w:t>平方</w:t>
            </w:r>
            <w:r w:rsidRPr="00F850B8">
              <w:rPr>
                <w:rFonts w:hint="eastAsia"/>
                <w:sz w:val="21"/>
                <w:szCs w:val="21"/>
              </w:rPr>
              <w:t>米</w:t>
            </w:r>
          </w:p>
        </w:tc>
      </w:tr>
    </w:tbl>
    <w:p w:rsidR="009E4B1D" w:rsidRPr="00F850B8" w:rsidRDefault="009E4B1D" w:rsidP="009E4B1D">
      <w:pPr>
        <w:jc w:val="center"/>
        <w:rPr>
          <w:b/>
          <w:bCs/>
        </w:rPr>
      </w:pPr>
      <w:r w:rsidRPr="00F850B8">
        <w:rPr>
          <w:rFonts w:cs="宋体" w:hint="eastAsia"/>
          <w:b/>
          <w:bCs/>
        </w:rPr>
        <w:t>表</w:t>
      </w:r>
      <w:r w:rsidRPr="00F850B8">
        <w:rPr>
          <w:rFonts w:hint="eastAsia"/>
          <w:b/>
          <w:bCs/>
        </w:rPr>
        <w:t>3-3</w:t>
      </w:r>
      <w:r w:rsidRPr="00F850B8">
        <w:rPr>
          <w:b/>
          <w:bCs/>
        </w:rPr>
        <w:t xml:space="preserve">  </w:t>
      </w:r>
      <w:r w:rsidRPr="00F850B8">
        <w:rPr>
          <w:rFonts w:cs="宋体" w:hint="eastAsia"/>
          <w:b/>
          <w:bCs/>
        </w:rPr>
        <w:t>主要经济技术指标</w:t>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7"/>
        <w:gridCol w:w="2151"/>
        <w:gridCol w:w="1445"/>
        <w:gridCol w:w="2043"/>
      </w:tblGrid>
      <w:tr w:rsidR="009E4B1D" w:rsidRPr="00F850B8" w:rsidTr="00B061CF">
        <w:trPr>
          <w:trHeight w:val="397"/>
        </w:trPr>
        <w:tc>
          <w:tcPr>
            <w:tcW w:w="289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项目名称</w:t>
            </w:r>
          </w:p>
        </w:tc>
        <w:tc>
          <w:tcPr>
            <w:tcW w:w="209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单位</w:t>
            </w:r>
          </w:p>
        </w:tc>
        <w:tc>
          <w:tcPr>
            <w:tcW w:w="1410"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数量</w:t>
            </w:r>
          </w:p>
        </w:tc>
        <w:tc>
          <w:tcPr>
            <w:tcW w:w="1994"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备注</w:t>
            </w:r>
          </w:p>
        </w:tc>
      </w:tr>
      <w:tr w:rsidR="009E4B1D" w:rsidRPr="00F850B8" w:rsidTr="00B061CF">
        <w:trPr>
          <w:trHeight w:val="397"/>
        </w:trPr>
        <w:tc>
          <w:tcPr>
            <w:tcW w:w="289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规划总用地面积</w:t>
            </w:r>
          </w:p>
        </w:tc>
        <w:tc>
          <w:tcPr>
            <w:tcW w:w="209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m</w:t>
            </w:r>
            <w:r w:rsidRPr="00F850B8">
              <w:rPr>
                <w:sz w:val="21"/>
                <w:szCs w:val="21"/>
                <w:vertAlign w:val="superscript"/>
              </w:rPr>
              <w:t>2</w:t>
            </w:r>
          </w:p>
        </w:tc>
        <w:tc>
          <w:tcPr>
            <w:tcW w:w="1410"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2188.56</w:t>
            </w:r>
          </w:p>
        </w:tc>
        <w:tc>
          <w:tcPr>
            <w:tcW w:w="1994"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w:t>
            </w:r>
          </w:p>
        </w:tc>
      </w:tr>
      <w:tr w:rsidR="009E4B1D" w:rsidRPr="00F850B8" w:rsidTr="00B061CF">
        <w:trPr>
          <w:trHeight w:val="397"/>
        </w:trPr>
        <w:tc>
          <w:tcPr>
            <w:tcW w:w="289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建构筑物占地面积</w:t>
            </w:r>
          </w:p>
        </w:tc>
        <w:tc>
          <w:tcPr>
            <w:tcW w:w="209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m</w:t>
            </w:r>
            <w:r w:rsidRPr="00F850B8">
              <w:rPr>
                <w:sz w:val="21"/>
                <w:szCs w:val="21"/>
                <w:vertAlign w:val="superscript"/>
              </w:rPr>
              <w:t>2</w:t>
            </w:r>
          </w:p>
        </w:tc>
        <w:tc>
          <w:tcPr>
            <w:tcW w:w="1410"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654.9</w:t>
            </w:r>
          </w:p>
        </w:tc>
        <w:tc>
          <w:tcPr>
            <w:tcW w:w="1994"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w:t>
            </w:r>
          </w:p>
        </w:tc>
      </w:tr>
      <w:tr w:rsidR="009E4B1D" w:rsidRPr="00F850B8" w:rsidTr="00B061CF">
        <w:trPr>
          <w:trHeight w:val="397"/>
        </w:trPr>
        <w:tc>
          <w:tcPr>
            <w:tcW w:w="289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总建筑面积</w:t>
            </w:r>
          </w:p>
        </w:tc>
        <w:tc>
          <w:tcPr>
            <w:tcW w:w="209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m</w:t>
            </w:r>
            <w:r w:rsidRPr="00F850B8">
              <w:rPr>
                <w:sz w:val="21"/>
                <w:szCs w:val="21"/>
                <w:vertAlign w:val="superscript"/>
              </w:rPr>
              <w:t>2</w:t>
            </w:r>
          </w:p>
        </w:tc>
        <w:tc>
          <w:tcPr>
            <w:tcW w:w="1410"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800.2</w:t>
            </w:r>
          </w:p>
        </w:tc>
        <w:tc>
          <w:tcPr>
            <w:tcW w:w="1994"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p>
        </w:tc>
      </w:tr>
      <w:tr w:rsidR="009E4B1D" w:rsidRPr="00F850B8" w:rsidTr="00B061CF">
        <w:trPr>
          <w:trHeight w:val="397"/>
        </w:trPr>
        <w:tc>
          <w:tcPr>
            <w:tcW w:w="289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cs="宋体" w:hint="eastAsia"/>
                <w:sz w:val="21"/>
                <w:szCs w:val="21"/>
              </w:rPr>
              <w:t>建筑密度</w:t>
            </w:r>
          </w:p>
        </w:tc>
        <w:tc>
          <w:tcPr>
            <w:tcW w:w="209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w:t>
            </w:r>
          </w:p>
        </w:tc>
        <w:tc>
          <w:tcPr>
            <w:tcW w:w="1410"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29.92</w:t>
            </w:r>
          </w:p>
        </w:tc>
        <w:tc>
          <w:tcPr>
            <w:tcW w:w="1994"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w:t>
            </w:r>
          </w:p>
        </w:tc>
      </w:tr>
      <w:tr w:rsidR="009E4B1D" w:rsidRPr="00F850B8" w:rsidTr="00B061CF">
        <w:trPr>
          <w:trHeight w:val="397"/>
        </w:trPr>
        <w:tc>
          <w:tcPr>
            <w:tcW w:w="289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rFonts w:cs="宋体"/>
                <w:sz w:val="21"/>
                <w:szCs w:val="21"/>
              </w:rPr>
            </w:pPr>
            <w:r w:rsidRPr="00F850B8">
              <w:rPr>
                <w:rFonts w:cs="宋体" w:hint="eastAsia"/>
                <w:sz w:val="21"/>
                <w:szCs w:val="21"/>
              </w:rPr>
              <w:t>容积率</w:t>
            </w:r>
          </w:p>
        </w:tc>
        <w:tc>
          <w:tcPr>
            <w:tcW w:w="209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0.36</w:t>
            </w:r>
          </w:p>
        </w:tc>
        <w:tc>
          <w:tcPr>
            <w:tcW w:w="1994"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p>
        </w:tc>
      </w:tr>
      <w:tr w:rsidR="009E4B1D" w:rsidRPr="00F850B8" w:rsidTr="00B061CF">
        <w:trPr>
          <w:trHeight w:val="397"/>
        </w:trPr>
        <w:tc>
          <w:tcPr>
            <w:tcW w:w="2896"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rFonts w:cs="宋体"/>
                <w:sz w:val="21"/>
                <w:szCs w:val="21"/>
              </w:rPr>
            </w:pPr>
            <w:r w:rsidRPr="00F850B8">
              <w:rPr>
                <w:rFonts w:cs="宋体" w:hint="eastAsia"/>
                <w:sz w:val="21"/>
                <w:szCs w:val="21"/>
              </w:rPr>
              <w:t>绿地率</w:t>
            </w:r>
          </w:p>
        </w:tc>
        <w:tc>
          <w:tcPr>
            <w:tcW w:w="2099"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sz w:val="21"/>
                <w:szCs w:val="21"/>
              </w:rPr>
              <w:t>%</w:t>
            </w:r>
          </w:p>
        </w:tc>
        <w:tc>
          <w:tcPr>
            <w:tcW w:w="1410"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r w:rsidRPr="00F850B8">
              <w:rPr>
                <w:rFonts w:hint="eastAsia"/>
                <w:sz w:val="21"/>
                <w:szCs w:val="21"/>
              </w:rPr>
              <w:t>27.4</w:t>
            </w:r>
          </w:p>
        </w:tc>
        <w:tc>
          <w:tcPr>
            <w:tcW w:w="1994" w:type="dxa"/>
            <w:tcBorders>
              <w:top w:val="single" w:sz="4" w:space="0" w:color="auto"/>
              <w:left w:val="single" w:sz="4" w:space="0" w:color="auto"/>
              <w:bottom w:val="single" w:sz="4" w:space="0" w:color="auto"/>
              <w:right w:val="single" w:sz="4" w:space="0" w:color="auto"/>
            </w:tcBorders>
            <w:vAlign w:val="center"/>
          </w:tcPr>
          <w:p w:rsidR="009E4B1D" w:rsidRPr="00F850B8" w:rsidRDefault="009E4B1D" w:rsidP="009E4B1D">
            <w:pPr>
              <w:spacing w:line="240" w:lineRule="auto"/>
              <w:jc w:val="center"/>
              <w:rPr>
                <w:sz w:val="21"/>
                <w:szCs w:val="21"/>
              </w:rPr>
            </w:pPr>
          </w:p>
        </w:tc>
      </w:tr>
    </w:tbl>
    <w:p w:rsidR="00BA2581" w:rsidRPr="00F850B8" w:rsidRDefault="00BA2581" w:rsidP="005E749C">
      <w:pPr>
        <w:pStyle w:val="3"/>
        <w:spacing w:line="360" w:lineRule="auto"/>
        <w:ind w:firstLineChars="0" w:firstLine="562"/>
        <w:jc w:val="both"/>
        <w:rPr>
          <w:rFonts w:asciiTheme="minorEastAsia" w:eastAsiaTheme="minorEastAsia" w:hAnsiTheme="minorEastAsia"/>
          <w:szCs w:val="28"/>
        </w:rPr>
      </w:pPr>
      <w:bookmarkStart w:id="21" w:name="_Toc523498918"/>
      <w:r w:rsidRPr="00F850B8">
        <w:rPr>
          <w:rFonts w:asciiTheme="minorEastAsia" w:eastAsiaTheme="minorEastAsia" w:hAnsiTheme="minorEastAsia" w:hint="eastAsia"/>
          <w:szCs w:val="28"/>
        </w:rPr>
        <w:t>3.</w:t>
      </w:r>
      <w:r w:rsidR="00B061CF" w:rsidRPr="00F850B8">
        <w:rPr>
          <w:rFonts w:asciiTheme="minorEastAsia" w:eastAsiaTheme="minorEastAsia" w:hAnsiTheme="minorEastAsia" w:hint="eastAsia"/>
          <w:szCs w:val="28"/>
        </w:rPr>
        <w:t>2</w:t>
      </w:r>
      <w:r w:rsidRPr="00F850B8">
        <w:rPr>
          <w:rFonts w:asciiTheme="minorEastAsia" w:eastAsiaTheme="minorEastAsia" w:hAnsiTheme="minorEastAsia" w:hint="eastAsia"/>
          <w:szCs w:val="28"/>
        </w:rPr>
        <w:t>.3产品方案</w:t>
      </w:r>
      <w:bookmarkEnd w:id="21"/>
    </w:p>
    <w:p w:rsidR="00235A54" w:rsidRPr="00F850B8" w:rsidRDefault="005E749C" w:rsidP="00235A54">
      <w:pPr>
        <w:ind w:firstLine="480"/>
        <w:rPr>
          <w:rFonts w:cs="宋体"/>
          <w:bCs/>
          <w:sz w:val="28"/>
          <w:szCs w:val="28"/>
        </w:rPr>
      </w:pPr>
      <w:r w:rsidRPr="00F850B8">
        <w:rPr>
          <w:rFonts w:cs="宋体" w:hint="eastAsia"/>
          <w:bCs/>
          <w:sz w:val="28"/>
          <w:szCs w:val="28"/>
        </w:rPr>
        <w:t>本项目产品为环氧底漆和丙烯酸面漆，产能均为</w:t>
      </w:r>
      <w:r w:rsidRPr="00F850B8">
        <w:rPr>
          <w:rFonts w:cs="宋体" w:hint="eastAsia"/>
          <w:bCs/>
          <w:sz w:val="28"/>
          <w:szCs w:val="28"/>
        </w:rPr>
        <w:t>250</w:t>
      </w:r>
      <w:r w:rsidRPr="00F850B8">
        <w:rPr>
          <w:rFonts w:cs="宋体" w:hint="eastAsia"/>
          <w:bCs/>
          <w:sz w:val="28"/>
          <w:szCs w:val="28"/>
        </w:rPr>
        <w:t>吨</w:t>
      </w:r>
      <w:r w:rsidRPr="00F850B8">
        <w:rPr>
          <w:rFonts w:cs="宋体" w:hint="eastAsia"/>
          <w:bCs/>
          <w:sz w:val="28"/>
          <w:szCs w:val="28"/>
        </w:rPr>
        <w:t>/</w:t>
      </w:r>
      <w:r w:rsidRPr="00F850B8">
        <w:rPr>
          <w:rFonts w:cs="宋体" w:hint="eastAsia"/>
          <w:bCs/>
          <w:sz w:val="28"/>
          <w:szCs w:val="28"/>
        </w:rPr>
        <w:t>年。具体产品方案见表</w:t>
      </w:r>
      <w:r w:rsidRPr="00F850B8">
        <w:rPr>
          <w:rFonts w:cs="宋体" w:hint="eastAsia"/>
          <w:bCs/>
          <w:sz w:val="28"/>
          <w:szCs w:val="28"/>
        </w:rPr>
        <w:t>3-4</w:t>
      </w:r>
      <w:r w:rsidRPr="00F850B8">
        <w:rPr>
          <w:rFonts w:cs="宋体" w:hint="eastAsia"/>
          <w:bCs/>
          <w:sz w:val="28"/>
          <w:szCs w:val="28"/>
        </w:rPr>
        <w:t>。</w:t>
      </w:r>
    </w:p>
    <w:p w:rsidR="00235A54" w:rsidRPr="00F850B8" w:rsidRDefault="00235A54" w:rsidP="00235A54">
      <w:pPr>
        <w:adjustRightInd w:val="0"/>
        <w:jc w:val="center"/>
        <w:rPr>
          <w:rFonts w:cs="宋体"/>
          <w:b/>
          <w:bCs/>
        </w:rPr>
      </w:pPr>
      <w:r w:rsidRPr="00F850B8">
        <w:rPr>
          <w:rFonts w:cs="宋体"/>
          <w:b/>
          <w:bCs/>
        </w:rPr>
        <w:lastRenderedPageBreak/>
        <w:t>表</w:t>
      </w:r>
      <w:r w:rsidRPr="00F850B8">
        <w:rPr>
          <w:rFonts w:cs="宋体"/>
          <w:b/>
          <w:bCs/>
        </w:rPr>
        <w:t>3-</w:t>
      </w:r>
      <w:r w:rsidRPr="00F850B8">
        <w:rPr>
          <w:rFonts w:cs="宋体" w:hint="eastAsia"/>
          <w:b/>
          <w:bCs/>
        </w:rPr>
        <w:t>4</w:t>
      </w:r>
      <w:r w:rsidRPr="00F850B8">
        <w:rPr>
          <w:rFonts w:cs="宋体"/>
          <w:b/>
          <w:bCs/>
        </w:rPr>
        <w:t xml:space="preserve"> </w:t>
      </w:r>
      <w:r w:rsidRPr="00F850B8">
        <w:rPr>
          <w:rFonts w:cs="宋体" w:hint="eastAsia"/>
          <w:b/>
          <w:bCs/>
        </w:rPr>
        <w:t xml:space="preserve"> </w:t>
      </w:r>
      <w:r w:rsidRPr="00F850B8">
        <w:rPr>
          <w:rFonts w:cs="宋体"/>
          <w:b/>
          <w:bCs/>
        </w:rPr>
        <w:t>主要产品一览表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6"/>
        <w:gridCol w:w="2072"/>
        <w:gridCol w:w="3136"/>
        <w:gridCol w:w="2402"/>
      </w:tblGrid>
      <w:tr w:rsidR="00235A54" w:rsidRPr="00F850B8" w:rsidTr="00394743">
        <w:trPr>
          <w:trHeight w:val="397"/>
          <w:jc w:val="center"/>
        </w:trPr>
        <w:tc>
          <w:tcPr>
            <w:tcW w:w="996" w:type="dxa"/>
            <w:vAlign w:val="center"/>
          </w:tcPr>
          <w:p w:rsidR="00235A54" w:rsidRPr="00F850B8" w:rsidRDefault="00235A54" w:rsidP="00394743">
            <w:pPr>
              <w:adjustRightInd w:val="0"/>
              <w:snapToGrid w:val="0"/>
              <w:spacing w:line="300" w:lineRule="exact"/>
              <w:jc w:val="center"/>
              <w:rPr>
                <w:rFonts w:eastAsiaTheme="minorEastAsia"/>
                <w:b/>
                <w:color w:val="000000"/>
                <w:sz w:val="21"/>
                <w:szCs w:val="21"/>
              </w:rPr>
            </w:pPr>
            <w:r w:rsidRPr="00F850B8">
              <w:rPr>
                <w:rFonts w:eastAsiaTheme="minorEastAsia" w:hAnsiTheme="minorEastAsia"/>
                <w:b/>
                <w:color w:val="000000"/>
                <w:sz w:val="21"/>
                <w:szCs w:val="21"/>
              </w:rPr>
              <w:t>序号</w:t>
            </w:r>
          </w:p>
        </w:tc>
        <w:tc>
          <w:tcPr>
            <w:tcW w:w="2072" w:type="dxa"/>
            <w:vAlign w:val="center"/>
          </w:tcPr>
          <w:p w:rsidR="00235A54" w:rsidRPr="00F850B8" w:rsidRDefault="00235A54" w:rsidP="00394743">
            <w:pPr>
              <w:adjustRightInd w:val="0"/>
              <w:snapToGrid w:val="0"/>
              <w:spacing w:line="300" w:lineRule="exact"/>
              <w:jc w:val="center"/>
              <w:rPr>
                <w:rFonts w:eastAsiaTheme="minorEastAsia"/>
                <w:b/>
                <w:color w:val="000000"/>
                <w:sz w:val="21"/>
                <w:szCs w:val="21"/>
              </w:rPr>
            </w:pPr>
            <w:r w:rsidRPr="00F850B8">
              <w:rPr>
                <w:rFonts w:eastAsiaTheme="minorEastAsia" w:hAnsiTheme="minorEastAsia"/>
                <w:b/>
                <w:color w:val="000000"/>
                <w:sz w:val="21"/>
                <w:szCs w:val="21"/>
              </w:rPr>
              <w:t>产品类型</w:t>
            </w:r>
          </w:p>
        </w:tc>
        <w:tc>
          <w:tcPr>
            <w:tcW w:w="3136" w:type="dxa"/>
            <w:vAlign w:val="center"/>
          </w:tcPr>
          <w:p w:rsidR="00235A54" w:rsidRPr="00F850B8" w:rsidRDefault="00235A54" w:rsidP="00394743">
            <w:pPr>
              <w:adjustRightInd w:val="0"/>
              <w:snapToGrid w:val="0"/>
              <w:spacing w:line="300" w:lineRule="exact"/>
              <w:jc w:val="center"/>
              <w:rPr>
                <w:rFonts w:eastAsiaTheme="minorEastAsia"/>
                <w:b/>
                <w:color w:val="000000"/>
                <w:sz w:val="21"/>
                <w:szCs w:val="21"/>
              </w:rPr>
            </w:pPr>
            <w:r w:rsidRPr="00F850B8">
              <w:rPr>
                <w:rFonts w:eastAsiaTheme="minorEastAsia" w:hAnsiTheme="minorEastAsia"/>
                <w:b/>
                <w:color w:val="000000"/>
                <w:sz w:val="21"/>
                <w:szCs w:val="21"/>
              </w:rPr>
              <w:t>产品名称</w:t>
            </w:r>
          </w:p>
        </w:tc>
        <w:tc>
          <w:tcPr>
            <w:tcW w:w="2402" w:type="dxa"/>
            <w:vAlign w:val="center"/>
          </w:tcPr>
          <w:p w:rsidR="00235A54" w:rsidRPr="00F850B8" w:rsidRDefault="00235A54" w:rsidP="00394743">
            <w:pPr>
              <w:adjustRightInd w:val="0"/>
              <w:snapToGrid w:val="0"/>
              <w:spacing w:line="300" w:lineRule="exact"/>
              <w:jc w:val="center"/>
              <w:rPr>
                <w:rFonts w:eastAsiaTheme="minorEastAsia"/>
                <w:b/>
                <w:color w:val="000000"/>
                <w:sz w:val="21"/>
                <w:szCs w:val="21"/>
              </w:rPr>
            </w:pPr>
            <w:r w:rsidRPr="00F850B8">
              <w:rPr>
                <w:rFonts w:eastAsiaTheme="minorEastAsia" w:hAnsiTheme="minorEastAsia"/>
                <w:b/>
                <w:color w:val="000000"/>
                <w:sz w:val="21"/>
                <w:szCs w:val="21"/>
              </w:rPr>
              <w:t>产量（</w:t>
            </w:r>
            <w:r w:rsidRPr="00F850B8">
              <w:rPr>
                <w:rFonts w:eastAsiaTheme="minorEastAsia"/>
                <w:b/>
                <w:color w:val="000000"/>
                <w:sz w:val="21"/>
                <w:szCs w:val="21"/>
              </w:rPr>
              <w:t>t/a</w:t>
            </w:r>
            <w:r w:rsidRPr="00F850B8">
              <w:rPr>
                <w:rFonts w:eastAsiaTheme="minorEastAsia" w:hAnsiTheme="minorEastAsia"/>
                <w:b/>
                <w:color w:val="000000"/>
                <w:sz w:val="21"/>
                <w:szCs w:val="21"/>
              </w:rPr>
              <w:t>）</w:t>
            </w:r>
          </w:p>
        </w:tc>
      </w:tr>
      <w:tr w:rsidR="00235A54" w:rsidRPr="00F850B8" w:rsidTr="00394743">
        <w:trPr>
          <w:trHeight w:val="397"/>
          <w:jc w:val="center"/>
        </w:trPr>
        <w:tc>
          <w:tcPr>
            <w:tcW w:w="996" w:type="dxa"/>
            <w:vAlign w:val="center"/>
          </w:tcPr>
          <w:p w:rsidR="00235A54" w:rsidRPr="00F850B8" w:rsidRDefault="00235A54" w:rsidP="00394743">
            <w:pPr>
              <w:adjustRightInd w:val="0"/>
              <w:snapToGrid w:val="0"/>
              <w:spacing w:line="300" w:lineRule="exact"/>
              <w:jc w:val="center"/>
              <w:rPr>
                <w:rFonts w:eastAsiaTheme="minorEastAsia"/>
                <w:color w:val="000000"/>
                <w:sz w:val="21"/>
                <w:szCs w:val="21"/>
              </w:rPr>
            </w:pPr>
            <w:r w:rsidRPr="00F850B8">
              <w:rPr>
                <w:rFonts w:eastAsiaTheme="minorEastAsia"/>
                <w:color w:val="000000"/>
                <w:sz w:val="21"/>
                <w:szCs w:val="21"/>
              </w:rPr>
              <w:t>1</w:t>
            </w:r>
          </w:p>
        </w:tc>
        <w:tc>
          <w:tcPr>
            <w:tcW w:w="2072" w:type="dxa"/>
            <w:vAlign w:val="center"/>
          </w:tcPr>
          <w:p w:rsidR="00235A54" w:rsidRPr="00F850B8" w:rsidRDefault="00235A54" w:rsidP="00394743">
            <w:pPr>
              <w:adjustRightInd w:val="0"/>
              <w:snapToGrid w:val="0"/>
              <w:spacing w:line="300" w:lineRule="exact"/>
              <w:jc w:val="center"/>
              <w:rPr>
                <w:rFonts w:eastAsiaTheme="minorEastAsia"/>
                <w:color w:val="000000"/>
                <w:sz w:val="21"/>
                <w:szCs w:val="21"/>
              </w:rPr>
            </w:pPr>
            <w:r w:rsidRPr="00F850B8">
              <w:rPr>
                <w:rFonts w:eastAsiaTheme="minorEastAsia" w:hAnsiTheme="minorEastAsia"/>
                <w:color w:val="000000"/>
                <w:sz w:val="21"/>
                <w:szCs w:val="21"/>
              </w:rPr>
              <w:t>主产品</w:t>
            </w:r>
          </w:p>
        </w:tc>
        <w:tc>
          <w:tcPr>
            <w:tcW w:w="3136" w:type="dxa"/>
            <w:vAlign w:val="center"/>
          </w:tcPr>
          <w:p w:rsidR="00235A54" w:rsidRPr="00F850B8" w:rsidRDefault="00235A54" w:rsidP="00394743">
            <w:pPr>
              <w:adjustRightInd w:val="0"/>
              <w:snapToGrid w:val="0"/>
              <w:spacing w:line="300" w:lineRule="exact"/>
              <w:jc w:val="center"/>
              <w:rPr>
                <w:rFonts w:eastAsiaTheme="minorEastAsia"/>
                <w:color w:val="000000"/>
                <w:sz w:val="21"/>
                <w:szCs w:val="21"/>
              </w:rPr>
            </w:pPr>
            <w:r w:rsidRPr="00F850B8">
              <w:rPr>
                <w:bCs/>
                <w:sz w:val="21"/>
                <w:szCs w:val="21"/>
              </w:rPr>
              <w:t>环氧底漆</w:t>
            </w:r>
          </w:p>
        </w:tc>
        <w:tc>
          <w:tcPr>
            <w:tcW w:w="2402" w:type="dxa"/>
            <w:vAlign w:val="center"/>
          </w:tcPr>
          <w:p w:rsidR="00235A54" w:rsidRPr="00F850B8" w:rsidRDefault="00235A54" w:rsidP="00394743">
            <w:pPr>
              <w:widowControl/>
              <w:adjustRightInd w:val="0"/>
              <w:snapToGrid w:val="0"/>
              <w:spacing w:line="300" w:lineRule="exact"/>
              <w:jc w:val="center"/>
              <w:rPr>
                <w:rFonts w:eastAsiaTheme="minorEastAsia"/>
                <w:color w:val="000000"/>
                <w:spacing w:val="14"/>
                <w:kern w:val="0"/>
                <w:sz w:val="21"/>
                <w:szCs w:val="21"/>
              </w:rPr>
            </w:pPr>
            <w:r w:rsidRPr="00F850B8">
              <w:rPr>
                <w:rFonts w:eastAsiaTheme="minorEastAsia"/>
                <w:color w:val="000000"/>
                <w:sz w:val="21"/>
                <w:szCs w:val="21"/>
              </w:rPr>
              <w:t>250</w:t>
            </w:r>
          </w:p>
        </w:tc>
      </w:tr>
      <w:tr w:rsidR="00235A54" w:rsidRPr="00F850B8" w:rsidTr="00394743">
        <w:trPr>
          <w:trHeight w:val="397"/>
          <w:jc w:val="center"/>
        </w:trPr>
        <w:tc>
          <w:tcPr>
            <w:tcW w:w="996" w:type="dxa"/>
            <w:vAlign w:val="center"/>
          </w:tcPr>
          <w:p w:rsidR="00235A54" w:rsidRPr="00F850B8" w:rsidRDefault="00235A54" w:rsidP="00394743">
            <w:pPr>
              <w:adjustRightInd w:val="0"/>
              <w:snapToGrid w:val="0"/>
              <w:spacing w:line="300" w:lineRule="exact"/>
              <w:jc w:val="center"/>
              <w:rPr>
                <w:rFonts w:eastAsiaTheme="minorEastAsia"/>
                <w:color w:val="000000"/>
                <w:sz w:val="21"/>
                <w:szCs w:val="21"/>
              </w:rPr>
            </w:pPr>
            <w:r w:rsidRPr="00F850B8">
              <w:rPr>
                <w:rFonts w:eastAsiaTheme="minorEastAsia"/>
                <w:color w:val="000000"/>
                <w:sz w:val="21"/>
                <w:szCs w:val="21"/>
              </w:rPr>
              <w:t>2</w:t>
            </w:r>
          </w:p>
        </w:tc>
        <w:tc>
          <w:tcPr>
            <w:tcW w:w="2072" w:type="dxa"/>
            <w:vAlign w:val="center"/>
          </w:tcPr>
          <w:p w:rsidR="00235A54" w:rsidRPr="00F850B8" w:rsidRDefault="00235A54" w:rsidP="00394743">
            <w:pPr>
              <w:adjustRightInd w:val="0"/>
              <w:snapToGrid w:val="0"/>
              <w:spacing w:line="300" w:lineRule="exact"/>
              <w:jc w:val="center"/>
              <w:rPr>
                <w:rFonts w:eastAsiaTheme="minorEastAsia"/>
                <w:color w:val="000000"/>
                <w:sz w:val="21"/>
                <w:szCs w:val="21"/>
              </w:rPr>
            </w:pPr>
            <w:r w:rsidRPr="00F850B8">
              <w:rPr>
                <w:rFonts w:eastAsiaTheme="minorEastAsia" w:hAnsiTheme="minorEastAsia"/>
                <w:color w:val="000000"/>
                <w:sz w:val="21"/>
                <w:szCs w:val="21"/>
              </w:rPr>
              <w:t>主产品</w:t>
            </w:r>
          </w:p>
        </w:tc>
        <w:tc>
          <w:tcPr>
            <w:tcW w:w="3136" w:type="dxa"/>
            <w:vAlign w:val="center"/>
          </w:tcPr>
          <w:p w:rsidR="00235A54" w:rsidRPr="00F850B8" w:rsidRDefault="00235A54" w:rsidP="00394743">
            <w:pPr>
              <w:adjustRightInd w:val="0"/>
              <w:snapToGrid w:val="0"/>
              <w:spacing w:line="300" w:lineRule="exact"/>
              <w:jc w:val="center"/>
              <w:rPr>
                <w:rFonts w:eastAsiaTheme="minorEastAsia"/>
                <w:bCs/>
                <w:color w:val="000000"/>
                <w:spacing w:val="14"/>
                <w:sz w:val="21"/>
                <w:szCs w:val="21"/>
              </w:rPr>
            </w:pPr>
            <w:r w:rsidRPr="00F850B8">
              <w:rPr>
                <w:bCs/>
                <w:sz w:val="21"/>
                <w:szCs w:val="21"/>
              </w:rPr>
              <w:t>丙烯酸面漆</w:t>
            </w:r>
          </w:p>
        </w:tc>
        <w:tc>
          <w:tcPr>
            <w:tcW w:w="2402" w:type="dxa"/>
            <w:vAlign w:val="center"/>
          </w:tcPr>
          <w:p w:rsidR="00235A54" w:rsidRPr="00F850B8" w:rsidRDefault="00235A54" w:rsidP="00394743">
            <w:pPr>
              <w:adjustRightInd w:val="0"/>
              <w:snapToGrid w:val="0"/>
              <w:spacing w:line="300" w:lineRule="exact"/>
              <w:jc w:val="center"/>
              <w:rPr>
                <w:rFonts w:eastAsiaTheme="minorEastAsia"/>
                <w:color w:val="000000"/>
                <w:sz w:val="21"/>
                <w:szCs w:val="21"/>
              </w:rPr>
            </w:pPr>
            <w:r w:rsidRPr="00F850B8">
              <w:rPr>
                <w:rFonts w:eastAsiaTheme="minorEastAsia"/>
                <w:color w:val="000000"/>
                <w:sz w:val="21"/>
                <w:szCs w:val="21"/>
              </w:rPr>
              <w:t>250</w:t>
            </w:r>
          </w:p>
        </w:tc>
      </w:tr>
      <w:tr w:rsidR="00235A54" w:rsidRPr="00F850B8" w:rsidTr="00394743">
        <w:trPr>
          <w:trHeight w:val="397"/>
          <w:jc w:val="center"/>
        </w:trPr>
        <w:tc>
          <w:tcPr>
            <w:tcW w:w="6204" w:type="dxa"/>
            <w:gridSpan w:val="3"/>
            <w:vAlign w:val="center"/>
          </w:tcPr>
          <w:p w:rsidR="00235A54" w:rsidRPr="00F850B8" w:rsidRDefault="00235A54" w:rsidP="00394743">
            <w:pPr>
              <w:adjustRightInd w:val="0"/>
              <w:snapToGrid w:val="0"/>
              <w:spacing w:line="300" w:lineRule="exact"/>
              <w:jc w:val="center"/>
              <w:rPr>
                <w:rFonts w:eastAsiaTheme="minorEastAsia"/>
                <w:color w:val="000000"/>
                <w:sz w:val="21"/>
                <w:szCs w:val="21"/>
              </w:rPr>
            </w:pPr>
            <w:r w:rsidRPr="00F850B8">
              <w:rPr>
                <w:rFonts w:eastAsiaTheme="minorEastAsia" w:hAnsiTheme="minorEastAsia"/>
                <w:color w:val="000000"/>
                <w:sz w:val="21"/>
                <w:szCs w:val="21"/>
              </w:rPr>
              <w:t>总计</w:t>
            </w:r>
          </w:p>
        </w:tc>
        <w:tc>
          <w:tcPr>
            <w:tcW w:w="2402" w:type="dxa"/>
            <w:vAlign w:val="center"/>
          </w:tcPr>
          <w:p w:rsidR="00235A54" w:rsidRPr="00F850B8" w:rsidRDefault="00235A54" w:rsidP="00394743">
            <w:pPr>
              <w:adjustRightInd w:val="0"/>
              <w:snapToGrid w:val="0"/>
              <w:spacing w:line="300" w:lineRule="exact"/>
              <w:jc w:val="center"/>
              <w:rPr>
                <w:rFonts w:eastAsiaTheme="minorEastAsia"/>
                <w:color w:val="000000"/>
                <w:sz w:val="21"/>
                <w:szCs w:val="21"/>
              </w:rPr>
            </w:pPr>
            <w:r w:rsidRPr="00F850B8">
              <w:rPr>
                <w:rFonts w:eastAsiaTheme="minorEastAsia"/>
                <w:color w:val="000000"/>
                <w:sz w:val="21"/>
                <w:szCs w:val="21"/>
              </w:rPr>
              <w:t>500</w:t>
            </w:r>
          </w:p>
        </w:tc>
      </w:tr>
    </w:tbl>
    <w:p w:rsidR="00235A54" w:rsidRPr="00F850B8" w:rsidRDefault="00235A54" w:rsidP="00235A54">
      <w:pPr>
        <w:ind w:firstLine="480"/>
        <w:rPr>
          <w:rFonts w:cs="宋体"/>
          <w:bCs/>
          <w:sz w:val="28"/>
          <w:szCs w:val="28"/>
        </w:rPr>
      </w:pPr>
      <w:r w:rsidRPr="00F850B8">
        <w:rPr>
          <w:rFonts w:cs="宋体" w:hint="eastAsia"/>
          <w:bCs/>
          <w:sz w:val="28"/>
          <w:szCs w:val="28"/>
        </w:rPr>
        <w:t>环氧底漆：由环氧树脂、颜料和溶剂经研磨分散而制成，具有优异的附着力，抗冲击力、柔韧性，同时长时间具有耐热（</w:t>
      </w:r>
      <w:r w:rsidRPr="00F850B8">
        <w:rPr>
          <w:rFonts w:cs="宋体" w:hint="eastAsia"/>
          <w:bCs/>
          <w:sz w:val="28"/>
          <w:szCs w:val="28"/>
        </w:rPr>
        <w:t>200</w:t>
      </w:r>
      <w:r w:rsidRPr="00F850B8">
        <w:rPr>
          <w:rFonts w:cs="宋体" w:hint="eastAsia"/>
          <w:bCs/>
          <w:sz w:val="28"/>
          <w:szCs w:val="28"/>
        </w:rPr>
        <w:t>℃</w:t>
      </w:r>
      <w:r w:rsidRPr="00F850B8">
        <w:rPr>
          <w:rFonts w:cs="宋体" w:hint="eastAsia"/>
          <w:bCs/>
          <w:sz w:val="28"/>
          <w:szCs w:val="28"/>
        </w:rPr>
        <w:t>-</w:t>
      </w:r>
      <w:r w:rsidRPr="00F850B8">
        <w:rPr>
          <w:rFonts w:cs="宋体"/>
          <w:bCs/>
          <w:sz w:val="28"/>
          <w:szCs w:val="28"/>
        </w:rPr>
        <w:t>300</w:t>
      </w:r>
      <w:r w:rsidRPr="00F850B8">
        <w:rPr>
          <w:rFonts w:cs="宋体" w:hint="eastAsia"/>
          <w:bCs/>
          <w:sz w:val="28"/>
          <w:szCs w:val="28"/>
        </w:rPr>
        <w:t>℃），防锈能力强，具有优良的焊接性能。通常为直接涂装在处理后的钢铁表面，作为防锈底漆的作用，也可作为车间底漆的中涂层，以增强整个漆层的保护性。</w:t>
      </w:r>
    </w:p>
    <w:p w:rsidR="00D27C82" w:rsidRPr="00F850B8" w:rsidRDefault="00235A54" w:rsidP="00235A54">
      <w:pPr>
        <w:adjustRightInd w:val="0"/>
        <w:ind w:firstLineChars="200" w:firstLine="560"/>
        <w:jc w:val="left"/>
        <w:rPr>
          <w:rFonts w:asciiTheme="minorEastAsia" w:eastAsiaTheme="minorEastAsia" w:hAnsiTheme="minorEastAsia"/>
          <w:b/>
          <w:sz w:val="28"/>
          <w:szCs w:val="28"/>
        </w:rPr>
      </w:pPr>
      <w:r w:rsidRPr="00F850B8">
        <w:rPr>
          <w:rFonts w:cs="宋体"/>
          <w:bCs/>
          <w:sz w:val="28"/>
          <w:szCs w:val="28"/>
        </w:rPr>
        <w:t>丙烯酸面漆</w:t>
      </w:r>
      <w:r w:rsidRPr="00F850B8">
        <w:rPr>
          <w:rFonts w:cs="宋体" w:hint="eastAsia"/>
          <w:bCs/>
          <w:sz w:val="28"/>
          <w:szCs w:val="28"/>
        </w:rPr>
        <w:t>：该产品以丙烯酸树脂、颜料和溶剂等制成，漆膜具有良好的光泽、附着力、硬度、丰满度及优异的装饰性能，耐候性和耐化学药品性能。是可用于各种交通车辆，工程机械设备等表面的高级保护和装饰面漆。</w:t>
      </w:r>
    </w:p>
    <w:p w:rsidR="001642CF" w:rsidRPr="00F850B8" w:rsidRDefault="001642CF" w:rsidP="00E11362">
      <w:pPr>
        <w:pStyle w:val="3"/>
        <w:spacing w:line="360" w:lineRule="auto"/>
        <w:ind w:firstLineChars="0" w:firstLine="561"/>
        <w:jc w:val="both"/>
        <w:rPr>
          <w:rFonts w:asciiTheme="minorEastAsia" w:eastAsiaTheme="minorEastAsia" w:hAnsiTheme="minorEastAsia"/>
          <w:szCs w:val="28"/>
        </w:rPr>
      </w:pPr>
      <w:bookmarkStart w:id="22" w:name="_Toc523498919"/>
      <w:r w:rsidRPr="00F850B8">
        <w:rPr>
          <w:rFonts w:asciiTheme="minorEastAsia" w:eastAsiaTheme="minorEastAsia" w:hAnsiTheme="minorEastAsia" w:hint="eastAsia"/>
          <w:szCs w:val="28"/>
        </w:rPr>
        <w:t>3.</w:t>
      </w:r>
      <w:r w:rsidR="00B061CF" w:rsidRPr="00F850B8">
        <w:rPr>
          <w:rFonts w:asciiTheme="minorEastAsia" w:eastAsiaTheme="minorEastAsia" w:hAnsiTheme="minorEastAsia" w:hint="eastAsia"/>
          <w:szCs w:val="28"/>
        </w:rPr>
        <w:t>2</w:t>
      </w:r>
      <w:r w:rsidRPr="00F850B8">
        <w:rPr>
          <w:rFonts w:asciiTheme="minorEastAsia" w:eastAsiaTheme="minorEastAsia" w:hAnsiTheme="minorEastAsia" w:hint="eastAsia"/>
          <w:szCs w:val="28"/>
        </w:rPr>
        <w:t>.4主要生产设备</w:t>
      </w:r>
      <w:bookmarkEnd w:id="22"/>
    </w:p>
    <w:p w:rsidR="001642CF" w:rsidRPr="00F850B8" w:rsidRDefault="001642CF" w:rsidP="001642CF">
      <w:pPr>
        <w:ind w:firstLineChars="200" w:firstLine="560"/>
        <w:rPr>
          <w:sz w:val="28"/>
          <w:szCs w:val="28"/>
        </w:rPr>
      </w:pPr>
      <w:r w:rsidRPr="00F850B8">
        <w:rPr>
          <w:rFonts w:cs="宋体" w:hint="eastAsia"/>
          <w:sz w:val="28"/>
          <w:szCs w:val="28"/>
        </w:rPr>
        <w:t>本项目主要生产设备情况见表</w:t>
      </w:r>
      <w:r w:rsidRPr="00F850B8">
        <w:rPr>
          <w:sz w:val="28"/>
          <w:szCs w:val="28"/>
        </w:rPr>
        <w:t>3</w:t>
      </w:r>
      <w:r w:rsidRPr="00F850B8">
        <w:rPr>
          <w:rFonts w:hint="eastAsia"/>
          <w:sz w:val="28"/>
          <w:szCs w:val="28"/>
        </w:rPr>
        <w:t>-5</w:t>
      </w:r>
      <w:r w:rsidRPr="00F850B8">
        <w:rPr>
          <w:rFonts w:cs="宋体" w:hint="eastAsia"/>
          <w:sz w:val="28"/>
          <w:szCs w:val="28"/>
        </w:rPr>
        <w:t>。</w:t>
      </w:r>
    </w:p>
    <w:p w:rsidR="001642CF" w:rsidRPr="00F850B8" w:rsidRDefault="001642CF" w:rsidP="001642CF">
      <w:pPr>
        <w:jc w:val="center"/>
        <w:rPr>
          <w:b/>
          <w:bCs/>
        </w:rPr>
      </w:pPr>
      <w:r w:rsidRPr="00F850B8">
        <w:rPr>
          <w:rFonts w:cs="宋体" w:hint="eastAsia"/>
          <w:b/>
          <w:bCs/>
        </w:rPr>
        <w:t>表</w:t>
      </w:r>
      <w:r w:rsidRPr="00F850B8">
        <w:rPr>
          <w:b/>
          <w:bCs/>
        </w:rPr>
        <w:t>3</w:t>
      </w:r>
      <w:r w:rsidRPr="00F850B8">
        <w:rPr>
          <w:rFonts w:hint="eastAsia"/>
          <w:b/>
          <w:bCs/>
        </w:rPr>
        <w:t>-5</w:t>
      </w:r>
      <w:r w:rsidRPr="00F850B8">
        <w:rPr>
          <w:b/>
          <w:bCs/>
        </w:rPr>
        <w:t xml:space="preserve">  </w:t>
      </w:r>
      <w:r w:rsidRPr="00F850B8">
        <w:rPr>
          <w:rFonts w:cs="宋体" w:hint="eastAsia"/>
          <w:b/>
          <w:bCs/>
        </w:rPr>
        <w:t>主要生产设备明细表</w:t>
      </w:r>
    </w:p>
    <w:tbl>
      <w:tblPr>
        <w:tblW w:w="5000" w:type="pct"/>
        <w:tblInd w:w="3" w:type="dxa"/>
        <w:tblBorders>
          <w:top w:val="single" w:sz="4" w:space="0" w:color="auto"/>
          <w:left w:val="single" w:sz="4" w:space="0" w:color="auto"/>
          <w:bottom w:val="single" w:sz="4" w:space="0" w:color="auto"/>
          <w:right w:val="single" w:sz="4" w:space="0" w:color="auto"/>
        </w:tblBorders>
        <w:tblLayout w:type="fixed"/>
        <w:tblLook w:val="04A0"/>
      </w:tblPr>
      <w:tblGrid>
        <w:gridCol w:w="1977"/>
        <w:gridCol w:w="2249"/>
        <w:gridCol w:w="1449"/>
        <w:gridCol w:w="2931"/>
      </w:tblGrid>
      <w:tr w:rsidR="001642CF" w:rsidRPr="00F850B8" w:rsidTr="00E11362">
        <w:trPr>
          <w:trHeight w:val="397"/>
        </w:trPr>
        <w:tc>
          <w:tcPr>
            <w:tcW w:w="1977"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b/>
                <w:kern w:val="0"/>
                <w:sz w:val="21"/>
                <w:szCs w:val="21"/>
              </w:rPr>
            </w:pPr>
            <w:r w:rsidRPr="00F850B8">
              <w:rPr>
                <w:rFonts w:cs="宋体" w:hint="eastAsia"/>
                <w:b/>
                <w:kern w:val="0"/>
                <w:sz w:val="21"/>
                <w:szCs w:val="21"/>
              </w:rPr>
              <w:t>设备名称</w:t>
            </w:r>
          </w:p>
        </w:tc>
        <w:tc>
          <w:tcPr>
            <w:tcW w:w="2249"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1642CF">
            <w:pPr>
              <w:widowControl/>
              <w:spacing w:before="100" w:beforeAutospacing="1" w:after="100" w:afterAutospacing="1"/>
              <w:jc w:val="center"/>
              <w:rPr>
                <w:b/>
                <w:kern w:val="0"/>
                <w:sz w:val="21"/>
                <w:szCs w:val="21"/>
              </w:rPr>
            </w:pPr>
            <w:r w:rsidRPr="00F850B8">
              <w:rPr>
                <w:rFonts w:cs="宋体" w:hint="eastAsia"/>
                <w:b/>
                <w:kern w:val="0"/>
                <w:sz w:val="21"/>
                <w:szCs w:val="21"/>
              </w:rPr>
              <w:t>型号</w:t>
            </w:r>
          </w:p>
        </w:tc>
        <w:tc>
          <w:tcPr>
            <w:tcW w:w="1449"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b/>
                <w:kern w:val="0"/>
                <w:sz w:val="21"/>
                <w:szCs w:val="21"/>
              </w:rPr>
            </w:pPr>
            <w:r w:rsidRPr="00F850B8">
              <w:rPr>
                <w:rFonts w:cs="宋体" w:hint="eastAsia"/>
                <w:b/>
                <w:kern w:val="0"/>
                <w:sz w:val="21"/>
                <w:szCs w:val="21"/>
              </w:rPr>
              <w:t>数量</w:t>
            </w:r>
          </w:p>
        </w:tc>
        <w:tc>
          <w:tcPr>
            <w:tcW w:w="2931"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b/>
                <w:kern w:val="0"/>
                <w:sz w:val="21"/>
                <w:szCs w:val="21"/>
              </w:rPr>
            </w:pPr>
            <w:r w:rsidRPr="00F850B8">
              <w:rPr>
                <w:rFonts w:cs="宋体" w:hint="eastAsia"/>
                <w:b/>
                <w:kern w:val="0"/>
                <w:sz w:val="21"/>
                <w:szCs w:val="21"/>
              </w:rPr>
              <w:t>备注</w:t>
            </w:r>
          </w:p>
        </w:tc>
      </w:tr>
      <w:tr w:rsidR="001642CF" w:rsidRPr="00F850B8" w:rsidTr="00E11362">
        <w:trPr>
          <w:trHeight w:val="397"/>
        </w:trPr>
        <w:tc>
          <w:tcPr>
            <w:tcW w:w="1977"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kern w:val="0"/>
                <w:sz w:val="21"/>
                <w:szCs w:val="21"/>
              </w:rPr>
            </w:pPr>
            <w:r w:rsidRPr="00F850B8">
              <w:rPr>
                <w:rFonts w:cs="宋体" w:hint="eastAsia"/>
                <w:kern w:val="0"/>
                <w:sz w:val="21"/>
                <w:szCs w:val="21"/>
              </w:rPr>
              <w:t>高速分散机</w:t>
            </w:r>
          </w:p>
        </w:tc>
        <w:tc>
          <w:tcPr>
            <w:tcW w:w="2249"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kern w:val="0"/>
                <w:sz w:val="21"/>
                <w:szCs w:val="21"/>
              </w:rPr>
            </w:pPr>
            <w:r w:rsidRPr="00F850B8">
              <w:rPr>
                <w:kern w:val="0"/>
                <w:sz w:val="21"/>
                <w:szCs w:val="21"/>
              </w:rPr>
              <w:t>KFM15HP</w:t>
            </w:r>
          </w:p>
        </w:tc>
        <w:tc>
          <w:tcPr>
            <w:tcW w:w="1449"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kern w:val="0"/>
                <w:sz w:val="21"/>
                <w:szCs w:val="21"/>
              </w:rPr>
            </w:pPr>
            <w:r w:rsidRPr="00F850B8">
              <w:rPr>
                <w:kern w:val="0"/>
                <w:sz w:val="21"/>
                <w:szCs w:val="21"/>
              </w:rPr>
              <w:t>1</w:t>
            </w:r>
            <w:r w:rsidRPr="00F850B8">
              <w:rPr>
                <w:rFonts w:cs="宋体" w:hint="eastAsia"/>
                <w:kern w:val="0"/>
                <w:sz w:val="21"/>
                <w:szCs w:val="21"/>
              </w:rPr>
              <w:t>台</w:t>
            </w:r>
          </w:p>
        </w:tc>
        <w:tc>
          <w:tcPr>
            <w:tcW w:w="2931"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kern w:val="0"/>
                <w:sz w:val="21"/>
                <w:szCs w:val="21"/>
              </w:rPr>
            </w:pPr>
            <w:r w:rsidRPr="00F850B8">
              <w:rPr>
                <w:kern w:val="0"/>
                <w:sz w:val="21"/>
                <w:szCs w:val="21"/>
              </w:rPr>
              <w:t>已有设备</w:t>
            </w:r>
          </w:p>
        </w:tc>
      </w:tr>
      <w:tr w:rsidR="001642CF" w:rsidRPr="00F850B8" w:rsidTr="00E11362">
        <w:trPr>
          <w:trHeight w:val="397"/>
        </w:trPr>
        <w:tc>
          <w:tcPr>
            <w:tcW w:w="1977"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rPr>
                <w:rFonts w:cs="宋体"/>
                <w:kern w:val="0"/>
                <w:sz w:val="21"/>
                <w:szCs w:val="21"/>
              </w:rPr>
            </w:pPr>
            <w:r w:rsidRPr="00F850B8">
              <w:rPr>
                <w:rFonts w:cs="宋体" w:hint="eastAsia"/>
                <w:kern w:val="0"/>
                <w:sz w:val="21"/>
                <w:szCs w:val="21"/>
              </w:rPr>
              <w:t>高速分散机</w:t>
            </w:r>
          </w:p>
        </w:tc>
        <w:tc>
          <w:tcPr>
            <w:tcW w:w="2249"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kern w:val="0"/>
                <w:sz w:val="21"/>
                <w:szCs w:val="21"/>
              </w:rPr>
            </w:pPr>
            <w:r w:rsidRPr="00F850B8">
              <w:rPr>
                <w:kern w:val="0"/>
                <w:sz w:val="21"/>
                <w:szCs w:val="21"/>
              </w:rPr>
              <w:t>GFJ350</w:t>
            </w:r>
          </w:p>
        </w:tc>
        <w:tc>
          <w:tcPr>
            <w:tcW w:w="1449"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kern w:val="0"/>
                <w:sz w:val="21"/>
                <w:szCs w:val="21"/>
              </w:rPr>
            </w:pPr>
            <w:r w:rsidRPr="00F850B8">
              <w:rPr>
                <w:kern w:val="0"/>
                <w:sz w:val="21"/>
                <w:szCs w:val="21"/>
              </w:rPr>
              <w:t>1</w:t>
            </w:r>
            <w:r w:rsidRPr="00F850B8">
              <w:rPr>
                <w:rFonts w:hint="eastAsia"/>
                <w:kern w:val="0"/>
                <w:sz w:val="21"/>
                <w:szCs w:val="21"/>
              </w:rPr>
              <w:t>台</w:t>
            </w:r>
          </w:p>
        </w:tc>
        <w:tc>
          <w:tcPr>
            <w:tcW w:w="2931" w:type="dxa"/>
            <w:tcBorders>
              <w:top w:val="single" w:sz="4" w:space="0" w:color="auto"/>
              <w:left w:val="single" w:sz="4" w:space="0" w:color="auto"/>
              <w:bottom w:val="single" w:sz="4" w:space="0" w:color="auto"/>
              <w:right w:val="single" w:sz="4" w:space="0" w:color="auto"/>
            </w:tcBorders>
          </w:tcPr>
          <w:p w:rsidR="001642CF" w:rsidRPr="00F850B8" w:rsidRDefault="001642CF" w:rsidP="00394743">
            <w:pPr>
              <w:widowControl/>
              <w:spacing w:before="100" w:beforeAutospacing="1" w:after="100" w:afterAutospacing="1"/>
              <w:jc w:val="center"/>
              <w:rPr>
                <w:rFonts w:cs="宋体"/>
                <w:kern w:val="0"/>
                <w:sz w:val="21"/>
                <w:szCs w:val="21"/>
              </w:rPr>
            </w:pPr>
            <w:r w:rsidRPr="00F850B8">
              <w:rPr>
                <w:kern w:val="0"/>
                <w:sz w:val="21"/>
                <w:szCs w:val="21"/>
              </w:rPr>
              <w:t>已有设备</w:t>
            </w:r>
          </w:p>
        </w:tc>
      </w:tr>
      <w:tr w:rsidR="001642CF" w:rsidRPr="00F850B8" w:rsidTr="00E11362">
        <w:trPr>
          <w:trHeight w:val="397"/>
        </w:trPr>
        <w:tc>
          <w:tcPr>
            <w:tcW w:w="1977"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kern w:val="0"/>
                <w:sz w:val="21"/>
                <w:szCs w:val="21"/>
              </w:rPr>
            </w:pPr>
            <w:r w:rsidRPr="00F850B8">
              <w:rPr>
                <w:rFonts w:cs="宋体" w:hint="eastAsia"/>
                <w:kern w:val="0"/>
                <w:sz w:val="21"/>
                <w:szCs w:val="21"/>
              </w:rPr>
              <w:t>卧式磨砂机</w:t>
            </w:r>
          </w:p>
        </w:tc>
        <w:tc>
          <w:tcPr>
            <w:tcW w:w="2249"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kern w:val="0"/>
                <w:sz w:val="21"/>
                <w:szCs w:val="21"/>
              </w:rPr>
            </w:pPr>
            <w:r w:rsidRPr="00F850B8">
              <w:rPr>
                <w:kern w:val="0"/>
                <w:sz w:val="21"/>
                <w:szCs w:val="21"/>
              </w:rPr>
              <w:t>KFM-23-L</w:t>
            </w:r>
          </w:p>
        </w:tc>
        <w:tc>
          <w:tcPr>
            <w:tcW w:w="1449"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kern w:val="0"/>
                <w:sz w:val="21"/>
                <w:szCs w:val="21"/>
              </w:rPr>
            </w:pPr>
            <w:r w:rsidRPr="00F850B8">
              <w:rPr>
                <w:kern w:val="0"/>
                <w:sz w:val="21"/>
                <w:szCs w:val="21"/>
              </w:rPr>
              <w:t>1</w:t>
            </w:r>
            <w:r w:rsidRPr="00F850B8">
              <w:rPr>
                <w:rFonts w:cs="宋体" w:hint="eastAsia"/>
                <w:kern w:val="0"/>
                <w:sz w:val="21"/>
                <w:szCs w:val="21"/>
              </w:rPr>
              <w:t>台</w:t>
            </w:r>
          </w:p>
        </w:tc>
        <w:tc>
          <w:tcPr>
            <w:tcW w:w="2931" w:type="dxa"/>
            <w:tcBorders>
              <w:top w:val="single" w:sz="4" w:space="0" w:color="auto"/>
              <w:left w:val="single" w:sz="4" w:space="0" w:color="auto"/>
              <w:bottom w:val="single" w:sz="4" w:space="0" w:color="auto"/>
              <w:right w:val="single" w:sz="4" w:space="0" w:color="auto"/>
            </w:tcBorders>
          </w:tcPr>
          <w:p w:rsidR="001642CF" w:rsidRPr="00F850B8" w:rsidRDefault="001642CF" w:rsidP="00394743">
            <w:pPr>
              <w:widowControl/>
              <w:spacing w:before="100" w:beforeAutospacing="1" w:after="100" w:afterAutospacing="1"/>
              <w:jc w:val="center"/>
              <w:rPr>
                <w:kern w:val="0"/>
                <w:sz w:val="21"/>
                <w:szCs w:val="21"/>
              </w:rPr>
            </w:pPr>
            <w:r w:rsidRPr="00F850B8">
              <w:rPr>
                <w:kern w:val="0"/>
                <w:sz w:val="21"/>
                <w:szCs w:val="21"/>
              </w:rPr>
              <w:t>已有设备</w:t>
            </w:r>
          </w:p>
        </w:tc>
      </w:tr>
      <w:tr w:rsidR="001642CF" w:rsidRPr="00F850B8" w:rsidTr="00E11362">
        <w:trPr>
          <w:trHeight w:val="397"/>
        </w:trPr>
        <w:tc>
          <w:tcPr>
            <w:tcW w:w="1977"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kern w:val="0"/>
                <w:sz w:val="21"/>
                <w:szCs w:val="21"/>
              </w:rPr>
            </w:pPr>
            <w:r w:rsidRPr="00F850B8">
              <w:rPr>
                <w:rFonts w:cs="宋体" w:hint="eastAsia"/>
                <w:kern w:val="0"/>
                <w:sz w:val="21"/>
                <w:szCs w:val="21"/>
              </w:rPr>
              <w:t>立式磨砂机</w:t>
            </w:r>
          </w:p>
        </w:tc>
        <w:tc>
          <w:tcPr>
            <w:tcW w:w="2249"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kern w:val="0"/>
                <w:sz w:val="21"/>
                <w:szCs w:val="21"/>
              </w:rPr>
            </w:pPr>
            <w:r w:rsidRPr="00F850B8">
              <w:rPr>
                <w:kern w:val="0"/>
                <w:sz w:val="21"/>
                <w:szCs w:val="21"/>
              </w:rPr>
              <w:t>SK40L</w:t>
            </w:r>
          </w:p>
        </w:tc>
        <w:tc>
          <w:tcPr>
            <w:tcW w:w="1449"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kern w:val="0"/>
                <w:sz w:val="21"/>
                <w:szCs w:val="21"/>
              </w:rPr>
            </w:pPr>
            <w:r w:rsidRPr="00F850B8">
              <w:rPr>
                <w:kern w:val="0"/>
                <w:sz w:val="21"/>
                <w:szCs w:val="21"/>
              </w:rPr>
              <w:t>1</w:t>
            </w:r>
            <w:r w:rsidRPr="00F850B8">
              <w:rPr>
                <w:rFonts w:cs="宋体" w:hint="eastAsia"/>
                <w:kern w:val="0"/>
                <w:sz w:val="21"/>
                <w:szCs w:val="21"/>
              </w:rPr>
              <w:t>台</w:t>
            </w:r>
          </w:p>
        </w:tc>
        <w:tc>
          <w:tcPr>
            <w:tcW w:w="2931" w:type="dxa"/>
            <w:tcBorders>
              <w:top w:val="single" w:sz="4" w:space="0" w:color="auto"/>
              <w:left w:val="single" w:sz="4" w:space="0" w:color="auto"/>
              <w:bottom w:val="single" w:sz="4" w:space="0" w:color="auto"/>
              <w:right w:val="single" w:sz="4" w:space="0" w:color="auto"/>
            </w:tcBorders>
          </w:tcPr>
          <w:p w:rsidR="001642CF" w:rsidRPr="00F850B8" w:rsidRDefault="001642CF" w:rsidP="00394743">
            <w:pPr>
              <w:widowControl/>
              <w:spacing w:before="100" w:beforeAutospacing="1" w:after="100" w:afterAutospacing="1"/>
              <w:jc w:val="center"/>
              <w:rPr>
                <w:kern w:val="0"/>
                <w:sz w:val="21"/>
                <w:szCs w:val="21"/>
              </w:rPr>
            </w:pPr>
            <w:r w:rsidRPr="00F850B8">
              <w:rPr>
                <w:kern w:val="0"/>
                <w:sz w:val="21"/>
                <w:szCs w:val="21"/>
              </w:rPr>
              <w:t>已有设备</w:t>
            </w:r>
          </w:p>
        </w:tc>
      </w:tr>
      <w:tr w:rsidR="001642CF" w:rsidRPr="00F850B8" w:rsidTr="00E11362">
        <w:trPr>
          <w:trHeight w:val="397"/>
        </w:trPr>
        <w:tc>
          <w:tcPr>
            <w:tcW w:w="1977"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rFonts w:cs="宋体"/>
                <w:kern w:val="0"/>
                <w:sz w:val="21"/>
                <w:szCs w:val="21"/>
              </w:rPr>
            </w:pPr>
            <w:r w:rsidRPr="00F850B8">
              <w:rPr>
                <w:rFonts w:cs="宋体" w:hint="eastAsia"/>
                <w:kern w:val="0"/>
                <w:sz w:val="21"/>
                <w:szCs w:val="21"/>
              </w:rPr>
              <w:t>地磅</w:t>
            </w:r>
          </w:p>
        </w:tc>
        <w:tc>
          <w:tcPr>
            <w:tcW w:w="2249"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kern w:val="0"/>
                <w:sz w:val="21"/>
                <w:szCs w:val="21"/>
              </w:rPr>
            </w:pPr>
            <w:r w:rsidRPr="00F850B8">
              <w:rPr>
                <w:kern w:val="0"/>
                <w:sz w:val="21"/>
                <w:szCs w:val="21"/>
              </w:rPr>
              <w:t>XK16-005</w:t>
            </w:r>
          </w:p>
        </w:tc>
        <w:tc>
          <w:tcPr>
            <w:tcW w:w="1449"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kern w:val="0"/>
                <w:sz w:val="21"/>
                <w:szCs w:val="21"/>
              </w:rPr>
            </w:pPr>
            <w:r w:rsidRPr="00F850B8">
              <w:rPr>
                <w:rFonts w:hint="eastAsia"/>
                <w:kern w:val="0"/>
                <w:sz w:val="21"/>
                <w:szCs w:val="21"/>
              </w:rPr>
              <w:t>1</w:t>
            </w:r>
            <w:r w:rsidRPr="00F850B8">
              <w:rPr>
                <w:rFonts w:hint="eastAsia"/>
                <w:kern w:val="0"/>
                <w:sz w:val="21"/>
                <w:szCs w:val="21"/>
              </w:rPr>
              <w:t>台</w:t>
            </w:r>
          </w:p>
        </w:tc>
        <w:tc>
          <w:tcPr>
            <w:tcW w:w="2931" w:type="dxa"/>
            <w:tcBorders>
              <w:top w:val="single" w:sz="4" w:space="0" w:color="auto"/>
              <w:left w:val="single" w:sz="4" w:space="0" w:color="auto"/>
              <w:bottom w:val="single" w:sz="4" w:space="0" w:color="auto"/>
              <w:right w:val="single" w:sz="4" w:space="0" w:color="auto"/>
            </w:tcBorders>
          </w:tcPr>
          <w:p w:rsidR="001642CF" w:rsidRPr="00F850B8" w:rsidRDefault="001642CF" w:rsidP="00394743">
            <w:pPr>
              <w:widowControl/>
              <w:spacing w:before="100" w:beforeAutospacing="1" w:after="100" w:afterAutospacing="1"/>
              <w:jc w:val="center"/>
              <w:rPr>
                <w:rFonts w:cs="宋体"/>
                <w:kern w:val="0"/>
                <w:sz w:val="21"/>
                <w:szCs w:val="21"/>
              </w:rPr>
            </w:pPr>
            <w:r w:rsidRPr="00F850B8">
              <w:rPr>
                <w:kern w:val="0"/>
                <w:sz w:val="21"/>
                <w:szCs w:val="21"/>
              </w:rPr>
              <w:t>已有设备</w:t>
            </w:r>
          </w:p>
        </w:tc>
      </w:tr>
      <w:tr w:rsidR="001642CF" w:rsidRPr="00F850B8" w:rsidTr="00E11362">
        <w:trPr>
          <w:trHeight w:val="397"/>
        </w:trPr>
        <w:tc>
          <w:tcPr>
            <w:tcW w:w="1977"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rFonts w:cs="宋体"/>
                <w:kern w:val="0"/>
                <w:sz w:val="21"/>
                <w:szCs w:val="21"/>
              </w:rPr>
            </w:pPr>
            <w:r w:rsidRPr="00F850B8">
              <w:rPr>
                <w:rFonts w:cs="宋体" w:hint="eastAsia"/>
                <w:kern w:val="0"/>
                <w:sz w:val="21"/>
                <w:szCs w:val="21"/>
              </w:rPr>
              <w:t>电子计价秤</w:t>
            </w:r>
          </w:p>
        </w:tc>
        <w:tc>
          <w:tcPr>
            <w:tcW w:w="2249"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kern w:val="0"/>
                <w:sz w:val="21"/>
                <w:szCs w:val="21"/>
              </w:rPr>
            </w:pPr>
            <w:r w:rsidRPr="00F850B8">
              <w:rPr>
                <w:rFonts w:hint="eastAsia"/>
                <w:kern w:val="0"/>
                <w:sz w:val="21"/>
                <w:szCs w:val="21"/>
              </w:rPr>
              <w:t>TCS-00</w:t>
            </w:r>
          </w:p>
        </w:tc>
        <w:tc>
          <w:tcPr>
            <w:tcW w:w="1449" w:type="dxa"/>
            <w:tcBorders>
              <w:top w:val="single" w:sz="4" w:space="0" w:color="auto"/>
              <w:left w:val="single" w:sz="4" w:space="0" w:color="auto"/>
              <w:bottom w:val="single" w:sz="4" w:space="0" w:color="auto"/>
              <w:right w:val="single" w:sz="4" w:space="0" w:color="auto"/>
            </w:tcBorders>
            <w:vAlign w:val="center"/>
          </w:tcPr>
          <w:p w:rsidR="001642CF" w:rsidRPr="00F850B8" w:rsidRDefault="001642CF" w:rsidP="00394743">
            <w:pPr>
              <w:widowControl/>
              <w:spacing w:before="100" w:beforeAutospacing="1" w:after="100" w:afterAutospacing="1"/>
              <w:jc w:val="center"/>
              <w:rPr>
                <w:kern w:val="0"/>
                <w:sz w:val="21"/>
                <w:szCs w:val="21"/>
              </w:rPr>
            </w:pPr>
            <w:r w:rsidRPr="00F850B8">
              <w:rPr>
                <w:rFonts w:hint="eastAsia"/>
                <w:kern w:val="0"/>
                <w:sz w:val="21"/>
                <w:szCs w:val="21"/>
              </w:rPr>
              <w:t>3</w:t>
            </w:r>
            <w:r w:rsidRPr="00F850B8">
              <w:rPr>
                <w:rFonts w:hint="eastAsia"/>
                <w:kern w:val="0"/>
                <w:sz w:val="21"/>
                <w:szCs w:val="21"/>
              </w:rPr>
              <w:t>台</w:t>
            </w:r>
          </w:p>
        </w:tc>
        <w:tc>
          <w:tcPr>
            <w:tcW w:w="2931" w:type="dxa"/>
            <w:tcBorders>
              <w:top w:val="single" w:sz="4" w:space="0" w:color="auto"/>
              <w:left w:val="single" w:sz="4" w:space="0" w:color="auto"/>
              <w:bottom w:val="single" w:sz="4" w:space="0" w:color="auto"/>
              <w:right w:val="single" w:sz="4" w:space="0" w:color="auto"/>
            </w:tcBorders>
          </w:tcPr>
          <w:p w:rsidR="001642CF" w:rsidRPr="00F850B8" w:rsidRDefault="001642CF" w:rsidP="00394743">
            <w:pPr>
              <w:widowControl/>
              <w:spacing w:before="100" w:beforeAutospacing="1" w:after="100" w:afterAutospacing="1"/>
              <w:jc w:val="center"/>
              <w:rPr>
                <w:rFonts w:cs="宋体"/>
                <w:kern w:val="0"/>
                <w:sz w:val="21"/>
                <w:szCs w:val="21"/>
              </w:rPr>
            </w:pPr>
            <w:r w:rsidRPr="00F850B8">
              <w:rPr>
                <w:kern w:val="0"/>
                <w:sz w:val="21"/>
                <w:szCs w:val="21"/>
              </w:rPr>
              <w:t>已有设备</w:t>
            </w:r>
          </w:p>
        </w:tc>
      </w:tr>
    </w:tbl>
    <w:p w:rsidR="00E11362" w:rsidRPr="00F850B8" w:rsidRDefault="00E11362" w:rsidP="00E11362">
      <w:pPr>
        <w:pStyle w:val="3"/>
        <w:spacing w:line="360" w:lineRule="auto"/>
        <w:ind w:firstLineChars="0" w:firstLine="562"/>
        <w:jc w:val="both"/>
        <w:rPr>
          <w:rFonts w:asciiTheme="minorEastAsia" w:eastAsiaTheme="minorEastAsia" w:hAnsiTheme="minorEastAsia"/>
          <w:szCs w:val="28"/>
        </w:rPr>
      </w:pPr>
      <w:bookmarkStart w:id="23" w:name="_Toc523498920"/>
      <w:r w:rsidRPr="00F850B8">
        <w:rPr>
          <w:rFonts w:asciiTheme="minorEastAsia" w:eastAsiaTheme="minorEastAsia" w:hAnsiTheme="minorEastAsia" w:hint="eastAsia"/>
          <w:szCs w:val="28"/>
        </w:rPr>
        <w:t>3.</w:t>
      </w:r>
      <w:r w:rsidR="00B061CF" w:rsidRPr="00F850B8">
        <w:rPr>
          <w:rFonts w:asciiTheme="minorEastAsia" w:eastAsiaTheme="minorEastAsia" w:hAnsiTheme="minorEastAsia" w:hint="eastAsia"/>
          <w:szCs w:val="28"/>
        </w:rPr>
        <w:t>2</w:t>
      </w:r>
      <w:r w:rsidRPr="00F850B8">
        <w:rPr>
          <w:rFonts w:asciiTheme="minorEastAsia" w:eastAsiaTheme="minorEastAsia" w:hAnsiTheme="minorEastAsia" w:hint="eastAsia"/>
          <w:szCs w:val="28"/>
        </w:rPr>
        <w:t>.5检测设备</w:t>
      </w:r>
      <w:bookmarkEnd w:id="23"/>
    </w:p>
    <w:p w:rsidR="00E11362" w:rsidRPr="00F850B8" w:rsidRDefault="00E11362" w:rsidP="00E11362">
      <w:pPr>
        <w:ind w:firstLineChars="200" w:firstLine="560"/>
        <w:rPr>
          <w:sz w:val="28"/>
          <w:szCs w:val="28"/>
        </w:rPr>
      </w:pPr>
      <w:r w:rsidRPr="00F850B8">
        <w:rPr>
          <w:rFonts w:cs="宋体" w:hint="eastAsia"/>
          <w:sz w:val="28"/>
          <w:szCs w:val="28"/>
        </w:rPr>
        <w:t>本项目主要检测设备情况见表</w:t>
      </w:r>
      <w:r w:rsidRPr="00F850B8">
        <w:rPr>
          <w:sz w:val="28"/>
          <w:szCs w:val="28"/>
        </w:rPr>
        <w:t>3</w:t>
      </w:r>
      <w:r w:rsidRPr="00F850B8">
        <w:rPr>
          <w:rFonts w:hint="eastAsia"/>
          <w:sz w:val="28"/>
          <w:szCs w:val="28"/>
        </w:rPr>
        <w:t>-6</w:t>
      </w:r>
      <w:r w:rsidRPr="00F850B8">
        <w:rPr>
          <w:rFonts w:cs="宋体" w:hint="eastAsia"/>
          <w:sz w:val="28"/>
          <w:szCs w:val="28"/>
        </w:rPr>
        <w:t>。</w:t>
      </w:r>
    </w:p>
    <w:p w:rsidR="00E11362" w:rsidRPr="00F850B8" w:rsidRDefault="00E11362" w:rsidP="00E11362">
      <w:pPr>
        <w:ind w:firstLineChars="196" w:firstLine="472"/>
        <w:jc w:val="center"/>
        <w:rPr>
          <w:rFonts w:cs="宋体"/>
          <w:b/>
          <w:bCs/>
        </w:rPr>
      </w:pPr>
      <w:r w:rsidRPr="00F850B8">
        <w:rPr>
          <w:rFonts w:cs="宋体"/>
          <w:b/>
          <w:bCs/>
        </w:rPr>
        <w:lastRenderedPageBreak/>
        <w:t>表</w:t>
      </w:r>
      <w:r w:rsidRPr="00F850B8">
        <w:rPr>
          <w:rFonts w:cs="宋体" w:hint="eastAsia"/>
          <w:b/>
          <w:bCs/>
        </w:rPr>
        <w:t xml:space="preserve">3-6  </w:t>
      </w:r>
      <w:r w:rsidRPr="00F850B8">
        <w:rPr>
          <w:rFonts w:cs="宋体" w:hint="eastAsia"/>
          <w:b/>
          <w:bCs/>
        </w:rPr>
        <w:t>检测设备明细</w:t>
      </w:r>
    </w:p>
    <w:tbl>
      <w:tblPr>
        <w:tblStyle w:val="af0"/>
        <w:tblW w:w="5000" w:type="pct"/>
        <w:tblLayout w:type="fixed"/>
        <w:tblLook w:val="04A0"/>
      </w:tblPr>
      <w:tblGrid>
        <w:gridCol w:w="2984"/>
        <w:gridCol w:w="2072"/>
        <w:gridCol w:w="1627"/>
        <w:gridCol w:w="1923"/>
      </w:tblGrid>
      <w:tr w:rsidR="00E11362" w:rsidRPr="00F850B8" w:rsidTr="00235A54">
        <w:trPr>
          <w:trHeight w:val="397"/>
        </w:trPr>
        <w:tc>
          <w:tcPr>
            <w:tcW w:w="2984" w:type="dxa"/>
          </w:tcPr>
          <w:p w:rsidR="00E11362" w:rsidRPr="00F850B8" w:rsidRDefault="00E11362" w:rsidP="00791C19">
            <w:pPr>
              <w:spacing w:line="240" w:lineRule="auto"/>
              <w:jc w:val="center"/>
              <w:rPr>
                <w:rFonts w:cs="宋体"/>
                <w:b/>
                <w:bCs/>
                <w:sz w:val="21"/>
                <w:szCs w:val="21"/>
              </w:rPr>
            </w:pPr>
            <w:r w:rsidRPr="00F850B8">
              <w:rPr>
                <w:rFonts w:cs="宋体" w:hint="eastAsia"/>
                <w:b/>
                <w:bCs/>
                <w:sz w:val="21"/>
                <w:szCs w:val="21"/>
              </w:rPr>
              <w:t>设备名称</w:t>
            </w:r>
          </w:p>
        </w:tc>
        <w:tc>
          <w:tcPr>
            <w:tcW w:w="2072" w:type="dxa"/>
          </w:tcPr>
          <w:p w:rsidR="00E11362" w:rsidRPr="00F850B8" w:rsidRDefault="00E11362" w:rsidP="00791C19">
            <w:pPr>
              <w:spacing w:line="240" w:lineRule="auto"/>
              <w:ind w:firstLineChars="400" w:firstLine="843"/>
              <w:rPr>
                <w:rFonts w:cs="宋体"/>
                <w:b/>
                <w:bCs/>
                <w:sz w:val="21"/>
                <w:szCs w:val="21"/>
              </w:rPr>
            </w:pPr>
            <w:r w:rsidRPr="00F850B8">
              <w:rPr>
                <w:rFonts w:cs="宋体"/>
                <w:b/>
                <w:bCs/>
                <w:sz w:val="21"/>
                <w:szCs w:val="21"/>
              </w:rPr>
              <w:t>型号</w:t>
            </w:r>
          </w:p>
        </w:tc>
        <w:tc>
          <w:tcPr>
            <w:tcW w:w="1627" w:type="dxa"/>
          </w:tcPr>
          <w:p w:rsidR="00E11362" w:rsidRPr="00F850B8" w:rsidRDefault="00E11362" w:rsidP="00791C19">
            <w:pPr>
              <w:spacing w:line="240" w:lineRule="auto"/>
              <w:rPr>
                <w:rFonts w:cs="宋体"/>
                <w:b/>
                <w:bCs/>
                <w:sz w:val="21"/>
                <w:szCs w:val="21"/>
              </w:rPr>
            </w:pPr>
            <w:r w:rsidRPr="00F850B8">
              <w:rPr>
                <w:rFonts w:cs="宋体" w:hint="eastAsia"/>
                <w:b/>
                <w:bCs/>
                <w:sz w:val="21"/>
                <w:szCs w:val="21"/>
              </w:rPr>
              <w:t>数量</w:t>
            </w:r>
          </w:p>
        </w:tc>
        <w:tc>
          <w:tcPr>
            <w:tcW w:w="1923" w:type="dxa"/>
          </w:tcPr>
          <w:p w:rsidR="00E11362" w:rsidRPr="00F850B8" w:rsidRDefault="00E11362" w:rsidP="00791C19">
            <w:pPr>
              <w:spacing w:line="240" w:lineRule="auto"/>
              <w:rPr>
                <w:rFonts w:cs="宋体"/>
                <w:b/>
                <w:bCs/>
                <w:sz w:val="21"/>
                <w:szCs w:val="21"/>
              </w:rPr>
            </w:pPr>
            <w:r w:rsidRPr="00F850B8">
              <w:rPr>
                <w:rFonts w:cs="宋体" w:hint="eastAsia"/>
                <w:b/>
                <w:bCs/>
                <w:sz w:val="21"/>
                <w:szCs w:val="21"/>
              </w:rPr>
              <w:t>备注</w:t>
            </w:r>
          </w:p>
        </w:tc>
      </w:tr>
      <w:tr w:rsidR="00E11362" w:rsidRPr="00F850B8" w:rsidTr="00235A54">
        <w:trPr>
          <w:trHeight w:val="397"/>
        </w:trPr>
        <w:tc>
          <w:tcPr>
            <w:tcW w:w="2984" w:type="dxa"/>
            <w:vAlign w:val="center"/>
          </w:tcPr>
          <w:p w:rsidR="00E11362" w:rsidRPr="00F850B8" w:rsidRDefault="00E11362" w:rsidP="00791C19">
            <w:pPr>
              <w:spacing w:line="240" w:lineRule="auto"/>
              <w:ind w:firstLineChars="100" w:firstLine="210"/>
              <w:jc w:val="center"/>
              <w:rPr>
                <w:rFonts w:cs="宋体"/>
                <w:bCs/>
                <w:sz w:val="21"/>
                <w:szCs w:val="21"/>
              </w:rPr>
            </w:pPr>
            <w:r w:rsidRPr="00F850B8">
              <w:rPr>
                <w:rFonts w:cs="宋体" w:hint="eastAsia"/>
                <w:bCs/>
                <w:sz w:val="21"/>
                <w:szCs w:val="21"/>
              </w:rPr>
              <w:t>电热恒温干燥箱</w:t>
            </w:r>
          </w:p>
        </w:tc>
        <w:tc>
          <w:tcPr>
            <w:tcW w:w="2072"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202-</w:t>
            </w:r>
            <w:r w:rsidRPr="00F850B8">
              <w:rPr>
                <w:rFonts w:cs="宋体"/>
                <w:bCs/>
                <w:sz w:val="21"/>
                <w:szCs w:val="21"/>
              </w:rPr>
              <w:t>00</w:t>
            </w:r>
          </w:p>
        </w:tc>
        <w:tc>
          <w:tcPr>
            <w:tcW w:w="1627"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1</w:t>
            </w:r>
            <w:r w:rsidRPr="00F850B8">
              <w:rPr>
                <w:rFonts w:cs="宋体" w:hint="eastAsia"/>
                <w:bCs/>
                <w:sz w:val="21"/>
                <w:szCs w:val="21"/>
              </w:rPr>
              <w:t>台</w:t>
            </w:r>
          </w:p>
        </w:tc>
        <w:tc>
          <w:tcPr>
            <w:tcW w:w="1923" w:type="dxa"/>
          </w:tcPr>
          <w:p w:rsidR="00E11362" w:rsidRPr="00F850B8" w:rsidRDefault="00E11362" w:rsidP="00791C19">
            <w:pPr>
              <w:spacing w:line="240" w:lineRule="auto"/>
              <w:jc w:val="center"/>
              <w:rPr>
                <w:rFonts w:cs="宋体"/>
                <w:bCs/>
                <w:sz w:val="21"/>
                <w:szCs w:val="21"/>
              </w:rPr>
            </w:pPr>
            <w:r w:rsidRPr="00F850B8">
              <w:rPr>
                <w:kern w:val="0"/>
                <w:sz w:val="21"/>
                <w:szCs w:val="21"/>
              </w:rPr>
              <w:t>已有设备</w:t>
            </w:r>
          </w:p>
        </w:tc>
      </w:tr>
      <w:tr w:rsidR="00E11362" w:rsidRPr="00F850B8" w:rsidTr="00235A54">
        <w:trPr>
          <w:trHeight w:val="397"/>
        </w:trPr>
        <w:tc>
          <w:tcPr>
            <w:tcW w:w="2984" w:type="dxa"/>
            <w:vAlign w:val="center"/>
          </w:tcPr>
          <w:p w:rsidR="00E11362" w:rsidRPr="00F850B8" w:rsidRDefault="00E11362" w:rsidP="00791C19">
            <w:pPr>
              <w:spacing w:line="240" w:lineRule="auto"/>
              <w:ind w:firstLineChars="100" w:firstLine="210"/>
              <w:jc w:val="center"/>
              <w:rPr>
                <w:rFonts w:cs="宋体"/>
                <w:bCs/>
                <w:sz w:val="21"/>
                <w:szCs w:val="21"/>
              </w:rPr>
            </w:pPr>
            <w:r w:rsidRPr="00F850B8">
              <w:rPr>
                <w:rFonts w:cs="宋体" w:hint="eastAsia"/>
                <w:bCs/>
                <w:sz w:val="21"/>
                <w:szCs w:val="21"/>
              </w:rPr>
              <w:t>电子秤</w:t>
            </w:r>
          </w:p>
        </w:tc>
        <w:tc>
          <w:tcPr>
            <w:tcW w:w="2072"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ES-1000</w:t>
            </w:r>
            <w:r w:rsidRPr="00F850B8">
              <w:rPr>
                <w:rFonts w:cs="宋体"/>
                <w:bCs/>
                <w:sz w:val="21"/>
                <w:szCs w:val="21"/>
              </w:rPr>
              <w:t>F</w:t>
            </w:r>
          </w:p>
        </w:tc>
        <w:tc>
          <w:tcPr>
            <w:tcW w:w="1627"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1</w:t>
            </w:r>
            <w:r w:rsidRPr="00F850B8">
              <w:rPr>
                <w:rFonts w:cs="宋体" w:hint="eastAsia"/>
                <w:bCs/>
                <w:sz w:val="21"/>
                <w:szCs w:val="21"/>
              </w:rPr>
              <w:t>台</w:t>
            </w:r>
          </w:p>
        </w:tc>
        <w:tc>
          <w:tcPr>
            <w:tcW w:w="1923" w:type="dxa"/>
          </w:tcPr>
          <w:p w:rsidR="00E11362" w:rsidRPr="00F850B8" w:rsidRDefault="00E11362" w:rsidP="00791C19">
            <w:pPr>
              <w:spacing w:line="240" w:lineRule="auto"/>
              <w:jc w:val="center"/>
              <w:rPr>
                <w:rFonts w:cs="宋体"/>
                <w:bCs/>
                <w:sz w:val="21"/>
                <w:szCs w:val="21"/>
              </w:rPr>
            </w:pPr>
            <w:r w:rsidRPr="00F850B8">
              <w:rPr>
                <w:kern w:val="0"/>
                <w:sz w:val="21"/>
                <w:szCs w:val="21"/>
              </w:rPr>
              <w:t>已有设备</w:t>
            </w:r>
          </w:p>
        </w:tc>
      </w:tr>
      <w:tr w:rsidR="00E11362" w:rsidRPr="00F850B8" w:rsidTr="00235A54">
        <w:trPr>
          <w:trHeight w:val="397"/>
        </w:trPr>
        <w:tc>
          <w:tcPr>
            <w:tcW w:w="2984"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智能型分散砂磨机控制仪</w:t>
            </w:r>
          </w:p>
        </w:tc>
        <w:tc>
          <w:tcPr>
            <w:tcW w:w="2072"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SF</w:t>
            </w:r>
          </w:p>
        </w:tc>
        <w:tc>
          <w:tcPr>
            <w:tcW w:w="1627"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1</w:t>
            </w:r>
            <w:r w:rsidRPr="00F850B8">
              <w:rPr>
                <w:rFonts w:cs="宋体" w:hint="eastAsia"/>
                <w:bCs/>
                <w:sz w:val="21"/>
                <w:szCs w:val="21"/>
              </w:rPr>
              <w:t>台</w:t>
            </w:r>
          </w:p>
        </w:tc>
        <w:tc>
          <w:tcPr>
            <w:tcW w:w="1923" w:type="dxa"/>
          </w:tcPr>
          <w:p w:rsidR="00E11362" w:rsidRPr="00F850B8" w:rsidRDefault="00E11362" w:rsidP="00791C19">
            <w:pPr>
              <w:spacing w:line="240" w:lineRule="auto"/>
              <w:jc w:val="center"/>
              <w:rPr>
                <w:rFonts w:cs="宋体"/>
                <w:bCs/>
                <w:sz w:val="21"/>
                <w:szCs w:val="21"/>
              </w:rPr>
            </w:pPr>
            <w:r w:rsidRPr="00F850B8">
              <w:rPr>
                <w:kern w:val="0"/>
                <w:sz w:val="21"/>
                <w:szCs w:val="21"/>
              </w:rPr>
              <w:t>已有设备</w:t>
            </w:r>
          </w:p>
        </w:tc>
      </w:tr>
      <w:tr w:rsidR="00E11362" w:rsidRPr="00F850B8" w:rsidTr="00235A54">
        <w:trPr>
          <w:trHeight w:val="397"/>
        </w:trPr>
        <w:tc>
          <w:tcPr>
            <w:tcW w:w="2984"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单相串激电动机</w:t>
            </w:r>
          </w:p>
        </w:tc>
        <w:tc>
          <w:tcPr>
            <w:tcW w:w="2072"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U400-80-220</w:t>
            </w:r>
          </w:p>
        </w:tc>
        <w:tc>
          <w:tcPr>
            <w:tcW w:w="1627"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1</w:t>
            </w:r>
            <w:r w:rsidRPr="00F850B8">
              <w:rPr>
                <w:rFonts w:cs="宋体" w:hint="eastAsia"/>
                <w:bCs/>
                <w:sz w:val="21"/>
                <w:szCs w:val="21"/>
              </w:rPr>
              <w:t>台</w:t>
            </w:r>
          </w:p>
        </w:tc>
        <w:tc>
          <w:tcPr>
            <w:tcW w:w="1923" w:type="dxa"/>
          </w:tcPr>
          <w:p w:rsidR="00E11362" w:rsidRPr="00F850B8" w:rsidRDefault="00E11362" w:rsidP="00791C19">
            <w:pPr>
              <w:spacing w:line="240" w:lineRule="auto"/>
              <w:jc w:val="center"/>
              <w:rPr>
                <w:rFonts w:cs="宋体"/>
                <w:bCs/>
                <w:sz w:val="21"/>
                <w:szCs w:val="21"/>
              </w:rPr>
            </w:pPr>
            <w:r w:rsidRPr="00F850B8">
              <w:rPr>
                <w:kern w:val="0"/>
                <w:sz w:val="21"/>
                <w:szCs w:val="21"/>
              </w:rPr>
              <w:t>已有设备</w:t>
            </w:r>
          </w:p>
        </w:tc>
      </w:tr>
      <w:tr w:rsidR="00E11362" w:rsidRPr="00F850B8" w:rsidTr="00235A54">
        <w:trPr>
          <w:trHeight w:val="397"/>
        </w:trPr>
        <w:tc>
          <w:tcPr>
            <w:tcW w:w="2984"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锥形砂磨机</w:t>
            </w:r>
          </w:p>
        </w:tc>
        <w:tc>
          <w:tcPr>
            <w:tcW w:w="2072"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QZM</w:t>
            </w:r>
          </w:p>
        </w:tc>
        <w:tc>
          <w:tcPr>
            <w:tcW w:w="1627"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1</w:t>
            </w:r>
            <w:r w:rsidRPr="00F850B8">
              <w:rPr>
                <w:rFonts w:cs="宋体" w:hint="eastAsia"/>
                <w:bCs/>
                <w:sz w:val="21"/>
                <w:szCs w:val="21"/>
              </w:rPr>
              <w:t>台</w:t>
            </w:r>
          </w:p>
        </w:tc>
        <w:tc>
          <w:tcPr>
            <w:tcW w:w="1923" w:type="dxa"/>
          </w:tcPr>
          <w:p w:rsidR="00E11362" w:rsidRPr="00F850B8" w:rsidRDefault="00E11362" w:rsidP="00791C19">
            <w:pPr>
              <w:spacing w:line="240" w:lineRule="auto"/>
              <w:jc w:val="center"/>
              <w:rPr>
                <w:rFonts w:cs="宋体"/>
                <w:bCs/>
                <w:sz w:val="21"/>
                <w:szCs w:val="21"/>
              </w:rPr>
            </w:pPr>
            <w:r w:rsidRPr="00F850B8">
              <w:rPr>
                <w:kern w:val="0"/>
                <w:sz w:val="21"/>
                <w:szCs w:val="21"/>
              </w:rPr>
              <w:t>已有设备</w:t>
            </w:r>
          </w:p>
        </w:tc>
      </w:tr>
      <w:tr w:rsidR="00E11362" w:rsidRPr="00F850B8" w:rsidTr="00235A54">
        <w:trPr>
          <w:trHeight w:val="397"/>
        </w:trPr>
        <w:tc>
          <w:tcPr>
            <w:tcW w:w="2984"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数显拉开法附着力测试仪</w:t>
            </w:r>
          </w:p>
        </w:tc>
        <w:tc>
          <w:tcPr>
            <w:tcW w:w="2072"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BGD500</w:t>
            </w:r>
          </w:p>
        </w:tc>
        <w:tc>
          <w:tcPr>
            <w:tcW w:w="1627"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1</w:t>
            </w:r>
            <w:r w:rsidRPr="00F850B8">
              <w:rPr>
                <w:rFonts w:cs="宋体" w:hint="eastAsia"/>
                <w:bCs/>
                <w:sz w:val="21"/>
                <w:szCs w:val="21"/>
              </w:rPr>
              <w:t>台</w:t>
            </w:r>
          </w:p>
        </w:tc>
        <w:tc>
          <w:tcPr>
            <w:tcW w:w="1923" w:type="dxa"/>
          </w:tcPr>
          <w:p w:rsidR="00E11362" w:rsidRPr="00F850B8" w:rsidRDefault="00E11362" w:rsidP="00791C19">
            <w:pPr>
              <w:spacing w:line="240" w:lineRule="auto"/>
              <w:jc w:val="center"/>
              <w:rPr>
                <w:rFonts w:cs="宋体"/>
                <w:bCs/>
                <w:sz w:val="21"/>
                <w:szCs w:val="21"/>
              </w:rPr>
            </w:pPr>
            <w:r w:rsidRPr="00F850B8">
              <w:rPr>
                <w:kern w:val="0"/>
                <w:sz w:val="21"/>
                <w:szCs w:val="21"/>
              </w:rPr>
              <w:t>已有设备</w:t>
            </w:r>
          </w:p>
        </w:tc>
      </w:tr>
      <w:tr w:rsidR="00E11362" w:rsidRPr="00F850B8" w:rsidTr="00235A54">
        <w:trPr>
          <w:trHeight w:val="397"/>
        </w:trPr>
        <w:tc>
          <w:tcPr>
            <w:tcW w:w="2984"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漆膜弹性试验仪</w:t>
            </w:r>
          </w:p>
        </w:tc>
        <w:tc>
          <w:tcPr>
            <w:tcW w:w="2072"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QTX</w:t>
            </w:r>
          </w:p>
        </w:tc>
        <w:tc>
          <w:tcPr>
            <w:tcW w:w="1627"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1</w:t>
            </w:r>
            <w:r w:rsidRPr="00F850B8">
              <w:rPr>
                <w:rFonts w:cs="宋体" w:hint="eastAsia"/>
                <w:bCs/>
                <w:sz w:val="21"/>
                <w:szCs w:val="21"/>
              </w:rPr>
              <w:t>台</w:t>
            </w:r>
          </w:p>
        </w:tc>
        <w:tc>
          <w:tcPr>
            <w:tcW w:w="1923" w:type="dxa"/>
          </w:tcPr>
          <w:p w:rsidR="00E11362" w:rsidRPr="00F850B8" w:rsidRDefault="00E11362" w:rsidP="00791C19">
            <w:pPr>
              <w:spacing w:line="240" w:lineRule="auto"/>
              <w:jc w:val="center"/>
              <w:rPr>
                <w:rFonts w:cs="宋体"/>
                <w:bCs/>
                <w:sz w:val="21"/>
                <w:szCs w:val="21"/>
              </w:rPr>
            </w:pPr>
            <w:r w:rsidRPr="00F850B8">
              <w:rPr>
                <w:kern w:val="0"/>
                <w:sz w:val="21"/>
                <w:szCs w:val="21"/>
              </w:rPr>
              <w:t>已有设备</w:t>
            </w:r>
          </w:p>
        </w:tc>
      </w:tr>
      <w:tr w:rsidR="00E11362" w:rsidRPr="00F850B8" w:rsidTr="00235A54">
        <w:trPr>
          <w:trHeight w:val="397"/>
        </w:trPr>
        <w:tc>
          <w:tcPr>
            <w:tcW w:w="2984"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涂层测厚仪</w:t>
            </w:r>
          </w:p>
        </w:tc>
        <w:tc>
          <w:tcPr>
            <w:tcW w:w="2072"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CM</w:t>
            </w:r>
            <w:r w:rsidRPr="00F850B8">
              <w:rPr>
                <w:rFonts w:cs="宋体"/>
                <w:bCs/>
                <w:sz w:val="21"/>
                <w:szCs w:val="21"/>
              </w:rPr>
              <w:t>8801FM</w:t>
            </w:r>
          </w:p>
        </w:tc>
        <w:tc>
          <w:tcPr>
            <w:tcW w:w="1627"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1</w:t>
            </w:r>
            <w:r w:rsidRPr="00F850B8">
              <w:rPr>
                <w:rFonts w:cs="宋体" w:hint="eastAsia"/>
                <w:bCs/>
                <w:sz w:val="21"/>
                <w:szCs w:val="21"/>
              </w:rPr>
              <w:t>台</w:t>
            </w:r>
          </w:p>
        </w:tc>
        <w:tc>
          <w:tcPr>
            <w:tcW w:w="1923" w:type="dxa"/>
          </w:tcPr>
          <w:p w:rsidR="00E11362" w:rsidRPr="00F850B8" w:rsidRDefault="00E11362" w:rsidP="00791C19">
            <w:pPr>
              <w:spacing w:line="240" w:lineRule="auto"/>
              <w:jc w:val="center"/>
              <w:rPr>
                <w:rFonts w:cs="宋体"/>
                <w:bCs/>
                <w:sz w:val="21"/>
                <w:szCs w:val="21"/>
              </w:rPr>
            </w:pPr>
            <w:r w:rsidRPr="00F850B8">
              <w:rPr>
                <w:kern w:val="0"/>
                <w:sz w:val="21"/>
                <w:szCs w:val="21"/>
              </w:rPr>
              <w:t>已有设备</w:t>
            </w:r>
          </w:p>
        </w:tc>
      </w:tr>
      <w:tr w:rsidR="00E11362" w:rsidRPr="00F850B8" w:rsidTr="00235A54">
        <w:trPr>
          <w:trHeight w:val="397"/>
        </w:trPr>
        <w:tc>
          <w:tcPr>
            <w:tcW w:w="2984"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漆膜附着力试验仪</w:t>
            </w:r>
          </w:p>
        </w:tc>
        <w:tc>
          <w:tcPr>
            <w:tcW w:w="2072"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QFD</w:t>
            </w:r>
          </w:p>
        </w:tc>
        <w:tc>
          <w:tcPr>
            <w:tcW w:w="1627"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1</w:t>
            </w:r>
            <w:r w:rsidRPr="00F850B8">
              <w:rPr>
                <w:rFonts w:cs="宋体" w:hint="eastAsia"/>
                <w:bCs/>
                <w:sz w:val="21"/>
                <w:szCs w:val="21"/>
              </w:rPr>
              <w:t>台</w:t>
            </w:r>
          </w:p>
        </w:tc>
        <w:tc>
          <w:tcPr>
            <w:tcW w:w="1923" w:type="dxa"/>
          </w:tcPr>
          <w:p w:rsidR="00E11362" w:rsidRPr="00F850B8" w:rsidRDefault="00E11362" w:rsidP="00791C19">
            <w:pPr>
              <w:spacing w:line="240" w:lineRule="auto"/>
              <w:jc w:val="center"/>
              <w:rPr>
                <w:rFonts w:cs="宋体"/>
                <w:bCs/>
                <w:sz w:val="21"/>
                <w:szCs w:val="21"/>
              </w:rPr>
            </w:pPr>
            <w:r w:rsidRPr="00F850B8">
              <w:rPr>
                <w:kern w:val="0"/>
                <w:sz w:val="21"/>
                <w:szCs w:val="21"/>
              </w:rPr>
              <w:t>已有设备</w:t>
            </w:r>
          </w:p>
        </w:tc>
      </w:tr>
      <w:tr w:rsidR="00E11362" w:rsidRPr="00F850B8" w:rsidTr="00235A54">
        <w:trPr>
          <w:trHeight w:val="397"/>
        </w:trPr>
        <w:tc>
          <w:tcPr>
            <w:tcW w:w="2984"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漆膜摆式硬度计</w:t>
            </w:r>
          </w:p>
        </w:tc>
        <w:tc>
          <w:tcPr>
            <w:tcW w:w="2072"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QBY</w:t>
            </w:r>
          </w:p>
        </w:tc>
        <w:tc>
          <w:tcPr>
            <w:tcW w:w="1627"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1</w:t>
            </w:r>
            <w:r w:rsidRPr="00F850B8">
              <w:rPr>
                <w:rFonts w:cs="宋体" w:hint="eastAsia"/>
                <w:bCs/>
                <w:sz w:val="21"/>
                <w:szCs w:val="21"/>
              </w:rPr>
              <w:t>台</w:t>
            </w:r>
          </w:p>
        </w:tc>
        <w:tc>
          <w:tcPr>
            <w:tcW w:w="1923" w:type="dxa"/>
          </w:tcPr>
          <w:p w:rsidR="00E11362" w:rsidRPr="00F850B8" w:rsidRDefault="00E11362" w:rsidP="00791C19">
            <w:pPr>
              <w:spacing w:line="240" w:lineRule="auto"/>
              <w:jc w:val="center"/>
              <w:rPr>
                <w:rFonts w:cs="宋体"/>
                <w:bCs/>
                <w:sz w:val="21"/>
                <w:szCs w:val="21"/>
              </w:rPr>
            </w:pPr>
            <w:r w:rsidRPr="00F850B8">
              <w:rPr>
                <w:kern w:val="0"/>
                <w:sz w:val="21"/>
                <w:szCs w:val="21"/>
              </w:rPr>
              <w:t>已有设备</w:t>
            </w:r>
          </w:p>
        </w:tc>
      </w:tr>
      <w:tr w:rsidR="00E11362" w:rsidRPr="00F850B8" w:rsidTr="00235A54">
        <w:trPr>
          <w:trHeight w:val="397"/>
        </w:trPr>
        <w:tc>
          <w:tcPr>
            <w:tcW w:w="2984"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便携色差仪</w:t>
            </w:r>
          </w:p>
        </w:tc>
        <w:tc>
          <w:tcPr>
            <w:tcW w:w="2072"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HP-2136</w:t>
            </w:r>
          </w:p>
        </w:tc>
        <w:tc>
          <w:tcPr>
            <w:tcW w:w="1627"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1</w:t>
            </w:r>
            <w:r w:rsidRPr="00F850B8">
              <w:rPr>
                <w:rFonts w:cs="宋体" w:hint="eastAsia"/>
                <w:bCs/>
                <w:sz w:val="21"/>
                <w:szCs w:val="21"/>
              </w:rPr>
              <w:t>台</w:t>
            </w:r>
          </w:p>
        </w:tc>
        <w:tc>
          <w:tcPr>
            <w:tcW w:w="1923" w:type="dxa"/>
          </w:tcPr>
          <w:p w:rsidR="00E11362" w:rsidRPr="00F850B8" w:rsidRDefault="00E11362" w:rsidP="00791C19">
            <w:pPr>
              <w:spacing w:line="240" w:lineRule="auto"/>
              <w:jc w:val="center"/>
              <w:rPr>
                <w:rFonts w:cs="宋体"/>
                <w:bCs/>
                <w:sz w:val="21"/>
                <w:szCs w:val="21"/>
              </w:rPr>
            </w:pPr>
            <w:r w:rsidRPr="00F850B8">
              <w:rPr>
                <w:kern w:val="0"/>
                <w:sz w:val="21"/>
                <w:szCs w:val="21"/>
              </w:rPr>
              <w:t>已有设备</w:t>
            </w:r>
          </w:p>
        </w:tc>
      </w:tr>
      <w:tr w:rsidR="00E11362" w:rsidRPr="00F850B8" w:rsidTr="00235A54">
        <w:trPr>
          <w:trHeight w:val="397"/>
        </w:trPr>
        <w:tc>
          <w:tcPr>
            <w:tcW w:w="2984"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光泽度仪</w:t>
            </w:r>
          </w:p>
        </w:tc>
        <w:tc>
          <w:tcPr>
            <w:tcW w:w="2072"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WG60</w:t>
            </w:r>
          </w:p>
        </w:tc>
        <w:tc>
          <w:tcPr>
            <w:tcW w:w="1627"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1</w:t>
            </w:r>
            <w:r w:rsidRPr="00F850B8">
              <w:rPr>
                <w:rFonts w:cs="宋体" w:hint="eastAsia"/>
                <w:bCs/>
                <w:sz w:val="21"/>
                <w:szCs w:val="21"/>
              </w:rPr>
              <w:t>台</w:t>
            </w:r>
          </w:p>
        </w:tc>
        <w:tc>
          <w:tcPr>
            <w:tcW w:w="1923" w:type="dxa"/>
          </w:tcPr>
          <w:p w:rsidR="00E11362" w:rsidRPr="00F850B8" w:rsidRDefault="00E11362" w:rsidP="00791C19">
            <w:pPr>
              <w:spacing w:line="240" w:lineRule="auto"/>
              <w:jc w:val="center"/>
              <w:rPr>
                <w:rFonts w:cs="宋体"/>
                <w:bCs/>
                <w:sz w:val="21"/>
                <w:szCs w:val="21"/>
              </w:rPr>
            </w:pPr>
            <w:r w:rsidRPr="00F850B8">
              <w:rPr>
                <w:kern w:val="0"/>
                <w:sz w:val="21"/>
                <w:szCs w:val="21"/>
              </w:rPr>
              <w:t>已有设备</w:t>
            </w:r>
          </w:p>
        </w:tc>
      </w:tr>
      <w:tr w:rsidR="00E11362" w:rsidRPr="00F850B8" w:rsidTr="00235A54">
        <w:trPr>
          <w:trHeight w:val="397"/>
        </w:trPr>
        <w:tc>
          <w:tcPr>
            <w:tcW w:w="2984"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漆膜冲击器</w:t>
            </w:r>
          </w:p>
        </w:tc>
        <w:tc>
          <w:tcPr>
            <w:tcW w:w="2072"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QCJ</w:t>
            </w:r>
          </w:p>
        </w:tc>
        <w:tc>
          <w:tcPr>
            <w:tcW w:w="1627" w:type="dxa"/>
            <w:vAlign w:val="center"/>
          </w:tcPr>
          <w:p w:rsidR="00E11362" w:rsidRPr="00F850B8" w:rsidRDefault="00E11362" w:rsidP="00791C19">
            <w:pPr>
              <w:spacing w:line="240" w:lineRule="auto"/>
              <w:jc w:val="center"/>
              <w:rPr>
                <w:rFonts w:cs="宋体"/>
                <w:bCs/>
                <w:sz w:val="21"/>
                <w:szCs w:val="21"/>
              </w:rPr>
            </w:pPr>
            <w:r w:rsidRPr="00F850B8">
              <w:rPr>
                <w:rFonts w:cs="宋体" w:hint="eastAsia"/>
                <w:bCs/>
                <w:sz w:val="21"/>
                <w:szCs w:val="21"/>
              </w:rPr>
              <w:t>1</w:t>
            </w:r>
            <w:r w:rsidRPr="00F850B8">
              <w:rPr>
                <w:rFonts w:cs="宋体" w:hint="eastAsia"/>
                <w:bCs/>
                <w:sz w:val="21"/>
                <w:szCs w:val="21"/>
              </w:rPr>
              <w:t>台</w:t>
            </w:r>
          </w:p>
        </w:tc>
        <w:tc>
          <w:tcPr>
            <w:tcW w:w="1923" w:type="dxa"/>
          </w:tcPr>
          <w:p w:rsidR="00E11362" w:rsidRPr="00F850B8" w:rsidRDefault="00E11362" w:rsidP="00791C19">
            <w:pPr>
              <w:spacing w:line="240" w:lineRule="auto"/>
              <w:jc w:val="center"/>
              <w:rPr>
                <w:rFonts w:cs="宋体"/>
                <w:bCs/>
                <w:sz w:val="21"/>
                <w:szCs w:val="21"/>
              </w:rPr>
            </w:pPr>
            <w:r w:rsidRPr="00F850B8">
              <w:rPr>
                <w:kern w:val="0"/>
                <w:sz w:val="21"/>
                <w:szCs w:val="21"/>
              </w:rPr>
              <w:t>已有设备</w:t>
            </w:r>
          </w:p>
        </w:tc>
      </w:tr>
    </w:tbl>
    <w:p w:rsidR="00235A54" w:rsidRPr="00F850B8" w:rsidRDefault="00235A54" w:rsidP="00791C19">
      <w:pPr>
        <w:pStyle w:val="2"/>
        <w:adjustRightInd/>
        <w:snapToGrid/>
        <w:spacing w:line="360" w:lineRule="auto"/>
        <w:ind w:firstLineChars="0" w:firstLine="562"/>
        <w:jc w:val="both"/>
        <w:rPr>
          <w:rFonts w:asciiTheme="minorEastAsia" w:eastAsiaTheme="minorEastAsia" w:hAnsiTheme="minorEastAsia"/>
        </w:rPr>
      </w:pPr>
      <w:bookmarkStart w:id="24" w:name="_Toc523498921"/>
      <w:r w:rsidRPr="00F850B8">
        <w:rPr>
          <w:rFonts w:asciiTheme="minorEastAsia" w:eastAsiaTheme="minorEastAsia" w:hAnsiTheme="minorEastAsia" w:hint="eastAsia"/>
        </w:rPr>
        <w:t>3.</w:t>
      </w:r>
      <w:r w:rsidR="00791C19" w:rsidRPr="00F850B8">
        <w:rPr>
          <w:rFonts w:asciiTheme="minorEastAsia" w:eastAsiaTheme="minorEastAsia" w:hAnsiTheme="minorEastAsia" w:hint="eastAsia"/>
        </w:rPr>
        <w:t>3</w:t>
      </w:r>
      <w:r w:rsidRPr="00F850B8">
        <w:rPr>
          <w:rFonts w:asciiTheme="minorEastAsia" w:eastAsiaTheme="minorEastAsia" w:hAnsiTheme="minorEastAsia" w:hint="eastAsia"/>
        </w:rPr>
        <w:t>主要原辅材料情况</w:t>
      </w:r>
      <w:bookmarkEnd w:id="24"/>
    </w:p>
    <w:p w:rsidR="005113E5" w:rsidRPr="00F850B8" w:rsidRDefault="005113E5" w:rsidP="00791C19">
      <w:pPr>
        <w:ind w:firstLineChars="196" w:firstLine="549"/>
        <w:rPr>
          <w:rFonts w:cs="宋体"/>
          <w:bCs/>
          <w:sz w:val="28"/>
          <w:szCs w:val="28"/>
        </w:rPr>
      </w:pPr>
      <w:r w:rsidRPr="00F850B8">
        <w:rPr>
          <w:rFonts w:cs="宋体" w:hint="eastAsia"/>
          <w:bCs/>
          <w:sz w:val="28"/>
          <w:szCs w:val="28"/>
        </w:rPr>
        <w:t>本项目生产环氧底漆的原料主要为环氧树脂、颜料和溶剂（二甲苯、乙醇、丁醇），生产丙烯酸面漆的原料主要为丙烯酸树脂、颜料和溶剂（二甲苯、丁酯）。本项目原辅材料来源及消耗情况见表</w:t>
      </w:r>
      <w:r w:rsidRPr="00F850B8">
        <w:rPr>
          <w:rFonts w:cs="宋体" w:hint="eastAsia"/>
          <w:bCs/>
          <w:sz w:val="28"/>
          <w:szCs w:val="28"/>
        </w:rPr>
        <w:t>3-7</w:t>
      </w:r>
      <w:r w:rsidRPr="00F850B8">
        <w:rPr>
          <w:rFonts w:cs="宋体" w:hint="eastAsia"/>
          <w:bCs/>
          <w:sz w:val="28"/>
          <w:szCs w:val="28"/>
        </w:rPr>
        <w:t>。</w:t>
      </w:r>
    </w:p>
    <w:p w:rsidR="005113E5" w:rsidRPr="00F850B8" w:rsidRDefault="005113E5" w:rsidP="005113E5">
      <w:pPr>
        <w:jc w:val="center"/>
        <w:rPr>
          <w:b/>
          <w:bCs/>
        </w:rPr>
      </w:pPr>
      <w:r w:rsidRPr="00F850B8">
        <w:rPr>
          <w:rFonts w:cs="宋体" w:hint="eastAsia"/>
          <w:b/>
          <w:bCs/>
        </w:rPr>
        <w:t>表</w:t>
      </w:r>
      <w:r w:rsidRPr="00F850B8">
        <w:rPr>
          <w:rFonts w:hint="eastAsia"/>
          <w:b/>
          <w:bCs/>
        </w:rPr>
        <w:t xml:space="preserve">3-7  </w:t>
      </w:r>
      <w:r w:rsidRPr="00F850B8">
        <w:rPr>
          <w:rFonts w:cs="宋体" w:hint="eastAsia"/>
          <w:b/>
          <w:bCs/>
        </w:rPr>
        <w:t>原辅材料情况</w:t>
      </w:r>
    </w:p>
    <w:tbl>
      <w:tblPr>
        <w:tblW w:w="5000" w:type="pct"/>
        <w:tblInd w:w="3" w:type="dxa"/>
        <w:tblBorders>
          <w:top w:val="single" w:sz="4" w:space="0" w:color="auto"/>
          <w:left w:val="single" w:sz="4" w:space="0" w:color="auto"/>
          <w:bottom w:val="single" w:sz="4" w:space="0" w:color="auto"/>
          <w:right w:val="single" w:sz="4" w:space="0" w:color="auto"/>
        </w:tblBorders>
        <w:tblLayout w:type="fixed"/>
        <w:tblLook w:val="04A0"/>
      </w:tblPr>
      <w:tblGrid>
        <w:gridCol w:w="816"/>
        <w:gridCol w:w="1613"/>
        <w:gridCol w:w="5068"/>
        <w:gridCol w:w="1109"/>
      </w:tblGrid>
      <w:tr w:rsidR="005113E5" w:rsidRPr="00F850B8" w:rsidTr="005113E5">
        <w:trPr>
          <w:trHeight w:val="397"/>
        </w:trPr>
        <w:tc>
          <w:tcPr>
            <w:tcW w:w="2174" w:type="dxa"/>
            <w:gridSpan w:val="2"/>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b/>
                <w:kern w:val="0"/>
                <w:sz w:val="21"/>
                <w:szCs w:val="21"/>
              </w:rPr>
            </w:pPr>
            <w:r w:rsidRPr="00F850B8">
              <w:rPr>
                <w:rFonts w:cs="宋体" w:hint="eastAsia"/>
                <w:b/>
                <w:kern w:val="0"/>
                <w:sz w:val="21"/>
                <w:szCs w:val="21"/>
              </w:rPr>
              <w:t>名称</w:t>
            </w:r>
          </w:p>
        </w:tc>
        <w:tc>
          <w:tcPr>
            <w:tcW w:w="4536" w:type="dxa"/>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b/>
                <w:kern w:val="0"/>
                <w:sz w:val="21"/>
                <w:szCs w:val="21"/>
              </w:rPr>
            </w:pPr>
            <w:r w:rsidRPr="00F850B8">
              <w:rPr>
                <w:rFonts w:cs="宋体" w:hint="eastAsia"/>
                <w:b/>
                <w:kern w:val="0"/>
                <w:sz w:val="21"/>
                <w:szCs w:val="21"/>
              </w:rPr>
              <w:t>提供商</w:t>
            </w:r>
          </w:p>
        </w:tc>
        <w:tc>
          <w:tcPr>
            <w:tcW w:w="993" w:type="dxa"/>
            <w:tcBorders>
              <w:top w:val="single" w:sz="4" w:space="0" w:color="auto"/>
              <w:left w:val="single" w:sz="4" w:space="0" w:color="auto"/>
              <w:bottom w:val="single" w:sz="4" w:space="0" w:color="auto"/>
              <w:right w:val="single" w:sz="4" w:space="0" w:color="auto"/>
            </w:tcBorders>
          </w:tcPr>
          <w:p w:rsidR="005113E5" w:rsidRPr="00F850B8" w:rsidRDefault="005113E5" w:rsidP="00791C19">
            <w:pPr>
              <w:widowControl/>
              <w:spacing w:before="100" w:beforeAutospacing="1" w:after="100" w:afterAutospacing="1" w:line="240" w:lineRule="auto"/>
              <w:jc w:val="center"/>
              <w:rPr>
                <w:rFonts w:cs="宋体"/>
                <w:b/>
                <w:kern w:val="0"/>
                <w:sz w:val="21"/>
                <w:szCs w:val="21"/>
              </w:rPr>
            </w:pPr>
            <w:r w:rsidRPr="00F850B8">
              <w:rPr>
                <w:rFonts w:cs="宋体" w:hint="eastAsia"/>
                <w:b/>
                <w:kern w:val="0"/>
                <w:sz w:val="21"/>
                <w:szCs w:val="21"/>
              </w:rPr>
              <w:t>消耗量</w:t>
            </w:r>
          </w:p>
        </w:tc>
      </w:tr>
      <w:tr w:rsidR="005113E5" w:rsidRPr="00F850B8" w:rsidTr="005113E5">
        <w:trPr>
          <w:trHeight w:val="397"/>
        </w:trPr>
        <w:tc>
          <w:tcPr>
            <w:tcW w:w="2174" w:type="dxa"/>
            <w:gridSpan w:val="2"/>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line="240" w:lineRule="auto"/>
              <w:ind w:firstLineChars="300" w:firstLine="630"/>
              <w:jc w:val="left"/>
              <w:rPr>
                <w:kern w:val="0"/>
                <w:sz w:val="21"/>
                <w:szCs w:val="21"/>
              </w:rPr>
            </w:pPr>
            <w:r w:rsidRPr="00F850B8">
              <w:rPr>
                <w:kern w:val="0"/>
                <w:sz w:val="21"/>
                <w:szCs w:val="21"/>
              </w:rPr>
              <w:t>环氧树脂</w:t>
            </w:r>
          </w:p>
        </w:tc>
        <w:tc>
          <w:tcPr>
            <w:tcW w:w="4536" w:type="dxa"/>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kern w:val="0"/>
                <w:sz w:val="21"/>
                <w:szCs w:val="21"/>
              </w:rPr>
            </w:pPr>
            <w:r w:rsidRPr="00F850B8">
              <w:rPr>
                <w:rFonts w:hint="eastAsia"/>
                <w:kern w:val="0"/>
                <w:sz w:val="21"/>
                <w:szCs w:val="21"/>
              </w:rPr>
              <w:t>湖南龙宇化工工业有限公司</w:t>
            </w:r>
          </w:p>
        </w:tc>
        <w:tc>
          <w:tcPr>
            <w:tcW w:w="993" w:type="dxa"/>
            <w:tcBorders>
              <w:left w:val="single" w:sz="4" w:space="0" w:color="auto"/>
              <w:bottom w:val="single" w:sz="4" w:space="0" w:color="auto"/>
              <w:right w:val="single" w:sz="4" w:space="0" w:color="auto"/>
            </w:tcBorders>
          </w:tcPr>
          <w:p w:rsidR="005113E5" w:rsidRPr="00F850B8" w:rsidRDefault="005113E5" w:rsidP="00791C19">
            <w:pPr>
              <w:widowControl/>
              <w:spacing w:before="100" w:beforeAutospacing="1" w:after="100" w:afterAutospacing="1" w:line="240" w:lineRule="auto"/>
              <w:jc w:val="center"/>
              <w:rPr>
                <w:rFonts w:cs="宋体"/>
                <w:kern w:val="0"/>
                <w:sz w:val="21"/>
                <w:szCs w:val="21"/>
              </w:rPr>
            </w:pPr>
            <w:r w:rsidRPr="00F850B8">
              <w:rPr>
                <w:rFonts w:cs="宋体" w:hint="eastAsia"/>
                <w:kern w:val="0"/>
                <w:sz w:val="21"/>
                <w:szCs w:val="21"/>
              </w:rPr>
              <w:t>125t</w:t>
            </w:r>
            <w:r w:rsidRPr="00F850B8">
              <w:rPr>
                <w:rFonts w:cs="宋体"/>
                <w:kern w:val="0"/>
                <w:sz w:val="21"/>
                <w:szCs w:val="21"/>
              </w:rPr>
              <w:t>/a</w:t>
            </w:r>
          </w:p>
        </w:tc>
      </w:tr>
      <w:tr w:rsidR="005113E5" w:rsidRPr="00F850B8" w:rsidTr="005113E5">
        <w:trPr>
          <w:trHeight w:val="397"/>
        </w:trPr>
        <w:tc>
          <w:tcPr>
            <w:tcW w:w="2174" w:type="dxa"/>
            <w:gridSpan w:val="2"/>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line="240" w:lineRule="auto"/>
              <w:ind w:firstLineChars="200" w:firstLine="420"/>
              <w:jc w:val="left"/>
              <w:rPr>
                <w:kern w:val="0"/>
                <w:sz w:val="21"/>
                <w:szCs w:val="21"/>
              </w:rPr>
            </w:pPr>
            <w:r w:rsidRPr="00F850B8">
              <w:rPr>
                <w:kern w:val="0"/>
                <w:sz w:val="21"/>
                <w:szCs w:val="21"/>
              </w:rPr>
              <w:t>丙烯酸树脂</w:t>
            </w:r>
          </w:p>
        </w:tc>
        <w:tc>
          <w:tcPr>
            <w:tcW w:w="4536" w:type="dxa"/>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kern w:val="0"/>
                <w:sz w:val="21"/>
                <w:szCs w:val="21"/>
              </w:rPr>
            </w:pPr>
            <w:r w:rsidRPr="00F850B8">
              <w:rPr>
                <w:rFonts w:hint="eastAsia"/>
                <w:kern w:val="0"/>
                <w:sz w:val="21"/>
                <w:szCs w:val="21"/>
              </w:rPr>
              <w:t>湖南龙宇化工工业有限公司</w:t>
            </w:r>
          </w:p>
        </w:tc>
        <w:tc>
          <w:tcPr>
            <w:tcW w:w="993" w:type="dxa"/>
            <w:tcBorders>
              <w:left w:val="single" w:sz="4" w:space="0" w:color="auto"/>
              <w:bottom w:val="single" w:sz="4" w:space="0" w:color="auto"/>
              <w:right w:val="single" w:sz="4" w:space="0" w:color="auto"/>
            </w:tcBorders>
          </w:tcPr>
          <w:p w:rsidR="005113E5" w:rsidRPr="00F850B8" w:rsidRDefault="005113E5" w:rsidP="00791C19">
            <w:pPr>
              <w:widowControl/>
              <w:spacing w:before="100" w:beforeAutospacing="1" w:after="100" w:afterAutospacing="1" w:line="240" w:lineRule="auto"/>
              <w:jc w:val="center"/>
              <w:rPr>
                <w:rFonts w:cs="宋体"/>
                <w:kern w:val="0"/>
                <w:sz w:val="21"/>
                <w:szCs w:val="21"/>
              </w:rPr>
            </w:pPr>
            <w:r w:rsidRPr="00F850B8">
              <w:rPr>
                <w:rFonts w:cs="宋体" w:hint="eastAsia"/>
                <w:kern w:val="0"/>
                <w:sz w:val="21"/>
                <w:szCs w:val="21"/>
              </w:rPr>
              <w:t>150t/a</w:t>
            </w:r>
          </w:p>
        </w:tc>
      </w:tr>
      <w:tr w:rsidR="005113E5" w:rsidRPr="00F850B8" w:rsidTr="005113E5">
        <w:trPr>
          <w:trHeight w:val="397"/>
        </w:trPr>
        <w:tc>
          <w:tcPr>
            <w:tcW w:w="730" w:type="dxa"/>
            <w:vMerge w:val="restart"/>
            <w:tcBorders>
              <w:top w:val="single" w:sz="4" w:space="0" w:color="auto"/>
              <w:left w:val="single" w:sz="4" w:space="0" w:color="auto"/>
              <w:right w:val="single" w:sz="4" w:space="0" w:color="auto"/>
            </w:tcBorders>
            <w:vAlign w:val="center"/>
          </w:tcPr>
          <w:p w:rsidR="005113E5" w:rsidRPr="00F850B8" w:rsidRDefault="005113E5" w:rsidP="00791C19">
            <w:pPr>
              <w:widowControl/>
              <w:spacing w:line="240" w:lineRule="auto"/>
              <w:jc w:val="left"/>
              <w:rPr>
                <w:kern w:val="0"/>
                <w:sz w:val="21"/>
                <w:szCs w:val="21"/>
              </w:rPr>
            </w:pPr>
            <w:r w:rsidRPr="00F850B8">
              <w:rPr>
                <w:kern w:val="0"/>
                <w:sz w:val="21"/>
                <w:szCs w:val="21"/>
              </w:rPr>
              <w:t>溶剂</w:t>
            </w:r>
          </w:p>
        </w:tc>
        <w:tc>
          <w:tcPr>
            <w:tcW w:w="1444" w:type="dxa"/>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line="240" w:lineRule="auto"/>
              <w:ind w:firstLineChars="200" w:firstLine="420"/>
              <w:jc w:val="left"/>
              <w:rPr>
                <w:kern w:val="0"/>
                <w:sz w:val="21"/>
                <w:szCs w:val="21"/>
              </w:rPr>
            </w:pPr>
            <w:r w:rsidRPr="00F850B8">
              <w:rPr>
                <w:kern w:val="0"/>
                <w:sz w:val="21"/>
                <w:szCs w:val="21"/>
              </w:rPr>
              <w:t>乙醇</w:t>
            </w:r>
          </w:p>
        </w:tc>
        <w:tc>
          <w:tcPr>
            <w:tcW w:w="4536" w:type="dxa"/>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kern w:val="0"/>
                <w:sz w:val="21"/>
                <w:szCs w:val="21"/>
              </w:rPr>
            </w:pPr>
            <w:r w:rsidRPr="00F850B8">
              <w:rPr>
                <w:kern w:val="0"/>
                <w:sz w:val="21"/>
                <w:szCs w:val="21"/>
              </w:rPr>
              <w:t>湖南大江贸易有限公司</w:t>
            </w:r>
          </w:p>
        </w:tc>
        <w:tc>
          <w:tcPr>
            <w:tcW w:w="993" w:type="dxa"/>
            <w:tcBorders>
              <w:left w:val="single" w:sz="4" w:space="0" w:color="auto"/>
              <w:bottom w:val="single" w:sz="4" w:space="0" w:color="auto"/>
              <w:right w:val="single" w:sz="4" w:space="0" w:color="auto"/>
            </w:tcBorders>
          </w:tcPr>
          <w:p w:rsidR="005113E5" w:rsidRPr="00F850B8" w:rsidRDefault="005113E5" w:rsidP="00791C19">
            <w:pPr>
              <w:widowControl/>
              <w:spacing w:before="100" w:beforeAutospacing="1" w:after="100" w:afterAutospacing="1" w:line="240" w:lineRule="auto"/>
              <w:rPr>
                <w:rFonts w:cs="宋体"/>
                <w:kern w:val="0"/>
                <w:sz w:val="21"/>
                <w:szCs w:val="21"/>
              </w:rPr>
            </w:pPr>
            <w:r w:rsidRPr="00F850B8">
              <w:rPr>
                <w:rFonts w:cs="宋体" w:hint="eastAsia"/>
                <w:kern w:val="0"/>
                <w:sz w:val="21"/>
                <w:szCs w:val="21"/>
              </w:rPr>
              <w:t xml:space="preserve">  3t/a</w:t>
            </w:r>
          </w:p>
        </w:tc>
      </w:tr>
      <w:tr w:rsidR="005113E5" w:rsidRPr="00F850B8" w:rsidTr="005113E5">
        <w:trPr>
          <w:trHeight w:val="397"/>
        </w:trPr>
        <w:tc>
          <w:tcPr>
            <w:tcW w:w="730" w:type="dxa"/>
            <w:vMerge/>
            <w:tcBorders>
              <w:left w:val="single" w:sz="4" w:space="0" w:color="auto"/>
              <w:right w:val="single" w:sz="4" w:space="0" w:color="auto"/>
            </w:tcBorders>
            <w:vAlign w:val="center"/>
          </w:tcPr>
          <w:p w:rsidR="005113E5" w:rsidRPr="00F850B8" w:rsidRDefault="005113E5" w:rsidP="00791C19">
            <w:pPr>
              <w:widowControl/>
              <w:spacing w:line="240" w:lineRule="auto"/>
              <w:jc w:val="left"/>
              <w:rPr>
                <w:kern w:val="0"/>
                <w:sz w:val="21"/>
                <w:szCs w:val="21"/>
              </w:rPr>
            </w:pPr>
          </w:p>
        </w:tc>
        <w:tc>
          <w:tcPr>
            <w:tcW w:w="1444" w:type="dxa"/>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kern w:val="0"/>
                <w:sz w:val="21"/>
                <w:szCs w:val="21"/>
              </w:rPr>
            </w:pPr>
            <w:r w:rsidRPr="00F850B8">
              <w:rPr>
                <w:kern w:val="0"/>
                <w:sz w:val="21"/>
                <w:szCs w:val="21"/>
              </w:rPr>
              <w:t>正丁醇</w:t>
            </w:r>
          </w:p>
        </w:tc>
        <w:tc>
          <w:tcPr>
            <w:tcW w:w="4536" w:type="dxa"/>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rFonts w:cs="宋体"/>
                <w:kern w:val="0"/>
                <w:sz w:val="21"/>
                <w:szCs w:val="21"/>
              </w:rPr>
            </w:pPr>
            <w:r w:rsidRPr="00F850B8">
              <w:rPr>
                <w:rFonts w:cs="宋体"/>
                <w:kern w:val="0"/>
                <w:sz w:val="21"/>
                <w:szCs w:val="21"/>
              </w:rPr>
              <w:t>湖南大江贸易有限公司</w:t>
            </w:r>
          </w:p>
        </w:tc>
        <w:tc>
          <w:tcPr>
            <w:tcW w:w="993" w:type="dxa"/>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rFonts w:cs="宋体"/>
                <w:kern w:val="0"/>
                <w:sz w:val="21"/>
                <w:szCs w:val="21"/>
              </w:rPr>
            </w:pPr>
            <w:r w:rsidRPr="00F850B8">
              <w:rPr>
                <w:rFonts w:cs="宋体" w:hint="eastAsia"/>
                <w:kern w:val="0"/>
                <w:sz w:val="21"/>
                <w:szCs w:val="21"/>
              </w:rPr>
              <w:t>5t/a</w:t>
            </w:r>
          </w:p>
        </w:tc>
      </w:tr>
      <w:tr w:rsidR="005113E5" w:rsidRPr="00F850B8" w:rsidTr="005113E5">
        <w:trPr>
          <w:trHeight w:val="397"/>
        </w:trPr>
        <w:tc>
          <w:tcPr>
            <w:tcW w:w="730" w:type="dxa"/>
            <w:vMerge/>
            <w:tcBorders>
              <w:left w:val="single" w:sz="4" w:space="0" w:color="auto"/>
              <w:right w:val="single" w:sz="4" w:space="0" w:color="auto"/>
            </w:tcBorders>
            <w:vAlign w:val="center"/>
          </w:tcPr>
          <w:p w:rsidR="005113E5" w:rsidRPr="00F850B8" w:rsidRDefault="005113E5" w:rsidP="00791C19">
            <w:pPr>
              <w:widowControl/>
              <w:spacing w:line="240" w:lineRule="auto"/>
              <w:jc w:val="left"/>
              <w:rPr>
                <w:kern w:val="0"/>
                <w:sz w:val="21"/>
                <w:szCs w:val="21"/>
              </w:rPr>
            </w:pPr>
          </w:p>
        </w:tc>
        <w:tc>
          <w:tcPr>
            <w:tcW w:w="1444" w:type="dxa"/>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kern w:val="0"/>
                <w:sz w:val="21"/>
                <w:szCs w:val="21"/>
              </w:rPr>
            </w:pPr>
            <w:r w:rsidRPr="00F850B8">
              <w:rPr>
                <w:kern w:val="0"/>
                <w:sz w:val="21"/>
                <w:szCs w:val="21"/>
              </w:rPr>
              <w:t>二甲苯</w:t>
            </w:r>
          </w:p>
        </w:tc>
        <w:tc>
          <w:tcPr>
            <w:tcW w:w="4536" w:type="dxa"/>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rFonts w:cs="宋体"/>
                <w:kern w:val="0"/>
                <w:sz w:val="21"/>
                <w:szCs w:val="21"/>
              </w:rPr>
            </w:pPr>
            <w:r w:rsidRPr="00F850B8">
              <w:rPr>
                <w:rFonts w:cs="宋体"/>
                <w:kern w:val="0"/>
                <w:sz w:val="21"/>
                <w:szCs w:val="21"/>
              </w:rPr>
              <w:t>湖南大江贸易有限公司</w:t>
            </w:r>
          </w:p>
        </w:tc>
        <w:tc>
          <w:tcPr>
            <w:tcW w:w="993" w:type="dxa"/>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rFonts w:cs="宋体"/>
                <w:kern w:val="0"/>
                <w:sz w:val="21"/>
                <w:szCs w:val="21"/>
              </w:rPr>
            </w:pPr>
            <w:r w:rsidRPr="00F850B8">
              <w:rPr>
                <w:rFonts w:cs="宋体" w:hint="eastAsia"/>
                <w:kern w:val="0"/>
                <w:sz w:val="21"/>
                <w:szCs w:val="21"/>
              </w:rPr>
              <w:t>37.5t/a</w:t>
            </w:r>
          </w:p>
        </w:tc>
      </w:tr>
      <w:tr w:rsidR="005113E5" w:rsidRPr="00F850B8" w:rsidTr="005113E5">
        <w:trPr>
          <w:trHeight w:val="397"/>
        </w:trPr>
        <w:tc>
          <w:tcPr>
            <w:tcW w:w="730" w:type="dxa"/>
            <w:vMerge/>
            <w:tcBorders>
              <w:left w:val="single" w:sz="4" w:space="0" w:color="auto"/>
              <w:right w:val="single" w:sz="4" w:space="0" w:color="auto"/>
            </w:tcBorders>
            <w:vAlign w:val="center"/>
          </w:tcPr>
          <w:p w:rsidR="005113E5" w:rsidRPr="00F850B8" w:rsidRDefault="005113E5" w:rsidP="00791C19">
            <w:pPr>
              <w:widowControl/>
              <w:spacing w:line="240" w:lineRule="auto"/>
              <w:jc w:val="left"/>
              <w:rPr>
                <w:kern w:val="0"/>
                <w:sz w:val="21"/>
                <w:szCs w:val="21"/>
              </w:rPr>
            </w:pPr>
          </w:p>
        </w:tc>
        <w:tc>
          <w:tcPr>
            <w:tcW w:w="1444" w:type="dxa"/>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kern w:val="0"/>
                <w:sz w:val="21"/>
                <w:szCs w:val="21"/>
              </w:rPr>
            </w:pPr>
            <w:r w:rsidRPr="00F850B8">
              <w:rPr>
                <w:kern w:val="0"/>
                <w:sz w:val="21"/>
                <w:szCs w:val="21"/>
              </w:rPr>
              <w:t>丁酯</w:t>
            </w:r>
          </w:p>
        </w:tc>
        <w:tc>
          <w:tcPr>
            <w:tcW w:w="4536" w:type="dxa"/>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kern w:val="0"/>
                <w:sz w:val="21"/>
                <w:szCs w:val="21"/>
              </w:rPr>
            </w:pPr>
            <w:r w:rsidRPr="00F850B8">
              <w:rPr>
                <w:kern w:val="0"/>
                <w:sz w:val="21"/>
                <w:szCs w:val="21"/>
              </w:rPr>
              <w:t>湖南大江贸易有限公司</w:t>
            </w:r>
          </w:p>
        </w:tc>
        <w:tc>
          <w:tcPr>
            <w:tcW w:w="993" w:type="dxa"/>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rFonts w:cs="宋体"/>
                <w:kern w:val="0"/>
                <w:sz w:val="21"/>
                <w:szCs w:val="21"/>
              </w:rPr>
            </w:pPr>
            <w:r w:rsidRPr="00F850B8">
              <w:rPr>
                <w:rFonts w:cs="宋体" w:hint="eastAsia"/>
                <w:kern w:val="0"/>
                <w:sz w:val="21"/>
                <w:szCs w:val="21"/>
              </w:rPr>
              <w:t>5t/a</w:t>
            </w:r>
          </w:p>
        </w:tc>
      </w:tr>
      <w:tr w:rsidR="005113E5" w:rsidRPr="00F850B8" w:rsidTr="005113E5">
        <w:trPr>
          <w:trHeight w:val="397"/>
        </w:trPr>
        <w:tc>
          <w:tcPr>
            <w:tcW w:w="730" w:type="dxa"/>
            <w:vMerge w:val="restart"/>
            <w:tcBorders>
              <w:top w:val="single" w:sz="4" w:space="0" w:color="auto"/>
              <w:left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rPr>
                <w:kern w:val="0"/>
                <w:sz w:val="21"/>
                <w:szCs w:val="21"/>
              </w:rPr>
            </w:pPr>
            <w:r w:rsidRPr="00F850B8">
              <w:rPr>
                <w:kern w:val="0"/>
                <w:sz w:val="21"/>
                <w:szCs w:val="21"/>
              </w:rPr>
              <w:t>颜料</w:t>
            </w:r>
          </w:p>
        </w:tc>
        <w:tc>
          <w:tcPr>
            <w:tcW w:w="1444" w:type="dxa"/>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kern w:val="0"/>
                <w:sz w:val="21"/>
                <w:szCs w:val="21"/>
              </w:rPr>
            </w:pPr>
            <w:r w:rsidRPr="00F850B8">
              <w:rPr>
                <w:kern w:val="0"/>
                <w:sz w:val="21"/>
                <w:szCs w:val="21"/>
              </w:rPr>
              <w:t>氧化铁红</w:t>
            </w:r>
          </w:p>
        </w:tc>
        <w:tc>
          <w:tcPr>
            <w:tcW w:w="4536" w:type="dxa"/>
            <w:vMerge w:val="restart"/>
            <w:tcBorders>
              <w:top w:val="single" w:sz="4" w:space="0" w:color="auto"/>
              <w:left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kern w:val="0"/>
                <w:sz w:val="21"/>
                <w:szCs w:val="21"/>
              </w:rPr>
            </w:pPr>
            <w:r w:rsidRPr="00F850B8">
              <w:rPr>
                <w:kern w:val="0"/>
                <w:sz w:val="21"/>
                <w:szCs w:val="21"/>
              </w:rPr>
              <w:t>石门磷和化工有限公司</w:t>
            </w:r>
          </w:p>
        </w:tc>
        <w:tc>
          <w:tcPr>
            <w:tcW w:w="993" w:type="dxa"/>
            <w:vMerge w:val="restart"/>
            <w:tcBorders>
              <w:top w:val="single" w:sz="4" w:space="0" w:color="auto"/>
              <w:left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rFonts w:cs="宋体"/>
                <w:sz w:val="21"/>
                <w:szCs w:val="21"/>
              </w:rPr>
            </w:pPr>
            <w:r w:rsidRPr="00F850B8">
              <w:rPr>
                <w:rFonts w:cs="宋体"/>
                <w:sz w:val="21"/>
                <w:szCs w:val="21"/>
              </w:rPr>
              <w:t>1</w:t>
            </w:r>
            <w:r w:rsidRPr="00F850B8">
              <w:rPr>
                <w:rFonts w:cs="宋体" w:hint="eastAsia"/>
                <w:sz w:val="21"/>
                <w:szCs w:val="21"/>
              </w:rPr>
              <w:t>7</w:t>
            </w:r>
            <w:r w:rsidRPr="00F850B8">
              <w:rPr>
                <w:rFonts w:cs="宋体"/>
                <w:sz w:val="21"/>
                <w:szCs w:val="21"/>
              </w:rPr>
              <w:t>0</w:t>
            </w:r>
            <w:r w:rsidRPr="00F850B8">
              <w:rPr>
                <w:rFonts w:cs="宋体" w:hint="eastAsia"/>
                <w:sz w:val="21"/>
                <w:szCs w:val="21"/>
              </w:rPr>
              <w:t>t/a</w:t>
            </w:r>
          </w:p>
        </w:tc>
      </w:tr>
      <w:tr w:rsidR="005113E5" w:rsidRPr="00F850B8" w:rsidTr="005113E5">
        <w:trPr>
          <w:trHeight w:val="397"/>
        </w:trPr>
        <w:tc>
          <w:tcPr>
            <w:tcW w:w="730" w:type="dxa"/>
            <w:vMerge/>
            <w:tcBorders>
              <w:left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rFonts w:cs="宋体"/>
                <w:kern w:val="0"/>
                <w:sz w:val="21"/>
                <w:szCs w:val="21"/>
              </w:rPr>
            </w:pPr>
          </w:p>
        </w:tc>
        <w:tc>
          <w:tcPr>
            <w:tcW w:w="1444" w:type="dxa"/>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rFonts w:cs="宋体"/>
                <w:kern w:val="0"/>
                <w:sz w:val="21"/>
                <w:szCs w:val="21"/>
              </w:rPr>
            </w:pPr>
            <w:r w:rsidRPr="00F850B8">
              <w:rPr>
                <w:rFonts w:cs="宋体" w:hint="eastAsia"/>
                <w:kern w:val="0"/>
                <w:sz w:val="21"/>
                <w:szCs w:val="21"/>
              </w:rPr>
              <w:t>钛白粉</w:t>
            </w:r>
          </w:p>
        </w:tc>
        <w:tc>
          <w:tcPr>
            <w:tcW w:w="4536" w:type="dxa"/>
            <w:vMerge/>
            <w:tcBorders>
              <w:left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kern w:val="0"/>
                <w:sz w:val="21"/>
                <w:szCs w:val="21"/>
              </w:rPr>
            </w:pPr>
          </w:p>
        </w:tc>
        <w:tc>
          <w:tcPr>
            <w:tcW w:w="993" w:type="dxa"/>
            <w:vMerge/>
            <w:tcBorders>
              <w:left w:val="single" w:sz="4" w:space="0" w:color="auto"/>
              <w:right w:val="single" w:sz="4" w:space="0" w:color="auto"/>
            </w:tcBorders>
          </w:tcPr>
          <w:p w:rsidR="005113E5" w:rsidRPr="00F850B8" w:rsidRDefault="005113E5" w:rsidP="00791C19">
            <w:pPr>
              <w:widowControl/>
              <w:spacing w:before="100" w:beforeAutospacing="1" w:after="100" w:afterAutospacing="1" w:line="240" w:lineRule="auto"/>
              <w:jc w:val="center"/>
              <w:rPr>
                <w:rFonts w:cs="宋体"/>
                <w:sz w:val="21"/>
                <w:szCs w:val="21"/>
              </w:rPr>
            </w:pPr>
          </w:p>
        </w:tc>
      </w:tr>
      <w:tr w:rsidR="005113E5" w:rsidRPr="00F850B8" w:rsidTr="005113E5">
        <w:trPr>
          <w:trHeight w:val="397"/>
        </w:trPr>
        <w:tc>
          <w:tcPr>
            <w:tcW w:w="730" w:type="dxa"/>
            <w:vMerge/>
            <w:tcBorders>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rFonts w:cs="宋体"/>
                <w:kern w:val="0"/>
                <w:sz w:val="21"/>
                <w:szCs w:val="21"/>
              </w:rPr>
            </w:pPr>
          </w:p>
        </w:tc>
        <w:tc>
          <w:tcPr>
            <w:tcW w:w="1444" w:type="dxa"/>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rFonts w:cs="宋体"/>
                <w:kern w:val="0"/>
                <w:sz w:val="21"/>
                <w:szCs w:val="21"/>
              </w:rPr>
            </w:pPr>
            <w:r w:rsidRPr="00F850B8">
              <w:rPr>
                <w:rFonts w:cs="宋体" w:hint="eastAsia"/>
                <w:kern w:val="0"/>
                <w:sz w:val="21"/>
                <w:szCs w:val="21"/>
              </w:rPr>
              <w:t>碳黑</w:t>
            </w:r>
          </w:p>
        </w:tc>
        <w:tc>
          <w:tcPr>
            <w:tcW w:w="4536" w:type="dxa"/>
            <w:vMerge/>
            <w:tcBorders>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kern w:val="0"/>
                <w:sz w:val="21"/>
                <w:szCs w:val="21"/>
              </w:rPr>
            </w:pPr>
          </w:p>
        </w:tc>
        <w:tc>
          <w:tcPr>
            <w:tcW w:w="993" w:type="dxa"/>
            <w:vMerge/>
            <w:tcBorders>
              <w:left w:val="single" w:sz="4" w:space="0" w:color="auto"/>
              <w:bottom w:val="single" w:sz="4" w:space="0" w:color="auto"/>
              <w:right w:val="single" w:sz="4" w:space="0" w:color="auto"/>
            </w:tcBorders>
          </w:tcPr>
          <w:p w:rsidR="005113E5" w:rsidRPr="00F850B8" w:rsidRDefault="005113E5" w:rsidP="00791C19">
            <w:pPr>
              <w:widowControl/>
              <w:spacing w:before="100" w:beforeAutospacing="1" w:after="100" w:afterAutospacing="1" w:line="240" w:lineRule="auto"/>
              <w:jc w:val="center"/>
              <w:rPr>
                <w:rFonts w:cs="宋体"/>
                <w:sz w:val="21"/>
                <w:szCs w:val="21"/>
              </w:rPr>
            </w:pPr>
          </w:p>
        </w:tc>
      </w:tr>
      <w:tr w:rsidR="005113E5" w:rsidRPr="00F850B8" w:rsidTr="005113E5">
        <w:trPr>
          <w:trHeight w:val="397"/>
        </w:trPr>
        <w:tc>
          <w:tcPr>
            <w:tcW w:w="2174" w:type="dxa"/>
            <w:gridSpan w:val="2"/>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rFonts w:cs="宋体"/>
                <w:kern w:val="0"/>
                <w:sz w:val="21"/>
                <w:szCs w:val="21"/>
              </w:rPr>
            </w:pPr>
            <w:r w:rsidRPr="00F850B8">
              <w:rPr>
                <w:rFonts w:cs="宋体" w:hint="eastAsia"/>
                <w:kern w:val="0"/>
                <w:sz w:val="21"/>
                <w:szCs w:val="21"/>
              </w:rPr>
              <w:t>其他</w:t>
            </w:r>
          </w:p>
        </w:tc>
        <w:tc>
          <w:tcPr>
            <w:tcW w:w="4536" w:type="dxa"/>
            <w:tcBorders>
              <w:top w:val="single" w:sz="4" w:space="0" w:color="auto"/>
              <w:left w:val="single" w:sz="4" w:space="0" w:color="auto"/>
              <w:bottom w:val="single" w:sz="4" w:space="0" w:color="auto"/>
              <w:right w:val="single" w:sz="4" w:space="0" w:color="auto"/>
            </w:tcBorders>
            <w:vAlign w:val="center"/>
          </w:tcPr>
          <w:p w:rsidR="005113E5" w:rsidRPr="00F850B8" w:rsidRDefault="005113E5" w:rsidP="00791C19">
            <w:pPr>
              <w:widowControl/>
              <w:spacing w:before="100" w:beforeAutospacing="1" w:after="100" w:afterAutospacing="1" w:line="240" w:lineRule="auto"/>
              <w:jc w:val="center"/>
              <w:rPr>
                <w:kern w:val="0"/>
                <w:sz w:val="21"/>
                <w:szCs w:val="21"/>
              </w:rPr>
            </w:pPr>
            <w:r w:rsidRPr="00F850B8">
              <w:rPr>
                <w:rFonts w:hint="eastAsia"/>
                <w:kern w:val="0"/>
                <w:sz w:val="21"/>
                <w:szCs w:val="21"/>
              </w:rPr>
              <w:t>湖南龙宇化工工业有限公司</w:t>
            </w:r>
          </w:p>
        </w:tc>
        <w:tc>
          <w:tcPr>
            <w:tcW w:w="993" w:type="dxa"/>
            <w:tcBorders>
              <w:top w:val="single" w:sz="4" w:space="0" w:color="auto"/>
              <w:left w:val="single" w:sz="4" w:space="0" w:color="auto"/>
              <w:bottom w:val="single" w:sz="4" w:space="0" w:color="auto"/>
              <w:right w:val="single" w:sz="4" w:space="0" w:color="auto"/>
            </w:tcBorders>
          </w:tcPr>
          <w:p w:rsidR="005113E5" w:rsidRPr="00F850B8" w:rsidRDefault="005113E5" w:rsidP="00791C19">
            <w:pPr>
              <w:widowControl/>
              <w:spacing w:before="100" w:beforeAutospacing="1" w:after="100" w:afterAutospacing="1" w:line="240" w:lineRule="auto"/>
              <w:jc w:val="center"/>
              <w:rPr>
                <w:rFonts w:cs="宋体"/>
                <w:sz w:val="21"/>
                <w:szCs w:val="21"/>
              </w:rPr>
            </w:pPr>
            <w:r w:rsidRPr="00F850B8">
              <w:rPr>
                <w:rFonts w:cs="宋体" w:hint="eastAsia"/>
                <w:sz w:val="21"/>
                <w:szCs w:val="21"/>
              </w:rPr>
              <w:t>5.7t</w:t>
            </w:r>
            <w:r w:rsidRPr="00F850B8">
              <w:rPr>
                <w:rFonts w:cs="宋体"/>
                <w:sz w:val="21"/>
                <w:szCs w:val="21"/>
              </w:rPr>
              <w:t>/a</w:t>
            </w:r>
          </w:p>
        </w:tc>
      </w:tr>
    </w:tbl>
    <w:p w:rsidR="005113E5" w:rsidRPr="00F850B8" w:rsidRDefault="005113E5" w:rsidP="005113E5">
      <w:pPr>
        <w:ind w:firstLineChars="196" w:firstLine="549"/>
        <w:rPr>
          <w:rFonts w:cs="宋体"/>
          <w:bCs/>
          <w:sz w:val="28"/>
          <w:szCs w:val="28"/>
        </w:rPr>
      </w:pPr>
      <w:r w:rsidRPr="00F850B8">
        <w:rPr>
          <w:rFonts w:cs="宋体"/>
          <w:bCs/>
          <w:sz w:val="28"/>
          <w:szCs w:val="28"/>
        </w:rPr>
        <w:lastRenderedPageBreak/>
        <w:t>主要原辅料理化性质如下</w:t>
      </w:r>
      <w:r w:rsidRPr="00F850B8">
        <w:rPr>
          <w:rFonts w:cs="宋体" w:hint="eastAsia"/>
          <w:bCs/>
          <w:sz w:val="28"/>
          <w:szCs w:val="28"/>
        </w:rPr>
        <w:t>：</w:t>
      </w:r>
    </w:p>
    <w:p w:rsidR="005113E5" w:rsidRPr="00F850B8" w:rsidRDefault="005113E5" w:rsidP="005113E5">
      <w:pPr>
        <w:ind w:firstLineChars="196" w:firstLine="549"/>
        <w:rPr>
          <w:rFonts w:cs="宋体"/>
          <w:bCs/>
          <w:sz w:val="28"/>
          <w:szCs w:val="28"/>
        </w:rPr>
      </w:pPr>
      <w:r w:rsidRPr="00F850B8">
        <w:rPr>
          <w:rFonts w:cs="宋体" w:hint="eastAsia"/>
          <w:bCs/>
          <w:sz w:val="28"/>
          <w:szCs w:val="28"/>
        </w:rPr>
        <w:t>（</w:t>
      </w:r>
      <w:r w:rsidRPr="00F850B8">
        <w:rPr>
          <w:rFonts w:cs="宋体" w:hint="eastAsia"/>
          <w:bCs/>
          <w:sz w:val="28"/>
          <w:szCs w:val="28"/>
        </w:rPr>
        <w:t>1</w:t>
      </w:r>
      <w:r w:rsidRPr="00F850B8">
        <w:rPr>
          <w:rFonts w:cs="宋体" w:hint="eastAsia"/>
          <w:bCs/>
          <w:sz w:val="28"/>
          <w:szCs w:val="28"/>
        </w:rPr>
        <w:t>）</w:t>
      </w:r>
      <w:r w:rsidRPr="00F850B8">
        <w:rPr>
          <w:rFonts w:cs="宋体"/>
          <w:bCs/>
          <w:sz w:val="28"/>
          <w:szCs w:val="28"/>
        </w:rPr>
        <w:t>环氧树脂</w:t>
      </w:r>
    </w:p>
    <w:p w:rsidR="005113E5" w:rsidRPr="00F850B8" w:rsidRDefault="005113E5" w:rsidP="005113E5">
      <w:pPr>
        <w:ind w:firstLineChars="196" w:firstLine="549"/>
        <w:rPr>
          <w:rFonts w:cs="宋体"/>
          <w:bCs/>
          <w:sz w:val="28"/>
          <w:szCs w:val="28"/>
        </w:rPr>
      </w:pPr>
      <w:r w:rsidRPr="00F850B8">
        <w:rPr>
          <w:rFonts w:cs="宋体"/>
          <w:bCs/>
          <w:sz w:val="28"/>
          <w:szCs w:val="28"/>
        </w:rPr>
        <w:t>环氧树脂是泛指分子中含有两个或两个以上环氧基团的</w:t>
      </w:r>
      <w:r w:rsidRPr="00F850B8">
        <w:rPr>
          <w:rFonts w:hint="eastAsia"/>
          <w:sz w:val="28"/>
          <w:szCs w:val="28"/>
        </w:rPr>
        <w:t>有机</w:t>
      </w:r>
      <w:r w:rsidRPr="00F850B8">
        <w:rPr>
          <w:sz w:val="28"/>
          <w:szCs w:val="28"/>
        </w:rPr>
        <w:t>化合物</w:t>
      </w:r>
      <w:r w:rsidRPr="00F850B8">
        <w:rPr>
          <w:rFonts w:cs="宋体"/>
          <w:bCs/>
          <w:sz w:val="28"/>
          <w:szCs w:val="28"/>
        </w:rPr>
        <w:t>。工业范用状态为</w:t>
      </w:r>
      <w:r w:rsidRPr="00F850B8">
        <w:rPr>
          <w:rFonts w:cs="宋体" w:hint="eastAsia"/>
          <w:bCs/>
          <w:sz w:val="28"/>
          <w:szCs w:val="28"/>
        </w:rPr>
        <w:t>透明粘稠状液体。</w:t>
      </w:r>
      <w:r w:rsidRPr="00F850B8">
        <w:rPr>
          <w:rFonts w:cs="宋体"/>
          <w:bCs/>
          <w:sz w:val="28"/>
          <w:szCs w:val="28"/>
        </w:rPr>
        <w:t>固化后的环氧树脂具有良好的物理、化学性能，它对金属和非金属材料的表面具有优异的粘接强度，介电性能良好，变定收缩率小，制品尺寸稳定性好，硬度高，柔韧性较好，对碱及大部分溶剂稳定</w:t>
      </w:r>
      <w:r w:rsidRPr="00F850B8">
        <w:rPr>
          <w:rFonts w:cs="宋体" w:hint="eastAsia"/>
          <w:bCs/>
          <w:sz w:val="28"/>
          <w:szCs w:val="28"/>
        </w:rPr>
        <w:t>。本项目采用的环氧树脂细度≤</w:t>
      </w:r>
      <w:r w:rsidRPr="00F850B8">
        <w:rPr>
          <w:rFonts w:cs="宋体" w:hint="eastAsia"/>
          <w:bCs/>
          <w:sz w:val="28"/>
          <w:szCs w:val="28"/>
        </w:rPr>
        <w:t>1</w:t>
      </w:r>
      <w:r w:rsidRPr="00F850B8">
        <w:rPr>
          <w:bCs/>
          <w:sz w:val="28"/>
          <w:szCs w:val="28"/>
        </w:rPr>
        <w:t>μ</w:t>
      </w:r>
      <w:r w:rsidRPr="00F850B8">
        <w:rPr>
          <w:rFonts w:cs="宋体" w:hint="eastAsia"/>
          <w:bCs/>
          <w:sz w:val="28"/>
          <w:szCs w:val="28"/>
        </w:rPr>
        <w:t>m</w:t>
      </w:r>
      <w:r w:rsidRPr="00F850B8">
        <w:rPr>
          <w:rFonts w:cs="宋体" w:hint="eastAsia"/>
          <w:bCs/>
          <w:sz w:val="28"/>
          <w:szCs w:val="28"/>
        </w:rPr>
        <w:t>，金属桶封装，</w:t>
      </w:r>
      <w:r w:rsidRPr="00F850B8">
        <w:rPr>
          <w:rFonts w:cs="宋体" w:hint="eastAsia"/>
          <w:bCs/>
          <w:sz w:val="28"/>
          <w:szCs w:val="28"/>
        </w:rPr>
        <w:t>200kg</w:t>
      </w:r>
      <w:r w:rsidRPr="00F850B8">
        <w:rPr>
          <w:rFonts w:cs="宋体"/>
          <w:bCs/>
          <w:sz w:val="28"/>
          <w:szCs w:val="28"/>
        </w:rPr>
        <w:t>/</w:t>
      </w:r>
      <w:r w:rsidRPr="00F850B8">
        <w:rPr>
          <w:rFonts w:cs="宋体"/>
          <w:bCs/>
          <w:sz w:val="28"/>
          <w:szCs w:val="28"/>
        </w:rPr>
        <w:t>桶</w:t>
      </w:r>
      <w:r w:rsidRPr="00F850B8">
        <w:rPr>
          <w:rFonts w:cs="宋体" w:hint="eastAsia"/>
          <w:bCs/>
          <w:sz w:val="28"/>
          <w:szCs w:val="28"/>
        </w:rPr>
        <w:t>。常年储存量约为</w:t>
      </w:r>
      <w:r w:rsidRPr="00F850B8">
        <w:rPr>
          <w:rFonts w:cs="宋体" w:hint="eastAsia"/>
          <w:bCs/>
          <w:sz w:val="28"/>
          <w:szCs w:val="28"/>
        </w:rPr>
        <w:t>5t</w:t>
      </w:r>
      <w:r w:rsidRPr="00F850B8">
        <w:rPr>
          <w:rFonts w:cs="宋体" w:hint="eastAsia"/>
          <w:bCs/>
          <w:sz w:val="28"/>
          <w:szCs w:val="28"/>
        </w:rPr>
        <w:t>。</w:t>
      </w:r>
    </w:p>
    <w:p w:rsidR="005113E5" w:rsidRPr="00F850B8" w:rsidRDefault="005113E5" w:rsidP="005113E5">
      <w:pPr>
        <w:ind w:firstLineChars="196" w:firstLine="549"/>
        <w:rPr>
          <w:rFonts w:cs="宋体"/>
          <w:bCs/>
          <w:sz w:val="28"/>
          <w:szCs w:val="28"/>
        </w:rPr>
      </w:pPr>
      <w:r w:rsidRPr="00F850B8">
        <w:rPr>
          <w:rFonts w:cs="宋体" w:hint="eastAsia"/>
          <w:bCs/>
          <w:sz w:val="28"/>
          <w:szCs w:val="28"/>
        </w:rPr>
        <w:t>（</w:t>
      </w:r>
      <w:r w:rsidRPr="00F850B8">
        <w:rPr>
          <w:rFonts w:cs="宋体" w:hint="eastAsia"/>
          <w:bCs/>
          <w:sz w:val="28"/>
          <w:szCs w:val="28"/>
        </w:rPr>
        <w:t>2</w:t>
      </w:r>
      <w:r w:rsidRPr="00F850B8">
        <w:rPr>
          <w:rFonts w:cs="宋体" w:hint="eastAsia"/>
          <w:bCs/>
          <w:sz w:val="28"/>
          <w:szCs w:val="28"/>
        </w:rPr>
        <w:t>）丙烯酸树脂</w:t>
      </w:r>
    </w:p>
    <w:p w:rsidR="005113E5" w:rsidRPr="00F850B8" w:rsidRDefault="005113E5" w:rsidP="005113E5">
      <w:pPr>
        <w:ind w:firstLineChars="196" w:firstLine="549"/>
        <w:rPr>
          <w:rFonts w:ascii="Consolas" w:hAnsi="Consolas" w:cs="Txt"/>
          <w:bCs/>
          <w:sz w:val="28"/>
          <w:szCs w:val="28"/>
        </w:rPr>
      </w:pPr>
      <w:r w:rsidRPr="00F850B8">
        <w:rPr>
          <w:rFonts w:cs="宋体"/>
          <w:bCs/>
          <w:sz w:val="28"/>
          <w:szCs w:val="28"/>
        </w:rPr>
        <w:t>由</w:t>
      </w:r>
      <w:hyperlink r:id="rId10" w:tgtFrame="_blank" w:history="1">
        <w:r w:rsidRPr="00F850B8">
          <w:rPr>
            <w:sz w:val="28"/>
            <w:szCs w:val="28"/>
          </w:rPr>
          <w:t>丙烯酸酯</w:t>
        </w:r>
      </w:hyperlink>
      <w:r w:rsidRPr="00F850B8">
        <w:rPr>
          <w:rFonts w:cs="宋体"/>
          <w:bCs/>
          <w:sz w:val="28"/>
          <w:szCs w:val="28"/>
        </w:rPr>
        <w:t>类和甲基丙烯酸酯类及其它烯属单体共聚制成的树脂</w:t>
      </w:r>
      <w:r w:rsidRPr="00F850B8">
        <w:rPr>
          <w:rFonts w:cs="宋体" w:hint="eastAsia"/>
          <w:bCs/>
          <w:sz w:val="28"/>
          <w:szCs w:val="28"/>
        </w:rPr>
        <w:t>，液态下</w:t>
      </w:r>
      <w:r w:rsidRPr="00F850B8">
        <w:rPr>
          <w:rFonts w:cs="宋体"/>
          <w:bCs/>
          <w:sz w:val="28"/>
          <w:szCs w:val="28"/>
        </w:rPr>
        <w:t>密度为</w:t>
      </w:r>
      <w:r w:rsidRPr="00F850B8">
        <w:rPr>
          <w:rFonts w:cs="宋体" w:hint="eastAsia"/>
          <w:bCs/>
          <w:sz w:val="28"/>
          <w:szCs w:val="28"/>
        </w:rPr>
        <w:t>1.07</w:t>
      </w:r>
      <w:r w:rsidRPr="00F850B8">
        <w:rPr>
          <w:rFonts w:cs="宋体" w:hint="eastAsia"/>
          <w:bCs/>
          <w:sz w:val="28"/>
          <w:szCs w:val="28"/>
        </w:rPr>
        <w:t>，固态下密度为</w:t>
      </w:r>
      <w:r w:rsidRPr="00F850B8">
        <w:rPr>
          <w:rFonts w:cs="宋体" w:hint="eastAsia"/>
          <w:bCs/>
          <w:sz w:val="28"/>
          <w:szCs w:val="28"/>
        </w:rPr>
        <w:t>2.17</w:t>
      </w:r>
      <w:r w:rsidRPr="00F850B8">
        <w:rPr>
          <w:rFonts w:cs="宋体" w:hint="eastAsia"/>
          <w:bCs/>
          <w:sz w:val="28"/>
          <w:szCs w:val="28"/>
        </w:rPr>
        <w:t>。</w:t>
      </w:r>
      <w:r w:rsidRPr="00F850B8">
        <w:rPr>
          <w:rFonts w:cs="宋体"/>
          <w:bCs/>
          <w:sz w:val="28"/>
          <w:szCs w:val="28"/>
        </w:rPr>
        <w:t>通过选用不同的树脂结构、不同的配方、生产工艺及溶剂组成，可合成不同类型、不同性能和不同应用场合的丙烯酸树脂</w:t>
      </w:r>
      <w:r w:rsidRPr="00F850B8">
        <w:rPr>
          <w:rFonts w:cs="宋体" w:hint="eastAsia"/>
          <w:bCs/>
          <w:sz w:val="28"/>
          <w:szCs w:val="28"/>
        </w:rPr>
        <w:t>。本项目采用透明粘稠状液态丙烯酸树脂，含固体成分</w:t>
      </w:r>
      <w:r w:rsidRPr="00F850B8">
        <w:rPr>
          <w:rFonts w:cs="宋体" w:hint="eastAsia"/>
          <w:bCs/>
          <w:sz w:val="28"/>
          <w:szCs w:val="28"/>
        </w:rPr>
        <w:t>46.2%</w:t>
      </w:r>
      <w:r w:rsidRPr="00F850B8">
        <w:rPr>
          <w:rFonts w:cs="宋体" w:hint="eastAsia"/>
          <w:bCs/>
          <w:sz w:val="28"/>
          <w:szCs w:val="28"/>
        </w:rPr>
        <w:t>，粘度</w:t>
      </w:r>
      <w:r w:rsidRPr="00F850B8">
        <w:rPr>
          <w:rFonts w:cs="宋体" w:hint="eastAsia"/>
          <w:bCs/>
          <w:sz w:val="28"/>
          <w:szCs w:val="28"/>
        </w:rPr>
        <w:t>2000~</w:t>
      </w:r>
      <w:r w:rsidRPr="00F850B8">
        <w:rPr>
          <w:rFonts w:cs="宋体"/>
          <w:bCs/>
          <w:sz w:val="28"/>
          <w:szCs w:val="28"/>
        </w:rPr>
        <w:t>4000</w:t>
      </w:r>
      <w:r w:rsidRPr="00F850B8">
        <w:rPr>
          <w:rFonts w:cs="宋体" w:hint="eastAsia"/>
          <w:bCs/>
          <w:sz w:val="28"/>
          <w:szCs w:val="28"/>
        </w:rPr>
        <w:t>，</w:t>
      </w:r>
      <w:r w:rsidRPr="00F850B8">
        <w:rPr>
          <w:rFonts w:cs="宋体"/>
          <w:bCs/>
          <w:sz w:val="28"/>
          <w:szCs w:val="28"/>
        </w:rPr>
        <w:t>细度</w:t>
      </w:r>
      <w:r w:rsidRPr="00F850B8">
        <w:rPr>
          <w:rFonts w:cs="宋体" w:hint="eastAsia"/>
          <w:bCs/>
          <w:sz w:val="28"/>
          <w:szCs w:val="28"/>
        </w:rPr>
        <w:t>≤</w:t>
      </w:r>
      <w:r w:rsidRPr="00F850B8">
        <w:rPr>
          <w:rFonts w:cs="宋体" w:hint="eastAsia"/>
          <w:bCs/>
          <w:sz w:val="28"/>
          <w:szCs w:val="28"/>
        </w:rPr>
        <w:t>10</w:t>
      </w:r>
      <w:r w:rsidRPr="00F850B8">
        <w:rPr>
          <w:rFonts w:cs="宋体"/>
          <w:bCs/>
          <w:sz w:val="28"/>
          <w:szCs w:val="28"/>
        </w:rPr>
        <w:t>μ</w:t>
      </w:r>
      <w:r w:rsidRPr="00F850B8">
        <w:rPr>
          <w:rFonts w:cs="宋体" w:hint="eastAsia"/>
          <w:bCs/>
          <w:sz w:val="28"/>
          <w:szCs w:val="28"/>
        </w:rPr>
        <w:t>m</w:t>
      </w:r>
      <w:r w:rsidRPr="00F850B8">
        <w:rPr>
          <w:rFonts w:cs="宋体" w:hint="eastAsia"/>
          <w:bCs/>
          <w:sz w:val="28"/>
          <w:szCs w:val="28"/>
        </w:rPr>
        <w:t>，金属桶封装，</w:t>
      </w:r>
      <w:r w:rsidRPr="00F850B8">
        <w:rPr>
          <w:rFonts w:cs="宋体" w:hint="eastAsia"/>
          <w:bCs/>
          <w:sz w:val="28"/>
          <w:szCs w:val="28"/>
        </w:rPr>
        <w:t>190kg</w:t>
      </w:r>
      <w:r w:rsidRPr="00F850B8">
        <w:rPr>
          <w:rFonts w:cs="宋体"/>
          <w:bCs/>
          <w:sz w:val="28"/>
          <w:szCs w:val="28"/>
        </w:rPr>
        <w:t>/</w:t>
      </w:r>
      <w:r w:rsidRPr="00F850B8">
        <w:rPr>
          <w:rFonts w:cs="宋体"/>
          <w:bCs/>
          <w:sz w:val="28"/>
          <w:szCs w:val="28"/>
        </w:rPr>
        <w:t>桶</w:t>
      </w:r>
      <w:r w:rsidRPr="00F850B8">
        <w:rPr>
          <w:rFonts w:cs="宋体" w:hint="eastAsia"/>
          <w:bCs/>
          <w:sz w:val="28"/>
          <w:szCs w:val="28"/>
        </w:rPr>
        <w:t>。常年储存量约为</w:t>
      </w:r>
      <w:r w:rsidRPr="00F850B8">
        <w:rPr>
          <w:rFonts w:cs="宋体" w:hint="eastAsia"/>
          <w:bCs/>
          <w:sz w:val="28"/>
          <w:szCs w:val="28"/>
        </w:rPr>
        <w:t>6t</w:t>
      </w:r>
      <w:r w:rsidRPr="00F850B8">
        <w:rPr>
          <w:rFonts w:cs="宋体" w:hint="eastAsia"/>
          <w:bCs/>
          <w:sz w:val="28"/>
          <w:szCs w:val="28"/>
        </w:rPr>
        <w:t>。</w:t>
      </w:r>
    </w:p>
    <w:p w:rsidR="005113E5" w:rsidRPr="00F850B8" w:rsidRDefault="005113E5" w:rsidP="005113E5">
      <w:pPr>
        <w:ind w:firstLineChars="200" w:firstLine="560"/>
        <w:rPr>
          <w:rFonts w:cs="宋体"/>
          <w:bCs/>
          <w:sz w:val="28"/>
          <w:szCs w:val="28"/>
        </w:rPr>
      </w:pPr>
      <w:r w:rsidRPr="00F850B8">
        <w:rPr>
          <w:rFonts w:cs="宋体" w:hint="eastAsia"/>
          <w:bCs/>
          <w:sz w:val="28"/>
          <w:szCs w:val="28"/>
        </w:rPr>
        <w:t>（</w:t>
      </w:r>
      <w:r w:rsidRPr="00F850B8">
        <w:rPr>
          <w:rFonts w:cs="宋体" w:hint="eastAsia"/>
          <w:bCs/>
          <w:sz w:val="28"/>
          <w:szCs w:val="28"/>
        </w:rPr>
        <w:t>3</w:t>
      </w:r>
      <w:r w:rsidRPr="00F850B8">
        <w:rPr>
          <w:rFonts w:cs="宋体" w:hint="eastAsia"/>
          <w:bCs/>
          <w:sz w:val="28"/>
          <w:szCs w:val="28"/>
        </w:rPr>
        <w:t>）乙醇</w:t>
      </w:r>
    </w:p>
    <w:p w:rsidR="005113E5" w:rsidRPr="00F850B8" w:rsidRDefault="005113E5" w:rsidP="005113E5">
      <w:pPr>
        <w:ind w:firstLineChars="200" w:firstLine="560"/>
        <w:rPr>
          <w:rFonts w:cs="宋体"/>
          <w:bCs/>
          <w:sz w:val="28"/>
          <w:szCs w:val="28"/>
        </w:rPr>
      </w:pPr>
      <w:r w:rsidRPr="00F850B8">
        <w:rPr>
          <w:rFonts w:cs="宋体" w:hint="eastAsia"/>
          <w:bCs/>
          <w:sz w:val="28"/>
          <w:szCs w:val="28"/>
        </w:rPr>
        <w:t>又名酒精，无色液体，有酒香，分子量为</w:t>
      </w:r>
      <w:r w:rsidRPr="00F850B8">
        <w:rPr>
          <w:rFonts w:cs="宋体" w:hint="eastAsia"/>
          <w:bCs/>
          <w:sz w:val="28"/>
          <w:szCs w:val="28"/>
        </w:rPr>
        <w:t>46.07</w:t>
      </w:r>
      <w:r w:rsidRPr="00F850B8">
        <w:rPr>
          <w:rFonts w:cs="宋体" w:hint="eastAsia"/>
          <w:bCs/>
          <w:sz w:val="28"/>
          <w:szCs w:val="28"/>
        </w:rPr>
        <w:t>，熔点</w:t>
      </w:r>
      <w:r w:rsidRPr="00F850B8">
        <w:rPr>
          <w:rFonts w:cs="宋体" w:hint="eastAsia"/>
          <w:bCs/>
          <w:sz w:val="28"/>
          <w:szCs w:val="28"/>
        </w:rPr>
        <w:t>-</w:t>
      </w:r>
      <w:r w:rsidRPr="00F850B8">
        <w:rPr>
          <w:rFonts w:cs="宋体"/>
          <w:bCs/>
          <w:sz w:val="28"/>
          <w:szCs w:val="28"/>
        </w:rPr>
        <w:t>114.1</w:t>
      </w:r>
      <w:r w:rsidRPr="00F850B8">
        <w:rPr>
          <w:rFonts w:cs="宋体" w:hint="eastAsia"/>
          <w:bCs/>
          <w:sz w:val="28"/>
          <w:szCs w:val="28"/>
        </w:rPr>
        <w:t>℃，沸点</w:t>
      </w:r>
      <w:r w:rsidRPr="00F850B8">
        <w:rPr>
          <w:rFonts w:cs="宋体" w:hint="eastAsia"/>
          <w:bCs/>
          <w:sz w:val="28"/>
          <w:szCs w:val="28"/>
        </w:rPr>
        <w:t>78.3</w:t>
      </w:r>
      <w:r w:rsidRPr="00F850B8">
        <w:rPr>
          <w:rFonts w:cs="宋体" w:hint="eastAsia"/>
          <w:bCs/>
          <w:sz w:val="28"/>
          <w:szCs w:val="28"/>
        </w:rPr>
        <w:t>℃，与水混溶，可混溶于醚、氯仿、甘油等多数有机溶剂，相对密度为</w:t>
      </w:r>
      <w:r w:rsidRPr="00F850B8">
        <w:rPr>
          <w:rFonts w:cs="宋体" w:hint="eastAsia"/>
          <w:bCs/>
          <w:sz w:val="28"/>
          <w:szCs w:val="28"/>
        </w:rPr>
        <w:t>0.79</w:t>
      </w:r>
      <w:r w:rsidRPr="00F850B8">
        <w:rPr>
          <w:rFonts w:cs="宋体" w:hint="eastAsia"/>
          <w:bCs/>
          <w:sz w:val="28"/>
          <w:szCs w:val="28"/>
        </w:rPr>
        <w:t>，化学性质稳定。属于易燃液体，主要用于制酒工业、有机合成、消毒以及用作溶剂。金属桶封装，</w:t>
      </w:r>
      <w:r w:rsidRPr="00F850B8">
        <w:rPr>
          <w:rFonts w:cs="宋体" w:hint="eastAsia"/>
          <w:bCs/>
          <w:sz w:val="28"/>
          <w:szCs w:val="28"/>
        </w:rPr>
        <w:t>160kg</w:t>
      </w:r>
      <w:r w:rsidRPr="00F850B8">
        <w:rPr>
          <w:rFonts w:cs="宋体"/>
          <w:bCs/>
          <w:sz w:val="28"/>
          <w:szCs w:val="28"/>
        </w:rPr>
        <w:t>/</w:t>
      </w:r>
      <w:r w:rsidRPr="00F850B8">
        <w:rPr>
          <w:rFonts w:cs="宋体"/>
          <w:bCs/>
          <w:sz w:val="28"/>
          <w:szCs w:val="28"/>
        </w:rPr>
        <w:t>桶</w:t>
      </w:r>
      <w:r w:rsidRPr="00F850B8">
        <w:rPr>
          <w:rFonts w:cs="宋体" w:hint="eastAsia"/>
          <w:bCs/>
          <w:sz w:val="28"/>
          <w:szCs w:val="28"/>
        </w:rPr>
        <w:t>。</w:t>
      </w:r>
    </w:p>
    <w:p w:rsidR="005113E5" w:rsidRPr="00F850B8" w:rsidRDefault="005113E5" w:rsidP="005113E5">
      <w:pPr>
        <w:ind w:firstLineChars="200" w:firstLine="560"/>
        <w:rPr>
          <w:rFonts w:cs="宋体"/>
          <w:bCs/>
          <w:sz w:val="28"/>
          <w:szCs w:val="28"/>
        </w:rPr>
      </w:pPr>
      <w:r w:rsidRPr="00F850B8">
        <w:rPr>
          <w:rFonts w:cs="宋体" w:hint="eastAsia"/>
          <w:bCs/>
          <w:sz w:val="28"/>
          <w:szCs w:val="28"/>
        </w:rPr>
        <w:t>（</w:t>
      </w:r>
      <w:r w:rsidRPr="00F850B8">
        <w:rPr>
          <w:rFonts w:cs="宋体" w:hint="eastAsia"/>
          <w:bCs/>
          <w:sz w:val="28"/>
          <w:szCs w:val="28"/>
        </w:rPr>
        <w:t>4</w:t>
      </w:r>
      <w:r w:rsidRPr="00F850B8">
        <w:rPr>
          <w:rFonts w:cs="宋体" w:hint="eastAsia"/>
          <w:bCs/>
          <w:sz w:val="28"/>
          <w:szCs w:val="28"/>
        </w:rPr>
        <w:t>）正丁醇</w:t>
      </w:r>
    </w:p>
    <w:p w:rsidR="005113E5" w:rsidRPr="00F850B8" w:rsidRDefault="005113E5" w:rsidP="005113E5">
      <w:pPr>
        <w:ind w:firstLine="480"/>
        <w:rPr>
          <w:rFonts w:cs="宋体"/>
          <w:bCs/>
          <w:sz w:val="28"/>
          <w:szCs w:val="28"/>
        </w:rPr>
      </w:pPr>
      <w:r w:rsidRPr="00F850B8">
        <w:rPr>
          <w:rFonts w:cs="宋体" w:hint="eastAsia"/>
          <w:bCs/>
          <w:sz w:val="28"/>
          <w:szCs w:val="28"/>
        </w:rPr>
        <w:t>正丁醇为无色透明液体，具有特殊气味。分子量为</w:t>
      </w:r>
      <w:r w:rsidRPr="00F850B8">
        <w:rPr>
          <w:rFonts w:cs="宋体" w:hint="eastAsia"/>
          <w:bCs/>
          <w:sz w:val="28"/>
          <w:szCs w:val="28"/>
        </w:rPr>
        <w:t>74.12</w:t>
      </w:r>
      <w:r w:rsidRPr="00F850B8">
        <w:rPr>
          <w:rFonts w:cs="宋体" w:hint="eastAsia"/>
          <w:bCs/>
          <w:sz w:val="28"/>
          <w:szCs w:val="28"/>
        </w:rPr>
        <w:t>，熔点</w:t>
      </w:r>
      <w:r w:rsidRPr="00F850B8">
        <w:rPr>
          <w:rFonts w:cs="宋体" w:hint="eastAsia"/>
          <w:bCs/>
          <w:sz w:val="28"/>
          <w:szCs w:val="28"/>
        </w:rPr>
        <w:lastRenderedPageBreak/>
        <w:t>-</w:t>
      </w:r>
      <w:r w:rsidRPr="00F850B8">
        <w:rPr>
          <w:rFonts w:cs="宋体"/>
          <w:bCs/>
          <w:sz w:val="28"/>
          <w:szCs w:val="28"/>
        </w:rPr>
        <w:t>88.9</w:t>
      </w:r>
      <w:r w:rsidRPr="00F850B8">
        <w:rPr>
          <w:rFonts w:cs="宋体" w:hint="eastAsia"/>
          <w:bCs/>
          <w:sz w:val="28"/>
          <w:szCs w:val="28"/>
        </w:rPr>
        <w:t>℃，沸点</w:t>
      </w:r>
      <w:r w:rsidRPr="00F850B8">
        <w:rPr>
          <w:rFonts w:cs="宋体" w:hint="eastAsia"/>
          <w:bCs/>
          <w:sz w:val="28"/>
          <w:szCs w:val="28"/>
        </w:rPr>
        <w:t>117.5</w:t>
      </w:r>
      <w:r w:rsidRPr="00F850B8">
        <w:rPr>
          <w:rFonts w:cs="宋体" w:hint="eastAsia"/>
          <w:bCs/>
          <w:sz w:val="28"/>
          <w:szCs w:val="28"/>
        </w:rPr>
        <w:t>℃。微溶于水，溶于乙醇、乙醚等多数有机溶剂，相对密度为</w:t>
      </w:r>
      <w:r w:rsidRPr="00F850B8">
        <w:rPr>
          <w:rFonts w:cs="宋体" w:hint="eastAsia"/>
          <w:bCs/>
          <w:sz w:val="28"/>
          <w:szCs w:val="28"/>
        </w:rPr>
        <w:t>0.81</w:t>
      </w:r>
      <w:r w:rsidRPr="00F850B8">
        <w:rPr>
          <w:rFonts w:cs="宋体" w:hint="eastAsia"/>
          <w:bCs/>
          <w:sz w:val="28"/>
          <w:szCs w:val="28"/>
        </w:rPr>
        <w:t>；，化学性质较为稳定。主要用于制取脂类、塑料增塑剂、医药、喷漆，以及用作溶剂。金属桶封装，</w:t>
      </w:r>
      <w:r w:rsidRPr="00F850B8">
        <w:rPr>
          <w:rFonts w:cs="宋体" w:hint="eastAsia"/>
          <w:bCs/>
          <w:sz w:val="28"/>
          <w:szCs w:val="28"/>
        </w:rPr>
        <w:t>180kg</w:t>
      </w:r>
      <w:r w:rsidRPr="00F850B8">
        <w:rPr>
          <w:rFonts w:cs="宋体"/>
          <w:bCs/>
          <w:sz w:val="28"/>
          <w:szCs w:val="28"/>
        </w:rPr>
        <w:t>/</w:t>
      </w:r>
      <w:r w:rsidRPr="00F850B8">
        <w:rPr>
          <w:rFonts w:cs="宋体"/>
          <w:bCs/>
          <w:sz w:val="28"/>
          <w:szCs w:val="28"/>
        </w:rPr>
        <w:t>桶</w:t>
      </w:r>
      <w:r w:rsidRPr="00F850B8">
        <w:rPr>
          <w:rFonts w:cs="宋体" w:hint="eastAsia"/>
          <w:bCs/>
          <w:sz w:val="28"/>
          <w:szCs w:val="28"/>
        </w:rPr>
        <w:t>。</w:t>
      </w:r>
    </w:p>
    <w:p w:rsidR="005113E5" w:rsidRPr="00F850B8" w:rsidRDefault="005113E5" w:rsidP="005113E5">
      <w:pPr>
        <w:ind w:firstLine="480"/>
        <w:rPr>
          <w:rFonts w:cs="宋体"/>
          <w:bCs/>
          <w:sz w:val="28"/>
          <w:szCs w:val="28"/>
        </w:rPr>
      </w:pPr>
      <w:r w:rsidRPr="00F850B8">
        <w:rPr>
          <w:rFonts w:cs="宋体" w:hint="eastAsia"/>
          <w:bCs/>
          <w:sz w:val="28"/>
          <w:szCs w:val="28"/>
        </w:rPr>
        <w:t>（</w:t>
      </w:r>
      <w:r w:rsidRPr="00F850B8">
        <w:rPr>
          <w:rFonts w:cs="宋体" w:hint="eastAsia"/>
          <w:bCs/>
          <w:sz w:val="28"/>
          <w:szCs w:val="28"/>
        </w:rPr>
        <w:t>5</w:t>
      </w:r>
      <w:r w:rsidRPr="00F850B8">
        <w:rPr>
          <w:rFonts w:cs="宋体" w:hint="eastAsia"/>
          <w:bCs/>
          <w:sz w:val="28"/>
          <w:szCs w:val="28"/>
        </w:rPr>
        <w:t>）二甲苯</w:t>
      </w:r>
    </w:p>
    <w:p w:rsidR="005113E5" w:rsidRPr="00F850B8" w:rsidRDefault="005113E5" w:rsidP="005113E5">
      <w:pPr>
        <w:ind w:firstLine="480"/>
        <w:rPr>
          <w:rFonts w:cs="宋体"/>
          <w:bCs/>
          <w:sz w:val="28"/>
          <w:szCs w:val="28"/>
        </w:rPr>
      </w:pPr>
      <w:r w:rsidRPr="00F850B8">
        <w:rPr>
          <w:rFonts w:cs="宋体"/>
          <w:bCs/>
          <w:sz w:val="28"/>
          <w:szCs w:val="28"/>
        </w:rPr>
        <w:t>二甲苯为无色透明液体</w:t>
      </w:r>
      <w:r w:rsidRPr="00F850B8">
        <w:rPr>
          <w:rFonts w:cs="宋体" w:hint="eastAsia"/>
          <w:bCs/>
          <w:sz w:val="28"/>
          <w:szCs w:val="28"/>
        </w:rPr>
        <w:t>，</w:t>
      </w:r>
      <w:r w:rsidRPr="00F850B8">
        <w:rPr>
          <w:rFonts w:cs="宋体"/>
          <w:bCs/>
          <w:sz w:val="28"/>
          <w:szCs w:val="28"/>
        </w:rPr>
        <w:t>有类似甲苯的气味</w:t>
      </w:r>
      <w:r w:rsidRPr="00F850B8">
        <w:rPr>
          <w:rFonts w:cs="宋体" w:hint="eastAsia"/>
          <w:bCs/>
          <w:sz w:val="28"/>
          <w:szCs w:val="28"/>
        </w:rPr>
        <w:t>，</w:t>
      </w:r>
      <w:r w:rsidRPr="00F850B8">
        <w:rPr>
          <w:rFonts w:cs="宋体"/>
          <w:bCs/>
          <w:sz w:val="28"/>
          <w:szCs w:val="28"/>
        </w:rPr>
        <w:t>分子量为</w:t>
      </w:r>
      <w:r w:rsidRPr="00F850B8">
        <w:rPr>
          <w:rFonts w:cs="宋体" w:hint="eastAsia"/>
          <w:bCs/>
          <w:sz w:val="28"/>
          <w:szCs w:val="28"/>
        </w:rPr>
        <w:t>106.17</w:t>
      </w:r>
      <w:r w:rsidRPr="00F850B8">
        <w:rPr>
          <w:rFonts w:cs="宋体" w:hint="eastAsia"/>
          <w:bCs/>
          <w:sz w:val="28"/>
          <w:szCs w:val="28"/>
        </w:rPr>
        <w:t>，熔点</w:t>
      </w:r>
      <w:r w:rsidRPr="00F850B8">
        <w:rPr>
          <w:rFonts w:cs="宋体" w:hint="eastAsia"/>
          <w:bCs/>
          <w:sz w:val="28"/>
          <w:szCs w:val="28"/>
        </w:rPr>
        <w:t>-</w:t>
      </w:r>
      <w:r w:rsidRPr="00F850B8">
        <w:rPr>
          <w:rFonts w:cs="宋体"/>
          <w:bCs/>
          <w:sz w:val="28"/>
          <w:szCs w:val="28"/>
        </w:rPr>
        <w:t>25.5</w:t>
      </w:r>
      <w:r w:rsidRPr="00F850B8">
        <w:rPr>
          <w:rFonts w:cs="宋体" w:hint="eastAsia"/>
          <w:bCs/>
          <w:sz w:val="28"/>
          <w:szCs w:val="28"/>
        </w:rPr>
        <w:t>℃，沸点</w:t>
      </w:r>
      <w:r w:rsidRPr="00F850B8">
        <w:rPr>
          <w:rFonts w:cs="宋体" w:hint="eastAsia"/>
          <w:bCs/>
          <w:sz w:val="28"/>
          <w:szCs w:val="28"/>
        </w:rPr>
        <w:t>144.4</w:t>
      </w:r>
      <w:r w:rsidRPr="00F850B8">
        <w:rPr>
          <w:rFonts w:cs="宋体" w:hint="eastAsia"/>
          <w:bCs/>
          <w:sz w:val="28"/>
          <w:szCs w:val="28"/>
        </w:rPr>
        <w:t>℃，不溶于水，可混溶与乙醇、乙醚、氯仿等多数有机溶剂，相对密度为</w:t>
      </w:r>
      <w:r w:rsidRPr="00F850B8">
        <w:rPr>
          <w:rFonts w:cs="宋体" w:hint="eastAsia"/>
          <w:bCs/>
          <w:sz w:val="28"/>
          <w:szCs w:val="28"/>
        </w:rPr>
        <w:t>0.88</w:t>
      </w:r>
      <w:r w:rsidRPr="00F850B8">
        <w:rPr>
          <w:rFonts w:cs="宋体" w:hint="eastAsia"/>
          <w:bCs/>
          <w:sz w:val="28"/>
          <w:szCs w:val="28"/>
        </w:rPr>
        <w:t>，化学性质稳定。属于易燃液体，主要用作溶剂和用于合成涂料。金属桶封装，</w:t>
      </w:r>
      <w:r w:rsidRPr="00F850B8">
        <w:rPr>
          <w:rFonts w:cs="宋体" w:hint="eastAsia"/>
          <w:bCs/>
          <w:sz w:val="28"/>
          <w:szCs w:val="28"/>
        </w:rPr>
        <w:t>170kg</w:t>
      </w:r>
      <w:r w:rsidRPr="00F850B8">
        <w:rPr>
          <w:rFonts w:cs="宋体"/>
          <w:bCs/>
          <w:sz w:val="28"/>
          <w:szCs w:val="28"/>
        </w:rPr>
        <w:t>/</w:t>
      </w:r>
      <w:r w:rsidRPr="00F850B8">
        <w:rPr>
          <w:rFonts w:cs="宋体"/>
          <w:bCs/>
          <w:sz w:val="28"/>
          <w:szCs w:val="28"/>
        </w:rPr>
        <w:t>桶</w:t>
      </w:r>
      <w:r w:rsidRPr="00F850B8">
        <w:rPr>
          <w:rFonts w:cs="宋体" w:hint="eastAsia"/>
          <w:bCs/>
          <w:sz w:val="28"/>
          <w:szCs w:val="28"/>
        </w:rPr>
        <w:t>。</w:t>
      </w:r>
    </w:p>
    <w:p w:rsidR="005113E5" w:rsidRPr="00F850B8" w:rsidRDefault="005113E5" w:rsidP="005113E5">
      <w:pPr>
        <w:ind w:firstLine="480"/>
        <w:rPr>
          <w:rFonts w:cs="宋体"/>
          <w:bCs/>
          <w:sz w:val="28"/>
          <w:szCs w:val="28"/>
        </w:rPr>
      </w:pPr>
      <w:r w:rsidRPr="00F850B8">
        <w:rPr>
          <w:rFonts w:cs="宋体" w:hint="eastAsia"/>
          <w:bCs/>
          <w:sz w:val="28"/>
          <w:szCs w:val="28"/>
        </w:rPr>
        <w:t>（</w:t>
      </w:r>
      <w:r w:rsidRPr="00F850B8">
        <w:rPr>
          <w:rFonts w:cs="宋体" w:hint="eastAsia"/>
          <w:bCs/>
          <w:sz w:val="28"/>
          <w:szCs w:val="28"/>
        </w:rPr>
        <w:t>6</w:t>
      </w:r>
      <w:r w:rsidRPr="00F850B8">
        <w:rPr>
          <w:rFonts w:cs="宋体" w:hint="eastAsia"/>
          <w:bCs/>
          <w:sz w:val="28"/>
          <w:szCs w:val="28"/>
        </w:rPr>
        <w:t>）丁酯</w:t>
      </w:r>
    </w:p>
    <w:p w:rsidR="005113E5" w:rsidRPr="00F850B8" w:rsidRDefault="005113E5" w:rsidP="005113E5">
      <w:pPr>
        <w:ind w:firstLine="480"/>
        <w:rPr>
          <w:rFonts w:cs="宋体"/>
          <w:bCs/>
          <w:sz w:val="28"/>
          <w:szCs w:val="28"/>
        </w:rPr>
      </w:pPr>
      <w:r w:rsidRPr="00F850B8">
        <w:rPr>
          <w:rFonts w:cs="宋体"/>
          <w:bCs/>
          <w:sz w:val="28"/>
          <w:szCs w:val="28"/>
        </w:rPr>
        <w:t>外观为无色液体</w:t>
      </w:r>
      <w:r w:rsidRPr="00F850B8">
        <w:rPr>
          <w:rFonts w:cs="宋体" w:hint="eastAsia"/>
          <w:bCs/>
          <w:sz w:val="28"/>
          <w:szCs w:val="28"/>
        </w:rPr>
        <w:t>，</w:t>
      </w:r>
      <w:r w:rsidRPr="00F850B8">
        <w:rPr>
          <w:rFonts w:cs="宋体"/>
          <w:bCs/>
          <w:sz w:val="28"/>
          <w:szCs w:val="28"/>
        </w:rPr>
        <w:t>分子量为</w:t>
      </w:r>
      <w:r w:rsidRPr="00F850B8">
        <w:rPr>
          <w:rFonts w:cs="宋体" w:hint="eastAsia"/>
          <w:bCs/>
          <w:sz w:val="28"/>
          <w:szCs w:val="28"/>
        </w:rPr>
        <w:t>144.21</w:t>
      </w:r>
      <w:r w:rsidRPr="00F850B8">
        <w:rPr>
          <w:rFonts w:cs="宋体" w:hint="eastAsia"/>
          <w:bCs/>
          <w:sz w:val="28"/>
          <w:szCs w:val="28"/>
        </w:rPr>
        <w:t>，熔点</w:t>
      </w:r>
      <w:r w:rsidRPr="00F850B8">
        <w:rPr>
          <w:rFonts w:cs="宋体" w:hint="eastAsia"/>
          <w:bCs/>
          <w:sz w:val="28"/>
          <w:szCs w:val="28"/>
        </w:rPr>
        <w:t>-</w:t>
      </w:r>
      <w:r w:rsidRPr="00F850B8">
        <w:rPr>
          <w:rFonts w:cs="宋体"/>
          <w:bCs/>
          <w:sz w:val="28"/>
          <w:szCs w:val="28"/>
        </w:rPr>
        <w:t>91.5</w:t>
      </w:r>
      <w:r w:rsidRPr="00F850B8">
        <w:rPr>
          <w:rFonts w:cs="宋体" w:hint="eastAsia"/>
          <w:bCs/>
          <w:sz w:val="28"/>
          <w:szCs w:val="28"/>
        </w:rPr>
        <w:t>℃，沸点</w:t>
      </w:r>
      <w:r w:rsidRPr="00F850B8">
        <w:rPr>
          <w:rFonts w:cs="宋体" w:hint="eastAsia"/>
          <w:bCs/>
          <w:sz w:val="28"/>
          <w:szCs w:val="28"/>
        </w:rPr>
        <w:t>166.6</w:t>
      </w:r>
      <w:r w:rsidRPr="00F850B8">
        <w:rPr>
          <w:rFonts w:cs="宋体" w:hint="eastAsia"/>
          <w:bCs/>
          <w:sz w:val="28"/>
          <w:szCs w:val="28"/>
        </w:rPr>
        <w:t>℃，不溶于水，可混溶与乙醇、乙醚等有机溶剂，相对密度为</w:t>
      </w:r>
      <w:r w:rsidRPr="00F850B8">
        <w:rPr>
          <w:rFonts w:cs="宋体" w:hint="eastAsia"/>
          <w:bCs/>
          <w:sz w:val="28"/>
          <w:szCs w:val="28"/>
        </w:rPr>
        <w:t>0.87</w:t>
      </w:r>
      <w:r w:rsidRPr="00F850B8">
        <w:rPr>
          <w:rFonts w:cs="宋体" w:hint="eastAsia"/>
          <w:bCs/>
          <w:sz w:val="28"/>
          <w:szCs w:val="28"/>
        </w:rPr>
        <w:t>，化学性质稳定。属于易燃液体，主要用作溶剂、色谱分析标准物质，也用于有机合成。金属桶封装，</w:t>
      </w:r>
      <w:r w:rsidRPr="00F850B8">
        <w:rPr>
          <w:rFonts w:cs="宋体" w:hint="eastAsia"/>
          <w:bCs/>
          <w:sz w:val="28"/>
          <w:szCs w:val="28"/>
        </w:rPr>
        <w:t>180kg</w:t>
      </w:r>
      <w:r w:rsidRPr="00F850B8">
        <w:rPr>
          <w:rFonts w:cs="宋体"/>
          <w:bCs/>
          <w:sz w:val="28"/>
          <w:szCs w:val="28"/>
        </w:rPr>
        <w:t>/</w:t>
      </w:r>
      <w:r w:rsidRPr="00F850B8">
        <w:rPr>
          <w:rFonts w:cs="宋体"/>
          <w:bCs/>
          <w:sz w:val="28"/>
          <w:szCs w:val="28"/>
        </w:rPr>
        <w:t>桶</w:t>
      </w:r>
      <w:r w:rsidRPr="00F850B8">
        <w:rPr>
          <w:rFonts w:cs="宋体" w:hint="eastAsia"/>
          <w:bCs/>
          <w:sz w:val="28"/>
          <w:szCs w:val="28"/>
        </w:rPr>
        <w:t>。</w:t>
      </w:r>
    </w:p>
    <w:p w:rsidR="005113E5" w:rsidRPr="00F850B8" w:rsidRDefault="005113E5" w:rsidP="005113E5">
      <w:pPr>
        <w:ind w:firstLine="480"/>
        <w:rPr>
          <w:rFonts w:cs="宋体"/>
          <w:bCs/>
          <w:sz w:val="28"/>
          <w:szCs w:val="28"/>
        </w:rPr>
      </w:pPr>
      <w:r w:rsidRPr="00F850B8">
        <w:rPr>
          <w:rFonts w:cs="宋体" w:hint="eastAsia"/>
          <w:bCs/>
          <w:sz w:val="28"/>
          <w:szCs w:val="28"/>
        </w:rPr>
        <w:t>（</w:t>
      </w:r>
      <w:r w:rsidRPr="00F850B8">
        <w:rPr>
          <w:rFonts w:cs="宋体" w:hint="eastAsia"/>
          <w:bCs/>
          <w:sz w:val="28"/>
          <w:szCs w:val="28"/>
        </w:rPr>
        <w:t>7</w:t>
      </w:r>
      <w:r w:rsidRPr="00F850B8">
        <w:rPr>
          <w:rFonts w:cs="宋体" w:hint="eastAsia"/>
          <w:bCs/>
          <w:sz w:val="28"/>
          <w:szCs w:val="28"/>
        </w:rPr>
        <w:t>）氧化铁红</w:t>
      </w:r>
    </w:p>
    <w:p w:rsidR="005113E5" w:rsidRPr="00F850B8" w:rsidRDefault="005113E5" w:rsidP="005113E5">
      <w:pPr>
        <w:ind w:firstLine="480"/>
        <w:rPr>
          <w:rFonts w:cs="宋体"/>
          <w:bCs/>
          <w:sz w:val="28"/>
          <w:szCs w:val="28"/>
        </w:rPr>
      </w:pPr>
      <w:r w:rsidRPr="00F850B8">
        <w:rPr>
          <w:rFonts w:cs="宋体" w:hint="eastAsia"/>
          <w:bCs/>
          <w:sz w:val="28"/>
          <w:szCs w:val="28"/>
        </w:rPr>
        <w:t>分子式为</w:t>
      </w:r>
      <w:r w:rsidRPr="00F850B8">
        <w:rPr>
          <w:rFonts w:cs="宋体" w:hint="eastAsia"/>
          <w:bCs/>
          <w:sz w:val="28"/>
          <w:szCs w:val="28"/>
        </w:rPr>
        <w:t>Fe</w:t>
      </w:r>
      <w:r w:rsidRPr="00F850B8">
        <w:rPr>
          <w:rFonts w:cs="宋体"/>
          <w:bCs/>
          <w:sz w:val="28"/>
          <w:szCs w:val="28"/>
          <w:vertAlign w:val="subscript"/>
        </w:rPr>
        <w:t>2</w:t>
      </w:r>
      <w:r w:rsidRPr="00F850B8">
        <w:rPr>
          <w:rFonts w:cs="宋体"/>
          <w:bCs/>
          <w:sz w:val="28"/>
          <w:szCs w:val="28"/>
        </w:rPr>
        <w:t>O</w:t>
      </w:r>
      <w:r w:rsidRPr="00F850B8">
        <w:rPr>
          <w:rFonts w:cs="宋体"/>
          <w:bCs/>
          <w:sz w:val="28"/>
          <w:szCs w:val="28"/>
          <w:vertAlign w:val="subscript"/>
        </w:rPr>
        <w:t>3</w:t>
      </w:r>
      <w:r w:rsidRPr="00F850B8">
        <w:rPr>
          <w:rFonts w:cs="宋体" w:hint="eastAsia"/>
          <w:bCs/>
          <w:sz w:val="28"/>
          <w:szCs w:val="28"/>
        </w:rPr>
        <w:t>，也称为锈红，是红色氧化铁粉末。熔点</w:t>
      </w:r>
      <w:r w:rsidRPr="00F850B8">
        <w:rPr>
          <w:rFonts w:cs="宋体" w:hint="eastAsia"/>
          <w:bCs/>
          <w:sz w:val="28"/>
          <w:szCs w:val="28"/>
        </w:rPr>
        <w:t>1565</w:t>
      </w:r>
      <w:r w:rsidRPr="00F850B8">
        <w:rPr>
          <w:rFonts w:cs="宋体" w:hint="eastAsia"/>
          <w:bCs/>
          <w:sz w:val="28"/>
          <w:szCs w:val="28"/>
        </w:rPr>
        <w:t>℃，沸点</w:t>
      </w:r>
      <w:r w:rsidRPr="00F850B8">
        <w:rPr>
          <w:rFonts w:cs="宋体" w:hint="eastAsia"/>
          <w:bCs/>
          <w:sz w:val="28"/>
          <w:szCs w:val="28"/>
        </w:rPr>
        <w:t>3414</w:t>
      </w:r>
      <w:r w:rsidRPr="00F850B8">
        <w:rPr>
          <w:rFonts w:cs="宋体" w:hint="eastAsia"/>
          <w:bCs/>
          <w:sz w:val="28"/>
          <w:szCs w:val="28"/>
        </w:rPr>
        <w:t>℃，密度为</w:t>
      </w:r>
      <w:r w:rsidRPr="00F850B8">
        <w:rPr>
          <w:rFonts w:cs="宋体" w:hint="eastAsia"/>
          <w:bCs/>
          <w:sz w:val="28"/>
          <w:szCs w:val="28"/>
        </w:rPr>
        <w:t>5.24</w:t>
      </w:r>
      <w:r w:rsidRPr="00F850B8">
        <w:rPr>
          <w:rFonts w:cs="宋体" w:hint="eastAsia"/>
          <w:bCs/>
          <w:sz w:val="28"/>
          <w:szCs w:val="28"/>
        </w:rPr>
        <w:t>，分子量</w:t>
      </w:r>
      <w:r w:rsidRPr="00F850B8">
        <w:rPr>
          <w:rFonts w:cs="宋体" w:hint="eastAsia"/>
          <w:bCs/>
          <w:sz w:val="28"/>
          <w:szCs w:val="28"/>
        </w:rPr>
        <w:t>159.69</w:t>
      </w:r>
      <w:r w:rsidRPr="00F850B8">
        <w:rPr>
          <w:rFonts w:cs="宋体" w:hint="eastAsia"/>
          <w:bCs/>
          <w:sz w:val="28"/>
          <w:szCs w:val="28"/>
        </w:rPr>
        <w:t>，</w:t>
      </w:r>
      <w:r w:rsidRPr="00F850B8">
        <w:rPr>
          <w:rFonts w:cs="宋体"/>
          <w:bCs/>
          <w:sz w:val="28"/>
          <w:szCs w:val="28"/>
        </w:rPr>
        <w:t>不溶于水，溶于盐酸、硫酸，微溶于硝酸和酵类。具有优异的耐光、耐高温、耐酸、耐碱、防锈性。分散性好，着色力和遮盖力很强，无油渗性和水渗性。无毒。空气中最高容许浓度为</w:t>
      </w:r>
      <w:r w:rsidRPr="00F850B8">
        <w:rPr>
          <w:rFonts w:cs="宋体"/>
          <w:bCs/>
          <w:sz w:val="28"/>
          <w:szCs w:val="28"/>
        </w:rPr>
        <w:t>5mg/m</w:t>
      </w:r>
      <w:r w:rsidRPr="00F850B8">
        <w:rPr>
          <w:rFonts w:cs="宋体"/>
          <w:bCs/>
          <w:sz w:val="28"/>
          <w:szCs w:val="28"/>
          <w:vertAlign w:val="superscript"/>
        </w:rPr>
        <w:t>3</w:t>
      </w:r>
      <w:r w:rsidRPr="00F850B8">
        <w:rPr>
          <w:rFonts w:cs="宋体"/>
          <w:bCs/>
          <w:sz w:val="28"/>
          <w:szCs w:val="28"/>
        </w:rPr>
        <w:t>。该物料为</w:t>
      </w:r>
      <w:r w:rsidRPr="00F850B8">
        <w:rPr>
          <w:rFonts w:cs="宋体" w:hint="eastAsia"/>
          <w:bCs/>
          <w:sz w:val="28"/>
          <w:szCs w:val="28"/>
        </w:rPr>
        <w:t>25k</w:t>
      </w:r>
      <w:r w:rsidRPr="00F850B8">
        <w:rPr>
          <w:rFonts w:cs="宋体" w:hint="eastAsia"/>
          <w:bCs/>
          <w:sz w:val="28"/>
          <w:szCs w:val="28"/>
        </w:rPr>
        <w:t>包装，袋装，物料卸运及堆放可能产生粉尘。</w:t>
      </w:r>
    </w:p>
    <w:p w:rsidR="005113E5" w:rsidRPr="00F850B8" w:rsidRDefault="005113E5" w:rsidP="005113E5">
      <w:pPr>
        <w:ind w:firstLine="480"/>
        <w:rPr>
          <w:rFonts w:cs="宋体"/>
          <w:bCs/>
          <w:sz w:val="28"/>
          <w:szCs w:val="28"/>
        </w:rPr>
      </w:pPr>
      <w:r w:rsidRPr="00F850B8">
        <w:rPr>
          <w:rFonts w:cs="宋体" w:hint="eastAsia"/>
          <w:bCs/>
          <w:sz w:val="28"/>
          <w:szCs w:val="28"/>
        </w:rPr>
        <w:t>（</w:t>
      </w:r>
      <w:r w:rsidRPr="00F850B8">
        <w:rPr>
          <w:rFonts w:cs="宋体" w:hint="eastAsia"/>
          <w:bCs/>
          <w:sz w:val="28"/>
          <w:szCs w:val="28"/>
        </w:rPr>
        <w:t>8</w:t>
      </w:r>
      <w:r w:rsidRPr="00F850B8">
        <w:rPr>
          <w:rFonts w:cs="宋体" w:hint="eastAsia"/>
          <w:bCs/>
          <w:sz w:val="28"/>
          <w:szCs w:val="28"/>
        </w:rPr>
        <w:t>）钛白粉</w:t>
      </w:r>
    </w:p>
    <w:p w:rsidR="005113E5" w:rsidRPr="00F850B8" w:rsidRDefault="005113E5" w:rsidP="005113E5">
      <w:pPr>
        <w:ind w:firstLine="480"/>
        <w:rPr>
          <w:rFonts w:cs="宋体"/>
          <w:bCs/>
          <w:sz w:val="28"/>
          <w:szCs w:val="28"/>
        </w:rPr>
      </w:pPr>
      <w:r w:rsidRPr="00F850B8">
        <w:rPr>
          <w:rFonts w:cs="宋体"/>
          <w:bCs/>
          <w:sz w:val="28"/>
          <w:szCs w:val="28"/>
        </w:rPr>
        <w:t>分子式</w:t>
      </w:r>
      <w:r w:rsidRPr="00F850B8">
        <w:rPr>
          <w:rFonts w:cs="宋体" w:hint="eastAsia"/>
          <w:bCs/>
          <w:sz w:val="28"/>
          <w:szCs w:val="28"/>
        </w:rPr>
        <w:t>Ti</w:t>
      </w:r>
      <w:r w:rsidRPr="00F850B8">
        <w:rPr>
          <w:rFonts w:cs="宋体"/>
          <w:bCs/>
          <w:sz w:val="28"/>
          <w:szCs w:val="28"/>
        </w:rPr>
        <w:t>O</w:t>
      </w:r>
      <w:r w:rsidRPr="00F850B8">
        <w:rPr>
          <w:rFonts w:cs="宋体"/>
          <w:bCs/>
          <w:sz w:val="28"/>
          <w:szCs w:val="28"/>
          <w:vertAlign w:val="subscript"/>
        </w:rPr>
        <w:t>2</w:t>
      </w:r>
      <w:r w:rsidRPr="00F850B8">
        <w:rPr>
          <w:rFonts w:cs="宋体" w:hint="eastAsia"/>
          <w:bCs/>
          <w:sz w:val="28"/>
          <w:szCs w:val="28"/>
        </w:rPr>
        <w:t>，</w:t>
      </w:r>
      <w:r w:rsidRPr="00F850B8">
        <w:rPr>
          <w:rFonts w:cs="宋体"/>
          <w:bCs/>
          <w:sz w:val="28"/>
          <w:szCs w:val="28"/>
        </w:rPr>
        <w:t>硫酸法工艺生产的白色无机颜料</w:t>
      </w:r>
      <w:r w:rsidRPr="00F850B8">
        <w:rPr>
          <w:rFonts w:cs="宋体" w:hint="eastAsia"/>
          <w:bCs/>
          <w:sz w:val="28"/>
          <w:szCs w:val="28"/>
        </w:rPr>
        <w:t>。</w:t>
      </w:r>
      <w:r w:rsidRPr="00F850B8">
        <w:rPr>
          <w:rFonts w:cs="宋体"/>
          <w:bCs/>
          <w:sz w:val="28"/>
          <w:szCs w:val="28"/>
        </w:rPr>
        <w:t>具有优良的光学</w:t>
      </w:r>
      <w:r w:rsidRPr="00F850B8">
        <w:rPr>
          <w:rFonts w:cs="宋体"/>
          <w:bCs/>
          <w:sz w:val="28"/>
          <w:szCs w:val="28"/>
        </w:rPr>
        <w:lastRenderedPageBreak/>
        <w:t>性能</w:t>
      </w:r>
      <w:r w:rsidRPr="00F850B8">
        <w:rPr>
          <w:rFonts w:cs="宋体" w:hint="eastAsia"/>
          <w:bCs/>
          <w:sz w:val="28"/>
          <w:szCs w:val="28"/>
        </w:rPr>
        <w:t>、</w:t>
      </w:r>
      <w:r w:rsidRPr="00F850B8">
        <w:rPr>
          <w:rFonts w:cs="宋体"/>
          <w:bCs/>
          <w:sz w:val="28"/>
          <w:szCs w:val="28"/>
        </w:rPr>
        <w:t>遮盖力强</w:t>
      </w:r>
      <w:r w:rsidRPr="00F850B8">
        <w:rPr>
          <w:rFonts w:cs="宋体" w:hint="eastAsia"/>
          <w:bCs/>
          <w:sz w:val="28"/>
          <w:szCs w:val="28"/>
        </w:rPr>
        <w:t>，消色力高，分散性好，其耐候性和稳定性差与金红石型钛白粉。物化性质：白色粉末，相对强度</w:t>
      </w:r>
      <w:r w:rsidRPr="00F850B8">
        <w:rPr>
          <w:rFonts w:cs="宋体" w:hint="eastAsia"/>
          <w:bCs/>
          <w:sz w:val="28"/>
          <w:szCs w:val="28"/>
        </w:rPr>
        <w:t>3.84</w:t>
      </w:r>
      <w:r w:rsidRPr="00F850B8">
        <w:rPr>
          <w:rFonts w:cs="宋体" w:hint="eastAsia"/>
          <w:bCs/>
          <w:sz w:val="28"/>
          <w:szCs w:val="28"/>
        </w:rPr>
        <w:t>，折射率为</w:t>
      </w:r>
      <w:r w:rsidRPr="00F850B8">
        <w:rPr>
          <w:rFonts w:cs="宋体" w:hint="eastAsia"/>
          <w:bCs/>
          <w:sz w:val="28"/>
          <w:szCs w:val="28"/>
        </w:rPr>
        <w:t>2.55</w:t>
      </w:r>
      <w:r w:rsidRPr="00F850B8">
        <w:rPr>
          <w:rFonts w:cs="宋体" w:hint="eastAsia"/>
          <w:bCs/>
          <w:sz w:val="28"/>
          <w:szCs w:val="28"/>
        </w:rPr>
        <w:t>，不溶于水和有机酸，可溶于浓硫酸。无毒、性能稳定。适用于室内外涂料、塑料、橡胶、道路标线漆等。该物料为</w:t>
      </w:r>
      <w:r w:rsidRPr="00F850B8">
        <w:rPr>
          <w:rFonts w:cs="宋体" w:hint="eastAsia"/>
          <w:bCs/>
          <w:sz w:val="28"/>
          <w:szCs w:val="28"/>
        </w:rPr>
        <w:t>25kg</w:t>
      </w:r>
      <w:r w:rsidRPr="00F850B8">
        <w:rPr>
          <w:rFonts w:cs="宋体" w:hint="eastAsia"/>
          <w:bCs/>
          <w:sz w:val="28"/>
          <w:szCs w:val="28"/>
        </w:rPr>
        <w:t>包装，袋装，物料卸运及堆放可能产生粉尘。</w:t>
      </w:r>
    </w:p>
    <w:p w:rsidR="005113E5" w:rsidRPr="00F850B8" w:rsidRDefault="005113E5" w:rsidP="005113E5">
      <w:pPr>
        <w:ind w:firstLine="480"/>
        <w:rPr>
          <w:rFonts w:cs="宋体"/>
          <w:bCs/>
          <w:sz w:val="28"/>
          <w:szCs w:val="28"/>
        </w:rPr>
      </w:pPr>
      <w:r w:rsidRPr="00F850B8">
        <w:rPr>
          <w:rFonts w:cs="宋体" w:hint="eastAsia"/>
          <w:bCs/>
          <w:sz w:val="28"/>
          <w:szCs w:val="28"/>
        </w:rPr>
        <w:t>（</w:t>
      </w:r>
      <w:r w:rsidRPr="00F850B8">
        <w:rPr>
          <w:rFonts w:cs="宋体" w:hint="eastAsia"/>
          <w:bCs/>
          <w:sz w:val="28"/>
          <w:szCs w:val="28"/>
        </w:rPr>
        <w:t>9</w:t>
      </w:r>
      <w:r w:rsidRPr="00F850B8">
        <w:rPr>
          <w:rFonts w:cs="宋体" w:hint="eastAsia"/>
          <w:bCs/>
          <w:sz w:val="28"/>
          <w:szCs w:val="28"/>
        </w:rPr>
        <w:t>）碳黑</w:t>
      </w:r>
    </w:p>
    <w:p w:rsidR="001642CF" w:rsidRPr="00F850B8" w:rsidRDefault="005113E5" w:rsidP="005113E5">
      <w:pPr>
        <w:adjustRightInd w:val="0"/>
        <w:ind w:firstLineChars="200" w:firstLine="560"/>
        <w:jc w:val="left"/>
        <w:rPr>
          <w:rFonts w:asciiTheme="minorEastAsia" w:eastAsiaTheme="minorEastAsia" w:hAnsiTheme="minorEastAsia"/>
          <w:b/>
          <w:sz w:val="28"/>
          <w:szCs w:val="28"/>
        </w:rPr>
      </w:pPr>
      <w:r w:rsidRPr="00F850B8">
        <w:rPr>
          <w:rFonts w:cs="宋体" w:hint="eastAsia"/>
          <w:bCs/>
          <w:sz w:val="28"/>
          <w:szCs w:val="28"/>
        </w:rPr>
        <w:t>又名炭黑，是一种无定形碳。</w:t>
      </w:r>
      <w:r w:rsidRPr="00F850B8">
        <w:rPr>
          <w:rFonts w:cs="宋体"/>
          <w:bCs/>
          <w:sz w:val="28"/>
          <w:szCs w:val="28"/>
        </w:rPr>
        <w:t>轻、松而极细的黑色粉末，表面积非常大，范围从</w:t>
      </w:r>
      <w:r w:rsidRPr="00F850B8">
        <w:rPr>
          <w:rFonts w:cs="宋体"/>
          <w:bCs/>
          <w:sz w:val="28"/>
          <w:szCs w:val="28"/>
        </w:rPr>
        <w:t>10~3000m</w:t>
      </w:r>
      <w:r w:rsidRPr="00F850B8">
        <w:rPr>
          <w:rFonts w:cs="宋体"/>
          <w:bCs/>
          <w:sz w:val="28"/>
          <w:szCs w:val="28"/>
          <w:vertAlign w:val="superscript"/>
        </w:rPr>
        <w:t>2</w:t>
      </w:r>
      <w:r w:rsidRPr="00F850B8">
        <w:rPr>
          <w:rFonts w:cs="宋体"/>
          <w:bCs/>
          <w:sz w:val="28"/>
          <w:szCs w:val="28"/>
        </w:rPr>
        <w:t>/g</w:t>
      </w:r>
      <w:r w:rsidRPr="00F850B8">
        <w:rPr>
          <w:rFonts w:cs="宋体"/>
          <w:bCs/>
          <w:sz w:val="28"/>
          <w:szCs w:val="28"/>
        </w:rPr>
        <w:t>是含碳物质在空气不足的条件下不完全燃烧或受热分解而得到的产物</w:t>
      </w:r>
      <w:r w:rsidRPr="00F850B8">
        <w:rPr>
          <w:rFonts w:cs="宋体" w:hint="eastAsia"/>
          <w:bCs/>
          <w:sz w:val="28"/>
          <w:szCs w:val="28"/>
        </w:rPr>
        <w:t>，</w:t>
      </w:r>
      <w:r w:rsidRPr="00F850B8">
        <w:rPr>
          <w:rFonts w:cs="宋体"/>
          <w:bCs/>
          <w:sz w:val="28"/>
          <w:szCs w:val="28"/>
        </w:rPr>
        <w:t>比重</w:t>
      </w:r>
      <w:r w:rsidRPr="00F850B8">
        <w:rPr>
          <w:rFonts w:cs="宋体" w:hint="eastAsia"/>
          <w:bCs/>
          <w:sz w:val="28"/>
          <w:szCs w:val="28"/>
        </w:rPr>
        <w:t>1.8~</w:t>
      </w:r>
      <w:r w:rsidRPr="00F850B8">
        <w:rPr>
          <w:rFonts w:cs="宋体"/>
          <w:bCs/>
          <w:sz w:val="28"/>
          <w:szCs w:val="28"/>
        </w:rPr>
        <w:t>2.1</w:t>
      </w:r>
      <w:r w:rsidRPr="00F850B8">
        <w:rPr>
          <w:rFonts w:cs="宋体" w:hint="eastAsia"/>
          <w:bCs/>
          <w:sz w:val="28"/>
          <w:szCs w:val="28"/>
        </w:rPr>
        <w:t>。可作黑色染料，用于制造中国墨、油墨、油漆等，</w:t>
      </w:r>
      <w:r w:rsidRPr="00F850B8">
        <w:rPr>
          <w:rFonts w:cs="宋体"/>
          <w:bCs/>
          <w:sz w:val="28"/>
          <w:szCs w:val="28"/>
        </w:rPr>
        <w:t>用于作颜料时粒子细度可低至</w:t>
      </w:r>
      <w:r w:rsidRPr="00F850B8">
        <w:rPr>
          <w:rFonts w:cs="宋体" w:hint="eastAsia"/>
          <w:bCs/>
          <w:sz w:val="28"/>
          <w:szCs w:val="28"/>
        </w:rPr>
        <w:t>5nm</w:t>
      </w:r>
      <w:r w:rsidRPr="00F850B8">
        <w:rPr>
          <w:rFonts w:cs="宋体" w:hint="eastAsia"/>
          <w:bCs/>
          <w:sz w:val="28"/>
          <w:szCs w:val="28"/>
        </w:rPr>
        <w:t>。本项目采用碳黑为袋装，</w:t>
      </w:r>
      <w:r w:rsidRPr="00F850B8">
        <w:rPr>
          <w:rFonts w:cs="宋体" w:hint="eastAsia"/>
          <w:bCs/>
          <w:sz w:val="28"/>
          <w:szCs w:val="28"/>
        </w:rPr>
        <w:t>25kg</w:t>
      </w:r>
      <w:r w:rsidRPr="00F850B8">
        <w:rPr>
          <w:rFonts w:cs="宋体"/>
          <w:bCs/>
          <w:sz w:val="28"/>
          <w:szCs w:val="28"/>
        </w:rPr>
        <w:t>/</w:t>
      </w:r>
      <w:r w:rsidRPr="00F850B8">
        <w:rPr>
          <w:rFonts w:cs="宋体"/>
          <w:bCs/>
          <w:sz w:val="28"/>
          <w:szCs w:val="28"/>
        </w:rPr>
        <w:t>袋</w:t>
      </w:r>
      <w:r w:rsidRPr="00F850B8">
        <w:rPr>
          <w:rFonts w:cs="宋体" w:hint="eastAsia"/>
          <w:bCs/>
          <w:sz w:val="28"/>
          <w:szCs w:val="28"/>
        </w:rPr>
        <w:t>，物料卸运及堆放可能产生粉尘。</w:t>
      </w:r>
    </w:p>
    <w:p w:rsidR="00054CEC" w:rsidRPr="00F850B8" w:rsidRDefault="006126B7" w:rsidP="009A2C2B">
      <w:pPr>
        <w:pStyle w:val="2"/>
        <w:adjustRightInd/>
        <w:snapToGrid/>
        <w:spacing w:line="360" w:lineRule="auto"/>
        <w:ind w:firstLineChars="0" w:firstLine="562"/>
        <w:jc w:val="both"/>
        <w:rPr>
          <w:rFonts w:asciiTheme="minorEastAsia" w:eastAsiaTheme="minorEastAsia" w:hAnsiTheme="minorEastAsia"/>
        </w:rPr>
      </w:pPr>
      <w:bookmarkStart w:id="25" w:name="_Toc492647749"/>
      <w:bookmarkStart w:id="26" w:name="_Toc29479"/>
      <w:bookmarkStart w:id="27" w:name="_Toc523498922"/>
      <w:r w:rsidRPr="00F850B8">
        <w:rPr>
          <w:rFonts w:asciiTheme="minorEastAsia" w:eastAsiaTheme="minorEastAsia" w:hAnsiTheme="minorEastAsia" w:hint="eastAsia"/>
        </w:rPr>
        <w:t>3.</w:t>
      </w:r>
      <w:bookmarkEnd w:id="25"/>
      <w:bookmarkEnd w:id="26"/>
      <w:r w:rsidR="00E34039" w:rsidRPr="00F850B8">
        <w:rPr>
          <w:rFonts w:asciiTheme="minorEastAsia" w:eastAsiaTheme="minorEastAsia" w:hAnsiTheme="minorEastAsia" w:hint="eastAsia"/>
        </w:rPr>
        <w:t>4水源及水平衡</w:t>
      </w:r>
      <w:bookmarkEnd w:id="27"/>
    </w:p>
    <w:p w:rsidR="009A2C2B" w:rsidRPr="00F850B8" w:rsidRDefault="004E1191" w:rsidP="009A2C2B">
      <w:pPr>
        <w:ind w:firstLineChars="200" w:firstLine="560"/>
        <w:rPr>
          <w:rFonts w:cs="宋体"/>
          <w:sz w:val="28"/>
          <w:szCs w:val="28"/>
        </w:rPr>
      </w:pPr>
      <w:r w:rsidRPr="004E1191">
        <w:rPr>
          <w:noProof/>
          <w:sz w:val="28"/>
          <w:szCs w:val="28"/>
        </w:rPr>
        <w:pict>
          <v:shapetype id="_x0000_t202" coordsize="21600,21600" o:spt="202" path="m,l,21600r21600,l21600,xe">
            <v:stroke joinstyle="miter"/>
            <v:path gradientshapeok="t" o:connecttype="rect"/>
          </v:shapetype>
          <v:shape id="文本框 68" o:spid="_x0000_s2097" type="#_x0000_t202" style="position:absolute;left:0;text-align:left;margin-left:156pt;margin-top:40.8pt;width:68.25pt;height:31.5pt;z-index:251834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5C3F5B" w:rsidRDefault="005C3F5B" w:rsidP="009A2C2B">
                  <w:r>
                    <w:rPr>
                      <w:rFonts w:hint="eastAsia"/>
                    </w:rPr>
                    <w:t>损耗</w:t>
                  </w:r>
                  <w:r>
                    <w:t>46</w:t>
                  </w:r>
                </w:p>
              </w:txbxContent>
            </v:textbox>
          </v:shape>
        </w:pict>
      </w:r>
      <w:r w:rsidR="009A2C2B" w:rsidRPr="00F850B8">
        <w:rPr>
          <w:rFonts w:cs="宋体" w:hint="eastAsia"/>
          <w:sz w:val="28"/>
          <w:szCs w:val="28"/>
        </w:rPr>
        <w:t>本项目给水由白鹤镇自来水供水系统提供。年用水量为</w:t>
      </w:r>
      <w:r w:rsidR="009A2C2B" w:rsidRPr="00F850B8">
        <w:rPr>
          <w:rFonts w:cs="宋体" w:hint="eastAsia"/>
          <w:sz w:val="28"/>
          <w:szCs w:val="28"/>
        </w:rPr>
        <w:t>2</w:t>
      </w:r>
      <w:r w:rsidR="009A2C2B" w:rsidRPr="00F850B8">
        <w:rPr>
          <w:rFonts w:cs="宋体"/>
          <w:sz w:val="28"/>
          <w:szCs w:val="28"/>
        </w:rPr>
        <w:t>7</w:t>
      </w:r>
      <w:r w:rsidR="009A2C2B" w:rsidRPr="00F850B8">
        <w:rPr>
          <w:rFonts w:cs="宋体" w:hint="eastAsia"/>
          <w:sz w:val="28"/>
          <w:szCs w:val="28"/>
        </w:rPr>
        <w:t>0t</w:t>
      </w:r>
      <w:r w:rsidR="009A2C2B" w:rsidRPr="00F850B8">
        <w:rPr>
          <w:rFonts w:cs="宋体" w:hint="eastAsia"/>
          <w:sz w:val="28"/>
          <w:szCs w:val="28"/>
        </w:rPr>
        <w:t>。项目水平衡图见图</w:t>
      </w:r>
      <w:r w:rsidR="009A2C2B" w:rsidRPr="00F850B8">
        <w:rPr>
          <w:rFonts w:cs="宋体" w:hint="eastAsia"/>
          <w:sz w:val="28"/>
          <w:szCs w:val="28"/>
        </w:rPr>
        <w:t>3-1</w:t>
      </w:r>
      <w:r w:rsidR="009A2C2B" w:rsidRPr="00F850B8">
        <w:rPr>
          <w:rFonts w:cs="宋体" w:hint="eastAsia"/>
          <w:sz w:val="28"/>
          <w:szCs w:val="28"/>
        </w:rPr>
        <w:t>。</w:t>
      </w:r>
    </w:p>
    <w:p w:rsidR="009A2C2B" w:rsidRPr="00F850B8" w:rsidRDefault="004E1191" w:rsidP="009A2C2B">
      <w:pPr>
        <w:rPr>
          <w:rFonts w:cs="宋体"/>
        </w:rPr>
      </w:pPr>
      <w:r w:rsidRPr="004E1191">
        <w:rPr>
          <w:noProof/>
        </w:rPr>
      </w:r>
      <w:r w:rsidRPr="004E1191">
        <w:rPr>
          <w:noProof/>
        </w:rPr>
        <w:pict>
          <v:group id="画布 77" o:spid="_x0000_s2078" editas="canvas" style="width:429.75pt;height:223.45pt;mso-position-horizontal-relative:char;mso-position-vertical-relative:line" coordorigin="1758,9905" coordsize="85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1758;top:9905;width:8595;height:4469;visibility:visible">
              <v:fill o:detectmouseclick="t"/>
              <v:path o:connecttype="none"/>
            </v:shape>
            <v:line id="直接连接符 19" o:spid="_x0000_s2082" style="position:absolute;visibility:visible" from="3513,10558" to="3528,1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F7i8IAAADbAAAADwAAAGRycy9kb3ducmV2LnhtbERPO2vDMBDeC/0P4grdGrkZiutGCUmh&#10;kCFD/FiyXa2rbWqdjKT68e+jQKDbfXzP2+xm04uRnO8sK3hdJSCIa6s7bhRU5ddLCsIHZI29ZVKw&#10;kIfd9vFhg5m2E+c0FqERMYR9hgraEIZMSl+3ZNCv7EAcuR/rDIYIXSO1wymGm16uk+RNGuw4NrQ4&#10;0GdL9W/xZxSc0mZK88vlHKb0e30o66p0S6LU89O8/wARaA7/4rv7qOP8d7j9Eg+Q2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3F7i8IAAADbAAAADwAAAAAAAAAAAAAA&#10;AAChAgAAZHJzL2Rvd25yZXYueG1sUEsFBgAAAAAEAAQA+QAAAJADAAAAAA==&#10;" strokecolor="windowText" strokeweight=".5pt">
              <v:stroke joinstyle="miter"/>
            </v:line>
            <v:shapetype id="_x0000_t32" coordsize="21600,21600" o:spt="32" o:oned="t" path="m,l21600,21600e" filled="f">
              <v:path arrowok="t" fillok="f" o:connecttype="none"/>
              <o:lock v:ext="edit" shapetype="t"/>
            </v:shapetype>
            <v:shape id="直接箭头连接符 20" o:spid="_x0000_s2083" type="#_x0000_t32" style="position:absolute;left:3483;top:10558;width:615;height:2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bJNsIAAADbAAAADwAAAGRycy9kb3ducmV2LnhtbERPTWuDQBC9F/oflgn0VtdYWsRmE1oh&#10;NjmFmFxyG9ypSt1ZcTdq8+u7h0CPj/e92symEyMNrrWsYBnFIIgrq1uuFZxP2+cUhPPIGjvLpOCX&#10;HGzWjw8rzLSd+Ehj6WsRQthlqKDxvs+kdFVDBl1ke+LAfdvBoA9wqKUecArhppNJHL9Jgy2HhgZ7&#10;yhuqfsqrUXAZfZ3v7aF4ef085JfilszpV6LU02L+eAfhafb/4rt7pxUkYX34En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bJNsIAAADbAAAADwAAAAAAAAAAAAAA&#10;AAChAgAAZHJzL2Rvd25yZXYueG1sUEsFBgAAAAAEAAQA+QAAAJADAAAAAA==&#10;" strokecolor="windowText" strokeweight=".5pt">
              <v:stroke endarrow="block" joinstyle="miter"/>
            </v:shape>
            <v:shape id="直接箭头连接符 21" o:spid="_x0000_s2084" type="#_x0000_t32" style="position:absolute;left:3513;top:11720;width:5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line id="直接连接符 22" o:spid="_x0000_s2085" style="position:absolute;flip:x;visibility:visible" from="2733,11719" to="3528,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1d8QAAADbAAAADwAAAGRycy9kb3ducmV2LnhtbESPQWvCQBSE70L/w/IK3nTTHKREV5GU&#10;ll6KRAXb2yP7TKLZtyG7Mcm/7wqCx2FmvmFWm8HU4katqywreJtHIIhzqysuFBwPn7N3EM4ja6wt&#10;k4KRHGzWL5MVJtr2nNFt7wsRIOwSVFB63yRSurwkg25uG+LgnW1r0AfZFlK32Ae4qWUcRQtpsOKw&#10;UGJDaUn5dd8ZBRed/aQfu9+qo1Otd19/o3V5qtT0ddguQXga/DP8aH9rBXEM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zV3xAAAANsAAAAPAAAAAAAAAAAA&#10;AAAAAKECAABkcnMvZG93bnJldi54bWxQSwUGAAAAAAQABAD5AAAAkgMAAAAA&#10;" strokecolor="windowText" strokeweight=".5pt">
              <v:stroke joinstyle="miter"/>
            </v:line>
            <v:shape id="直接箭头连接符 23" o:spid="_x0000_s2086" type="#_x0000_t32" style="position:absolute;left:5328;top:10558;width:5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shape id="直接箭头连接符 27" o:spid="_x0000_s2088" type="#_x0000_t32" style="position:absolute;left:5328;top:11713;width:615;height: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9RQsQAAADbAAAADwAAAGRycy9kb3ducmV2LnhtbESPT2vCQBTE7wW/w/IEb3VjpFWiq2hA&#10;a0/in4u3R/aZBLNvQ3aNaT+9Wyh4HGbmN8x82ZlKtNS40rKC0TACQZxZXXKu4HzavE9BOI+ssbJM&#10;Cn7IwXLRe5tjou2DD9QefS4ChF2CCgrv60RKlxVk0A1tTRy8q20M+iCbXOoGHwFuKhlH0ac0WHJY&#10;KLCmtKDsdrwbBZfW5+m33W/HH+t9etn+xt30K1Zq0O9WMxCeOv8K/7d3WkE8gb8v4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1FCxAAAANsAAAAPAAAAAAAAAAAA&#10;AAAAAKECAABkcnMvZG93bnJldi54bWxQSwUGAAAAAAQABAD5AAAAkgMAAAAA&#10;" strokecolor="windowText" strokeweight=".5pt">
              <v:stroke endarrow="block"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29" o:spid="_x0000_s2090" type="#_x0000_t38" style="position:absolute;left:4698;top:10025;width:285;height:255;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zoisEAAADbAAAADwAAAGRycy9kb3ducmV2LnhtbESPQYvCMBSE78L+h/AWvNl0PYh2jeIK&#10;ojex+gPeNs+2bPNSkmxb/fVGEDwOM/MNs1wPphEdOV9bVvCVpCCIC6trLhVczrvJHIQPyBoby6Tg&#10;Rh7Wq4/REjNtez5Rl4dSRAj7DBVUIbSZlL6oyKBPbEscvat1BkOUrpTaYR/hppHTNJ1JgzXHhQpb&#10;2lZU/OX/RkEfcmru2/2ivLlN99P+Hr3zV6XGn8PmG0SgIbzDr/ZBK5gu4Pkl/gC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TOiKwQAAANsAAAAPAAAAAAAAAAAAAAAA&#10;AKECAABkcnMvZG93bnJldi54bWxQSwUGAAAAAAQABAD5AAAAjwMAAAAA&#10;" adj="10800" strokecolor="windowText" strokeweight=".5pt">
              <v:stroke endarrow="block" joinstyle="miter"/>
            </v:shape>
            <v:shape id="曲线连接符 30" o:spid="_x0000_s2091" type="#_x0000_t38" style="position:absolute;left:4683;top:11150;width:330;height:270;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yr8AAADbAAAADwAAAGRycy9kb3ducmV2LnhtbERP3WrCMBS+H/gO4Qi7m6kOhquNosLY&#10;7oZ1D3BsTptic1KSrK17+uVC8PLj+y92k+3EQD60jhUsFxkI4srplhsFP+ePlzWIEJE1do5JwY0C&#10;7LazpwJz7UY+0VDGRqQQDjkqMDH2uZShMmQxLFxPnLjaeYsxQd9I7XFM4baTqyx7kxZbTg0Gezoa&#10;qq7lr1UwxpK6v+Pne3Pz++HQX76DD7VSz/NpvwERaYoP8d39pRW8pvXpS/oB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Xyr8AAADbAAAADwAAAAAAAAAAAAAAAACh&#10;AgAAZHJzL2Rvd25yZXYueG1sUEsFBgAAAAAEAAQA+QAAAI0DAAAAAA==&#10;" adj="10800" strokecolor="windowText" strokeweight=".5pt">
              <v:stroke endarrow="block" joinstyle="miter"/>
            </v:shape>
            <v:shape id="文本框 31" o:spid="_x0000_s2092" type="#_x0000_t202" style="position:absolute;left:3423;top:10145;width:735;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5C3F5B" w:rsidRDefault="005C3F5B" w:rsidP="009A2C2B">
                    <w:r>
                      <w:t>230</w:t>
                    </w:r>
                  </w:p>
                </w:txbxContent>
              </v:textbox>
            </v:shape>
            <v:shape id="文本框 64" o:spid="_x0000_s2093" type="#_x0000_t202" style="position:absolute;left:3408;top:11720;width:675;height: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5C3F5B" w:rsidRDefault="005C3F5B" w:rsidP="009A2C2B">
                    <w:r>
                      <w:t>35</w:t>
                    </w:r>
                  </w:p>
                </w:txbxContent>
              </v:textbox>
            </v:shape>
            <v:shape id="文本框 65" o:spid="_x0000_s2094" type="#_x0000_t202" style="position:absolute;left:1955;top:11120;width:1995;height: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5C3F5B" w:rsidRDefault="005C3F5B" w:rsidP="009A2C2B">
                    <w:r>
                      <w:rPr>
                        <w:rFonts w:hint="eastAsia"/>
                      </w:rPr>
                      <w:t>市政</w:t>
                    </w:r>
                    <w:r>
                      <w:t>给水</w:t>
                    </w:r>
                    <w:r>
                      <w:t>270</w:t>
                    </w:r>
                  </w:p>
                </w:txbxContent>
              </v:textbox>
            </v:shape>
            <v:shape id="文本框 66" o:spid="_x0000_s2095" type="#_x0000_t202" style="position:absolute;left:5358;top:10130;width:735;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5C3F5B" w:rsidRDefault="005C3F5B" w:rsidP="009A2C2B">
                    <w:r>
                      <w:t>184</w:t>
                    </w:r>
                  </w:p>
                </w:txbxContent>
              </v:textbox>
            </v:shape>
            <v:shape id="直接箭头连接符 67" o:spid="_x0000_s2096" type="#_x0000_t32" style="position:absolute;left:7173;top:10580;width:5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CTF8UAAADbAAAADwAAAGRycy9kb3ducmV2LnhtbESPT2sCMRTE70K/Q3iFXkSzVtjWrVFK&#10;q9CLqKvQ62Pz9g/dvKxJ1O23bwqCx2FmfsPMl71pxYWcbywrmIwTEMSF1Q1XCo6H9egVhA/IGlvL&#10;pOCXPCwXD4M5ZtpeeU+XPFQiQthnqKAOocuk9EVNBv3YdsTRK60zGKJ0ldQOrxFuWvmcJKk02HBc&#10;qLGjj5qKn/xsFMhqPzXfq7JPN6Wbfe6G21OXb5V6euzf30AE6sM9fGt/aQXpC/x/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CTF8UAAADbAAAADwAAAAAAAAAA&#10;AAAAAAChAgAAZHJzL2Rvd25yZXYueG1sUEsFBgAAAAAEAAQA+QAAAJMDAAAAAA==&#10;" strokecolor="windowText" strokeweight=".5pt">
              <v:stroke endarrow="block" joinstyle="miter"/>
            </v:shape>
            <v:shape id="文本框 69" o:spid="_x0000_s2098" type="#_x0000_t202" style="position:absolute;left:4878;top:10955;width:118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5C3F5B" w:rsidRDefault="005C3F5B" w:rsidP="009A2C2B">
                    <w:r>
                      <w:rPr>
                        <w:rFonts w:hint="eastAsia"/>
                      </w:rPr>
                      <w:t>损耗</w:t>
                    </w:r>
                    <w:r>
                      <w:t>5</w:t>
                    </w:r>
                  </w:p>
                </w:txbxContent>
              </v:textbox>
            </v:shape>
            <v:shape id="文本框 70" o:spid="_x0000_s2099" type="#_x0000_t202" style="position:absolute;left:3048;top:13779;width:4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5C3F5B" w:rsidRPr="00180234" w:rsidRDefault="005C3F5B" w:rsidP="009A2C2B">
                    <w:pPr>
                      <w:ind w:firstLineChars="400" w:firstLine="964"/>
                      <w:rPr>
                        <w:rFonts w:asciiTheme="minorEastAsia" w:hAnsiTheme="minorEastAsia"/>
                        <w:b/>
                      </w:rPr>
                    </w:pPr>
                    <w:r w:rsidRPr="00180234">
                      <w:rPr>
                        <w:rFonts w:asciiTheme="minorEastAsia" w:hAnsiTheme="minorEastAsia" w:hint="eastAsia"/>
                        <w:b/>
                      </w:rPr>
                      <w:t>图</w:t>
                    </w:r>
                    <w:r>
                      <w:rPr>
                        <w:rFonts w:hint="eastAsia"/>
                        <w:b/>
                      </w:rPr>
                      <w:t>3-1</w:t>
                    </w:r>
                    <w:r w:rsidRPr="00180234">
                      <w:rPr>
                        <w:rFonts w:asciiTheme="minorEastAsia" w:hAnsiTheme="minorEastAsia" w:hint="eastAsia"/>
                        <w:b/>
                      </w:rPr>
                      <w:t xml:space="preserve">  项目水平衡图</w:t>
                    </w:r>
                    <w:r>
                      <w:rPr>
                        <w:rFonts w:asciiTheme="minorEastAsia" w:hAnsiTheme="minorEastAsia" w:hint="eastAsia"/>
                        <w:b/>
                      </w:rPr>
                      <w:t xml:space="preserve"> （单位:</w:t>
                    </w:r>
                    <w:r>
                      <w:rPr>
                        <w:rFonts w:asciiTheme="minorEastAsia" w:hAnsiTheme="minorEastAsia"/>
                        <w:b/>
                      </w:rPr>
                      <w:t>t/a</w:t>
                    </w:r>
                    <w:r>
                      <w:rPr>
                        <w:rFonts w:asciiTheme="minorEastAsia" w:hAnsiTheme="minorEastAsia" w:hint="eastAsia"/>
                        <w:b/>
                      </w:rPr>
                      <w:t>）</w:t>
                    </w:r>
                  </w:p>
                </w:txbxContent>
              </v:textbox>
            </v:shape>
            <v:shape id="文本框 71" o:spid="_x0000_s2100" type="#_x0000_t202" style="position:absolute;left:7218;top:10130;width:81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5C3F5B" w:rsidRDefault="005C3F5B" w:rsidP="009A2C2B">
                    <w:r>
                      <w:t>184</w:t>
                    </w:r>
                  </w:p>
                </w:txbxContent>
              </v:textbox>
            </v:shape>
            <v:shape id="文本框 72" o:spid="_x0000_s2101" type="#_x0000_t202" style="position:absolute;left:7668;top:10370;width:222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5C3F5B" w:rsidRDefault="005C3F5B" w:rsidP="009A2C2B">
                    <w:r>
                      <w:rPr>
                        <w:rFonts w:hint="eastAsia"/>
                      </w:rPr>
                      <w:t>由</w:t>
                    </w:r>
                    <w:r>
                      <w:t>周边农户</w:t>
                    </w:r>
                    <w:r>
                      <w:rPr>
                        <w:rFonts w:hint="eastAsia"/>
                      </w:rPr>
                      <w:t>定期</w:t>
                    </w:r>
                    <w:r>
                      <w:t>清淘</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73" o:spid="_x0000_s2102" type="#_x0000_t34" style="position:absolute;left:4698;top:12020;width:1830;height:511;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jL9ckAAADbAAAADwAAAGRycy9kb3ducmV2LnhtbESPQWvCQBSE74X+h+UVehHdtKKtaTbS&#10;FkVbakEthd4e2dckNPs2ZlcT/70rCD0OM/MNk0w7U4kDNa60rOBuEIEgzqwuOVfwtZ33H0E4j6yx&#10;skwKjuRgml5fJRhr2/KaDhufiwBhF6OCwvs6ltJlBRl0A1sTB+/XNgZ9kE0udYNtgJtK3kfRWBos&#10;OSwUWNNrQdnfZm8ULHZvo+pz/PI9W3202/V7Pun9HCdK3d50z08gPHX+P3xpL7WChyGcv4QfINMT&#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uoy/XJAAAA2wAAAA8AAAAA&#10;AAAAAAAAAAAAoQIAAGRycy9kb3ducmV2LnhtbFBLBQYAAAAABAAEAPkAAACXAwAAAAA=&#10;" adj="-177" strokecolor="windowText" strokeweight=".5pt"/>
            <v:shape id="直接箭头连接符 74" o:spid="_x0000_s2103" type="#_x0000_t32" style="position:absolute;left:4713;top:11990;width:0;height:55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fo8QAAADbAAAADwAAAGRycy9kb3ducmV2LnhtbESP0WrCQBRE3wv9h+UWfCl1owQtaTbS&#10;Kmr0TdsPuM3eZkOzd0N21fj3rlDo4zAzZ5h8MdhWnKn3jWMFk3ECgrhyuuFawdfn+uUVhA/IGlvH&#10;pOBKHhbF40OOmXYXPtD5GGoRIewzVGBC6DIpfWXIoh+7jjh6P663GKLsa6l7vES4beU0SWbSYsNx&#10;wWBHS0PV7/FkFQzbQ6Wf03X9vVltytRtTbnbfyg1ehre30AEGsJ/+K9dagXzFO5f4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Nl+jxAAAANsAAAAPAAAAAAAAAAAA&#10;AAAAAKECAABkcnMvZG93bnJldi54bWxQSwUGAAAAAAQABAD5AAAAkgMAAAAA&#10;" strokecolor="windowText" strokeweight=".5pt">
              <v:stroke endarrow="block" joinstyle="miter"/>
            </v:shape>
            <v:shape id="文本框 75" o:spid="_x0000_s2104" type="#_x0000_t202" style="position:absolute;left:5298;top:11293;width:780;height: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5C3F5B" w:rsidRDefault="005C3F5B" w:rsidP="009A2C2B">
                    <w:r>
                      <w:rPr>
                        <w:rFonts w:hint="eastAsia"/>
                      </w:rPr>
                      <w:t>30</w:t>
                    </w:r>
                  </w:p>
                </w:txbxContent>
              </v:textbox>
            </v:shape>
            <v:shape id="文本框 76" o:spid="_x0000_s2105" type="#_x0000_t202" style="position:absolute;left:5298;top:12095;width:795;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5C3F5B" w:rsidRDefault="005C3F5B" w:rsidP="009A2C2B">
                    <w:r>
                      <w:rPr>
                        <w:rFonts w:hint="eastAsia"/>
                      </w:rPr>
                      <w:t>30</w:t>
                    </w:r>
                  </w:p>
                </w:txbxContent>
              </v:textbox>
            </v:shape>
            <v:line id="直接连接符 14" o:spid="_x0000_s2106" style="position:absolute;visibility:visible" from="3528,11713" to="3543,12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shape id="直接箭头连接符 15" o:spid="_x0000_s2107" type="#_x0000_t32" style="position:absolute;left:3513;top:12971;width:62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NZcMAAADbAAAADwAAAGRycy9kb3ducmV2LnhtbERPTWvCQBC9F/oflil4002VWo2uIoLY&#10;4kVT0fY2ZMdkaXY2ZLcm/fddQehtHu9z5svOVuJKjTeOFTwPEhDEudOGCwXHj01/AsIHZI2VY1Lw&#10;Sx6Wi8eHOabatXygaxYKEUPYp6igDKFOpfR5SRb9wNXEkbu4xmKIsCmkbrCN4baSwyQZS4uGY0OJ&#10;Na1Lyr+zH6sgP36ep7Q3J92OzOu23n3tRtm7Ur2nbjUDEagL/+K7+03H+S9w+yU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NTWXDAAAA2wAAAA8AAAAAAAAAAAAA&#10;AAAAoQIAAGRycy9kb3ducmV2LnhtbFBLBQYAAAAABAAEAPkAAACRAwAAAAA=&#10;" strokecolor="black [3213]" strokeweight=".5pt">
              <v:stroke endarrow="block" joinstyle="miter"/>
            </v:shape>
            <v:shape id="文本框 16" o:spid="_x0000_s2108" type="#_x0000_t202" style="position:absolute;left:4158;top:12650;width:1755;height: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5C3F5B" w:rsidRDefault="005C3F5B" w:rsidP="009A2C2B">
                    <w:r>
                      <w:rPr>
                        <w:rFonts w:hint="eastAsia"/>
                      </w:rPr>
                      <w:t>车间</w:t>
                    </w:r>
                    <w:r>
                      <w:t>冲洗废水</w:t>
                    </w:r>
                  </w:p>
                </w:txbxContent>
              </v:textbox>
            </v:shape>
            <v:shape id="直接箭头连接符 78" o:spid="_x0000_s2109" type="#_x0000_t32" style="position:absolute;left:5928;top:12952;width:467;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HtWcEAAADbAAAADwAAAGRycy9kb3ducmV2LnhtbERP3WrCMBS+F3yHcITdFE3cxSqdUUR0&#10;dIiD6R7g0Jy1Zc1JbTJt395cCF5+fP/LdW8bcaXO1441zGcKBHHhTM2lhp/zfroA4QOywcYxaRjI&#10;w3o1Hi0xM+7G33Q9hVLEEPYZaqhCaDMpfVGRRT9zLXHkfl1nMUTYldJ0eIvhtpGvSr1JizXHhgpb&#10;2lZU/J3+rQa7+8jTPhmOiW0uZ3Pw6vMrKK1fJv3mHUSgPjzFD3duNKRxbPwSf4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Ye1ZwQAAANsAAAAPAAAAAAAAAAAAAAAA&#10;AKECAABkcnMvZG93bnJldi54bWxQSwUGAAAAAAQABAD5AAAAjwMAAAAA&#10;" strokecolor="black [3213]" strokeweight=".5pt">
              <v:stroke endarrow="block" joinstyle="miter"/>
            </v:shape>
            <v:shape id="文本框 79" o:spid="_x0000_s2110" type="#_x0000_t202" style="position:absolute;left:6395;top:12651;width:1384;height: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nX8IA&#10;AADbAAAADwAAAGRycy9kb3ducmV2LnhtbESPQUsDMRSE74L/ITzBm83qQbdrs0uVtgierOL5sXlN&#10;QjcvS5Jut//eCILHYWa+YVbd7AcxUUwusIL7RQWCuA/asVHw9bm9q0GkjKxxCEwKLpSga6+vVtjo&#10;cOYPmvbZiALh1KACm/PYSJl6Sx7TIozExTuE6DEXGY3UEc8F7gf5UFWP0qPjsmBxpFdL/XF/8go2&#10;L2Zp+hqj3dTauWn+PrybnVK3N/P6GUSmOf+H/9pvWsHTEn6/lB8g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idfwgAAANsAAAAPAAAAAAAAAAAAAAAAAJgCAABkcnMvZG93&#10;bnJldi54bWxQSwUGAAAAAAQABAD1AAAAhwMAAAAA&#10;" fillcolor="white [3201]" strokeweight=".5pt">
              <v:textbox>
                <w:txbxContent>
                  <w:p w:rsidR="005C3F5B" w:rsidRDefault="005C3F5B" w:rsidP="009A2C2B">
                    <w:r>
                      <w:rPr>
                        <w:rFonts w:hint="eastAsia"/>
                      </w:rPr>
                      <w:t>集水</w:t>
                    </w:r>
                    <w:r>
                      <w:t>沉淀池</w:t>
                    </w:r>
                  </w:p>
                </w:txbxContent>
              </v:textbox>
            </v:shape>
            <v:shape id="直接箭头连接符 80" o:spid="_x0000_s2111" type="#_x0000_t32" style="position:absolute;left:7779;top:12943;width:374;height: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B7esEAAADbAAAADwAAAGRycy9kb3ducmV2LnhtbERPz2vCMBS+D/Y/hDfwNlMVnHZGGYKo&#10;eHGdqLs9mmcb1ryUJtr635vDwOPH93u26GwlbtR441jBoJ+AIM6dNlwoOPys3icgfEDWWDkmBXfy&#10;sJi/vsww1a7lb7ploRAxhH2KCsoQ6lRKn5dk0fddTRy5i2sshgibQuoG2xhuKzlMkrG0aDg2lFjT&#10;sqT8L7taBfnhfJrS3hx1OzIf63r3uxtlW6V6b93XJ4hAXXiK/90brWAS18cv8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MHt6wQAAANsAAAAPAAAAAAAAAAAAAAAA&#10;AKECAABkcnMvZG93bnJldi54bWxQSwUGAAAAAAQABAD5AAAAjwMAAAAA&#10;" strokecolor="black [3213]" strokeweight=".5pt">
              <v:stroke endarrow="block" joinstyle="miter"/>
            </v:shape>
            <v:shape id="文本框 81" o:spid="_x0000_s2112" type="#_x0000_t202" style="position:absolute;left:8153;top:12642;width:2038;height: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5C3F5B" w:rsidRDefault="005C3F5B" w:rsidP="009A2C2B">
                    <w:r>
                      <w:rPr>
                        <w:rFonts w:hint="eastAsia"/>
                      </w:rPr>
                      <w:t>定期</w:t>
                    </w:r>
                    <w:r>
                      <w:t>集中处理</w:t>
                    </w:r>
                  </w:p>
                </w:txbxContent>
              </v:textbox>
            </v:shape>
            <v:shape id="文本框 82" o:spid="_x0000_s2113" type="#_x0000_t202" style="position:absolute;left:3572;top:12954;width:452;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5C3F5B" w:rsidRDefault="005C3F5B" w:rsidP="009A2C2B">
                    <w:r>
                      <w:rPr>
                        <w:rFonts w:hint="eastAsia"/>
                      </w:rPr>
                      <w:t>5</w:t>
                    </w:r>
                  </w:p>
                </w:txbxContent>
              </v:textbox>
            </v:shape>
            <v:shape id="文本框 83" o:spid="_x0000_s2114" type="#_x0000_t202" style="position:absolute;left:5943;top:12858;width:449;height: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5C3F5B" w:rsidRDefault="005C3F5B" w:rsidP="009A2C2B">
                    <w:r>
                      <w:rPr>
                        <w:rFonts w:hint="eastAsia"/>
                      </w:rPr>
                      <w:t>5</w:t>
                    </w:r>
                  </w:p>
                </w:txbxContent>
              </v:textbox>
            </v:shape>
            <v:shape id="文本框 16" o:spid="_x0000_s2115" type="#_x0000_t202" style="position:absolute;left:4083;top:11450;width:1316;height: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5C3F5B" w:rsidRDefault="005C3F5B" w:rsidP="009A2C2B">
                    <w:pPr>
                      <w:jc w:val="center"/>
                    </w:pPr>
                    <w:r>
                      <w:rPr>
                        <w:rFonts w:hint="eastAsia"/>
                      </w:rPr>
                      <w:t>生产用</w:t>
                    </w:r>
                    <w:r>
                      <w:t>水</w:t>
                    </w:r>
                  </w:p>
                </w:txbxContent>
              </v:textbox>
            </v:shape>
            <v:shape id="文本框 16" o:spid="_x0000_s2116" type="#_x0000_t202" style="position:absolute;left:5943;top:11450;width:1316;height: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5C3F5B" w:rsidRDefault="005C3F5B" w:rsidP="009A2C2B">
                    <w:pPr>
                      <w:jc w:val="center"/>
                    </w:pPr>
                    <w:r>
                      <w:rPr>
                        <w:rFonts w:hint="eastAsia"/>
                      </w:rPr>
                      <w:t>冷却池</w:t>
                    </w:r>
                  </w:p>
                </w:txbxContent>
              </v:textbox>
            </v:shape>
            <v:shape id="文本框 16" o:spid="_x0000_s2117" type="#_x0000_t202" style="position:absolute;left:4083;top:10280;width:1316;height: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5C3F5B" w:rsidRDefault="005C3F5B" w:rsidP="009A2C2B">
                    <w:pPr>
                      <w:jc w:val="center"/>
                    </w:pPr>
                    <w:r>
                      <w:rPr>
                        <w:rFonts w:hint="eastAsia"/>
                      </w:rPr>
                      <w:t>生活用</w:t>
                    </w:r>
                    <w:r>
                      <w:t>水</w:t>
                    </w:r>
                  </w:p>
                </w:txbxContent>
              </v:textbox>
            </v:shape>
            <v:shape id="文本框 16" o:spid="_x0000_s2118" type="#_x0000_t202" style="position:absolute;left:5913;top:10265;width:1316;height: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5C3F5B" w:rsidRDefault="005C3F5B" w:rsidP="009A2C2B">
                    <w:pPr>
                      <w:jc w:val="center"/>
                    </w:pPr>
                    <w:r>
                      <w:rPr>
                        <w:rFonts w:hint="eastAsia"/>
                      </w:rPr>
                      <w:t>化粪池</w:t>
                    </w:r>
                  </w:p>
                </w:txbxContent>
              </v:textbox>
            </v:shape>
            <w10:wrap type="none"/>
            <w10:anchorlock/>
          </v:group>
        </w:pict>
      </w:r>
    </w:p>
    <w:p w:rsidR="00E34039" w:rsidRPr="00F850B8" w:rsidRDefault="00E34039" w:rsidP="00E34039">
      <w:pPr>
        <w:pStyle w:val="2"/>
        <w:adjustRightInd/>
        <w:snapToGrid/>
        <w:spacing w:line="560" w:lineRule="exact"/>
        <w:ind w:firstLineChars="0" w:firstLine="562"/>
        <w:jc w:val="both"/>
        <w:rPr>
          <w:rFonts w:asciiTheme="minorEastAsia" w:eastAsiaTheme="minorEastAsia" w:hAnsiTheme="minorEastAsia"/>
        </w:rPr>
      </w:pPr>
      <w:bookmarkStart w:id="28" w:name="_Toc523498923"/>
      <w:r w:rsidRPr="00F850B8">
        <w:rPr>
          <w:rFonts w:asciiTheme="minorEastAsia" w:eastAsiaTheme="minorEastAsia" w:hAnsiTheme="minorEastAsia" w:hint="eastAsia"/>
        </w:rPr>
        <w:lastRenderedPageBreak/>
        <w:t>3.5生产工艺</w:t>
      </w:r>
      <w:bookmarkEnd w:id="28"/>
    </w:p>
    <w:p w:rsidR="009A2C2B" w:rsidRPr="00F850B8" w:rsidRDefault="009A2C2B" w:rsidP="009A2C2B">
      <w:pPr>
        <w:pStyle w:val="3"/>
        <w:spacing w:line="360" w:lineRule="auto"/>
        <w:ind w:firstLineChars="0" w:firstLine="562"/>
        <w:jc w:val="both"/>
        <w:rPr>
          <w:rFonts w:asciiTheme="minorEastAsia" w:eastAsiaTheme="minorEastAsia" w:hAnsiTheme="minorEastAsia"/>
          <w:szCs w:val="28"/>
        </w:rPr>
      </w:pPr>
      <w:bookmarkStart w:id="29" w:name="_Toc523498924"/>
      <w:r w:rsidRPr="00F850B8">
        <w:rPr>
          <w:rFonts w:asciiTheme="minorEastAsia" w:eastAsiaTheme="minorEastAsia" w:hAnsiTheme="minorEastAsia" w:hint="eastAsia"/>
          <w:szCs w:val="28"/>
        </w:rPr>
        <w:t>3.5.1生产工艺流程</w:t>
      </w:r>
      <w:bookmarkEnd w:id="29"/>
    </w:p>
    <w:p w:rsidR="00054CEC" w:rsidRPr="00F850B8" w:rsidRDefault="00054CEC">
      <w:pPr>
        <w:widowControl/>
        <w:jc w:val="left"/>
        <w:rPr>
          <w:rFonts w:ascii="宋体" w:hAnsi="宋体" w:cs="宋体"/>
          <w:kern w:val="0"/>
        </w:rPr>
      </w:pPr>
    </w:p>
    <w:p w:rsidR="00054CEC" w:rsidRPr="00F850B8" w:rsidRDefault="003F4307">
      <w:pPr>
        <w:widowControl/>
        <w:jc w:val="left"/>
        <w:rPr>
          <w:rFonts w:ascii="宋体" w:hAnsi="宋体" w:cs="宋体"/>
          <w:kern w:val="0"/>
        </w:rPr>
      </w:pPr>
      <w:r w:rsidRPr="00F850B8">
        <w:rPr>
          <w:rFonts w:ascii="宋体" w:hAnsi="宋体" w:cs="宋体"/>
          <w:noProof/>
          <w:kern w:val="0"/>
        </w:rPr>
        <w:drawing>
          <wp:inline distT="0" distB="0" distL="0" distR="0">
            <wp:extent cx="5327650" cy="2247900"/>
            <wp:effectExtent l="19050" t="0" r="6350" b="0"/>
            <wp:docPr id="2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5327650" cy="2247900"/>
                    </a:xfrm>
                    <a:prstGeom prst="rect">
                      <a:avLst/>
                    </a:prstGeom>
                    <a:noFill/>
                    <a:ln w="9525">
                      <a:noFill/>
                      <a:miter lim="800000"/>
                      <a:headEnd/>
                      <a:tailEnd/>
                    </a:ln>
                  </pic:spPr>
                </pic:pic>
              </a:graphicData>
            </a:graphic>
          </wp:inline>
        </w:drawing>
      </w:r>
    </w:p>
    <w:p w:rsidR="00054CEC" w:rsidRPr="00F850B8" w:rsidRDefault="006126B7">
      <w:pPr>
        <w:spacing w:line="300" w:lineRule="exact"/>
        <w:jc w:val="center"/>
        <w:rPr>
          <w:rFonts w:eastAsiaTheme="minorEastAsia"/>
          <w:b/>
        </w:rPr>
      </w:pPr>
      <w:r w:rsidRPr="00F850B8">
        <w:rPr>
          <w:rFonts w:eastAsiaTheme="minorEastAsia" w:hAnsiTheme="minorEastAsia"/>
          <w:b/>
        </w:rPr>
        <w:t>图</w:t>
      </w:r>
      <w:r w:rsidRPr="00F850B8">
        <w:rPr>
          <w:rFonts w:eastAsiaTheme="minorEastAsia"/>
          <w:b/>
        </w:rPr>
        <w:t>3-</w:t>
      </w:r>
      <w:r w:rsidR="009A2C2B" w:rsidRPr="00F850B8">
        <w:rPr>
          <w:rFonts w:eastAsiaTheme="minorEastAsia" w:hint="eastAsia"/>
          <w:b/>
        </w:rPr>
        <w:t>2</w:t>
      </w:r>
      <w:r w:rsidRPr="00F850B8">
        <w:rPr>
          <w:rFonts w:eastAsiaTheme="minorEastAsia"/>
          <w:b/>
        </w:rPr>
        <w:t xml:space="preserve">  </w:t>
      </w:r>
      <w:r w:rsidRPr="00F850B8">
        <w:rPr>
          <w:rFonts w:eastAsiaTheme="minorEastAsia" w:hAnsiTheme="minorEastAsia"/>
          <w:b/>
        </w:rPr>
        <w:t>生产工艺流程及主要产污环节图</w:t>
      </w:r>
    </w:p>
    <w:p w:rsidR="00054CEC" w:rsidRPr="00F850B8" w:rsidRDefault="006126B7" w:rsidP="00111140">
      <w:pPr>
        <w:pStyle w:val="3"/>
        <w:spacing w:line="360" w:lineRule="auto"/>
        <w:ind w:firstLineChars="0" w:firstLine="562"/>
        <w:jc w:val="both"/>
        <w:rPr>
          <w:rFonts w:asciiTheme="minorEastAsia" w:eastAsiaTheme="minorEastAsia" w:hAnsiTheme="minorEastAsia"/>
          <w:szCs w:val="28"/>
        </w:rPr>
      </w:pPr>
      <w:bookmarkStart w:id="30" w:name="_Toc523498925"/>
      <w:r w:rsidRPr="00F850B8">
        <w:rPr>
          <w:rFonts w:asciiTheme="minorEastAsia" w:eastAsiaTheme="minorEastAsia" w:hAnsiTheme="minorEastAsia" w:hint="eastAsia"/>
          <w:szCs w:val="28"/>
        </w:rPr>
        <w:t>3.</w:t>
      </w:r>
      <w:r w:rsidR="009A2C2B" w:rsidRPr="00F850B8">
        <w:rPr>
          <w:rFonts w:asciiTheme="minorEastAsia" w:eastAsiaTheme="minorEastAsia" w:hAnsiTheme="minorEastAsia" w:hint="eastAsia"/>
          <w:szCs w:val="28"/>
        </w:rPr>
        <w:t>5</w:t>
      </w:r>
      <w:r w:rsidRPr="00F850B8">
        <w:rPr>
          <w:rFonts w:asciiTheme="minorEastAsia" w:eastAsiaTheme="minorEastAsia" w:hAnsiTheme="minorEastAsia" w:hint="eastAsia"/>
          <w:szCs w:val="28"/>
        </w:rPr>
        <w:t>.</w:t>
      </w:r>
      <w:r w:rsidR="009A2C2B" w:rsidRPr="00F850B8">
        <w:rPr>
          <w:rFonts w:asciiTheme="minorEastAsia" w:eastAsiaTheme="minorEastAsia" w:hAnsiTheme="minorEastAsia" w:hint="eastAsia"/>
          <w:szCs w:val="28"/>
        </w:rPr>
        <w:t>2</w:t>
      </w:r>
      <w:r w:rsidRPr="00F850B8">
        <w:rPr>
          <w:rFonts w:asciiTheme="minorEastAsia" w:eastAsiaTheme="minorEastAsia" w:hAnsiTheme="minorEastAsia" w:hint="eastAsia"/>
          <w:szCs w:val="28"/>
        </w:rPr>
        <w:t>生产工艺流程概述</w:t>
      </w:r>
      <w:bookmarkEnd w:id="30"/>
    </w:p>
    <w:p w:rsidR="00111140" w:rsidRPr="00F850B8" w:rsidRDefault="00111140" w:rsidP="00111140">
      <w:pPr>
        <w:ind w:firstLine="480"/>
        <w:rPr>
          <w:rFonts w:cs="宋体"/>
          <w:bCs/>
          <w:sz w:val="28"/>
          <w:szCs w:val="28"/>
        </w:rPr>
      </w:pPr>
      <w:r w:rsidRPr="00F850B8">
        <w:rPr>
          <w:rFonts w:cs="宋体" w:hint="eastAsia"/>
          <w:bCs/>
          <w:sz w:val="28"/>
          <w:szCs w:val="28"/>
        </w:rPr>
        <w:t>项目产品为环氧底漆和丙烯酸面漆，两种涂料在生产流程上相同，所用设备一致，污染物产生环节也相同，只在使用的原辅料种类和配比上不同，本环评以环氧底漆生产工艺流程为例说明。</w:t>
      </w:r>
    </w:p>
    <w:p w:rsidR="00111140" w:rsidRPr="00F850B8" w:rsidRDefault="00111140" w:rsidP="00111140">
      <w:pPr>
        <w:ind w:firstLine="480"/>
        <w:rPr>
          <w:rFonts w:cs="宋体"/>
          <w:bCs/>
          <w:sz w:val="28"/>
          <w:szCs w:val="28"/>
        </w:rPr>
      </w:pPr>
      <w:r w:rsidRPr="00F850B8">
        <w:rPr>
          <w:rFonts w:cs="宋体" w:hint="eastAsia"/>
          <w:bCs/>
          <w:sz w:val="28"/>
          <w:szCs w:val="28"/>
        </w:rPr>
        <w:t>（</w:t>
      </w:r>
      <w:r w:rsidRPr="00F850B8">
        <w:rPr>
          <w:rFonts w:cs="宋体" w:hint="eastAsia"/>
          <w:bCs/>
          <w:sz w:val="28"/>
          <w:szCs w:val="28"/>
        </w:rPr>
        <w:t>1</w:t>
      </w:r>
      <w:r w:rsidRPr="00F850B8">
        <w:rPr>
          <w:rFonts w:cs="宋体" w:hint="eastAsia"/>
          <w:bCs/>
          <w:sz w:val="28"/>
          <w:szCs w:val="28"/>
        </w:rPr>
        <w:t>）混合、分散</w:t>
      </w:r>
    </w:p>
    <w:p w:rsidR="00111140" w:rsidRPr="00F850B8" w:rsidRDefault="00111140" w:rsidP="00111140">
      <w:pPr>
        <w:ind w:firstLine="480"/>
        <w:rPr>
          <w:rFonts w:cs="宋体"/>
          <w:bCs/>
          <w:sz w:val="28"/>
          <w:szCs w:val="28"/>
        </w:rPr>
      </w:pPr>
      <w:r w:rsidRPr="00F850B8">
        <w:rPr>
          <w:rFonts w:cs="宋体"/>
          <w:bCs/>
          <w:sz w:val="28"/>
          <w:szCs w:val="28"/>
        </w:rPr>
        <w:t>将环氧树脂</w:t>
      </w:r>
      <w:r w:rsidRPr="00F850B8">
        <w:rPr>
          <w:rFonts w:cs="宋体" w:hint="eastAsia"/>
          <w:bCs/>
          <w:sz w:val="28"/>
          <w:szCs w:val="28"/>
        </w:rPr>
        <w:t>、</w:t>
      </w:r>
      <w:r w:rsidRPr="00F850B8">
        <w:rPr>
          <w:rFonts w:cs="宋体"/>
          <w:bCs/>
          <w:sz w:val="28"/>
          <w:szCs w:val="28"/>
        </w:rPr>
        <w:t>颜料</w:t>
      </w:r>
      <w:r w:rsidRPr="00F850B8">
        <w:rPr>
          <w:rFonts w:cs="宋体" w:hint="eastAsia"/>
          <w:bCs/>
          <w:sz w:val="28"/>
          <w:szCs w:val="28"/>
        </w:rPr>
        <w:t>、溶剂（二甲苯、丁醇）等按比例混合，加入分散机中，</w:t>
      </w:r>
      <w:r w:rsidRPr="00F850B8">
        <w:rPr>
          <w:rFonts w:cs="宋体"/>
          <w:bCs/>
          <w:sz w:val="28"/>
          <w:szCs w:val="28"/>
        </w:rPr>
        <w:t>经由分散机使颜料分散在漆料中</w:t>
      </w:r>
      <w:r w:rsidRPr="00F850B8">
        <w:rPr>
          <w:rFonts w:cs="宋体" w:hint="eastAsia"/>
          <w:bCs/>
          <w:sz w:val="28"/>
          <w:szCs w:val="28"/>
        </w:rPr>
        <w:t>，使原辅料</w:t>
      </w:r>
      <w:r w:rsidRPr="00F850B8">
        <w:rPr>
          <w:rFonts w:cs="宋体"/>
          <w:bCs/>
          <w:sz w:val="28"/>
          <w:szCs w:val="28"/>
        </w:rPr>
        <w:t>混合均匀</w:t>
      </w:r>
      <w:r w:rsidRPr="00F850B8">
        <w:rPr>
          <w:rFonts w:cs="宋体" w:hint="eastAsia"/>
          <w:bCs/>
          <w:sz w:val="28"/>
          <w:szCs w:val="28"/>
        </w:rPr>
        <w:t>。</w:t>
      </w:r>
      <w:r w:rsidRPr="00F850B8">
        <w:rPr>
          <w:rFonts w:cs="宋体"/>
          <w:bCs/>
          <w:sz w:val="28"/>
          <w:szCs w:val="28"/>
        </w:rPr>
        <w:t>分散过程将分散机自带机盖盖上</w:t>
      </w:r>
      <w:r w:rsidRPr="00F850B8">
        <w:rPr>
          <w:rFonts w:cs="宋体" w:hint="eastAsia"/>
          <w:bCs/>
          <w:sz w:val="28"/>
          <w:szCs w:val="28"/>
        </w:rPr>
        <w:t>，</w:t>
      </w:r>
      <w:r w:rsidRPr="00F850B8">
        <w:rPr>
          <w:rFonts w:cs="宋体"/>
          <w:bCs/>
          <w:sz w:val="28"/>
          <w:szCs w:val="28"/>
        </w:rPr>
        <w:t>分散机处于较为封闭的状态</w:t>
      </w:r>
      <w:r w:rsidRPr="00F850B8">
        <w:rPr>
          <w:rFonts w:cs="宋体" w:hint="eastAsia"/>
          <w:bCs/>
          <w:sz w:val="28"/>
          <w:szCs w:val="28"/>
        </w:rPr>
        <w:t>，本工序有少量废气产生。</w:t>
      </w:r>
    </w:p>
    <w:p w:rsidR="00111140" w:rsidRPr="00F850B8" w:rsidRDefault="00111140" w:rsidP="00111140">
      <w:pPr>
        <w:ind w:firstLine="480"/>
        <w:rPr>
          <w:rFonts w:cs="宋体"/>
          <w:bCs/>
          <w:sz w:val="28"/>
          <w:szCs w:val="28"/>
        </w:rPr>
      </w:pPr>
      <w:r w:rsidRPr="00F850B8">
        <w:rPr>
          <w:rFonts w:cs="宋体" w:hint="eastAsia"/>
          <w:bCs/>
          <w:sz w:val="28"/>
          <w:szCs w:val="28"/>
        </w:rPr>
        <w:t>（</w:t>
      </w:r>
      <w:r w:rsidRPr="00F850B8">
        <w:rPr>
          <w:rFonts w:cs="宋体" w:hint="eastAsia"/>
          <w:bCs/>
          <w:sz w:val="28"/>
          <w:szCs w:val="28"/>
        </w:rPr>
        <w:t>2</w:t>
      </w:r>
      <w:r w:rsidRPr="00F850B8">
        <w:rPr>
          <w:rFonts w:cs="宋体" w:hint="eastAsia"/>
          <w:bCs/>
          <w:sz w:val="28"/>
          <w:szCs w:val="28"/>
        </w:rPr>
        <w:t>）研磨</w:t>
      </w:r>
    </w:p>
    <w:p w:rsidR="00111140" w:rsidRPr="00F850B8" w:rsidRDefault="00111140" w:rsidP="00111140">
      <w:pPr>
        <w:ind w:firstLine="480"/>
        <w:rPr>
          <w:rFonts w:cs="宋体"/>
          <w:bCs/>
          <w:sz w:val="28"/>
          <w:szCs w:val="28"/>
        </w:rPr>
      </w:pPr>
      <w:r w:rsidRPr="00F850B8">
        <w:rPr>
          <w:rFonts w:cs="宋体"/>
          <w:bCs/>
          <w:sz w:val="28"/>
          <w:szCs w:val="28"/>
        </w:rPr>
        <w:t>将经过分散混合好的漆浆转移至研磨机内进行研磨，将颜料等研磨至需要的细度，研磨机使用夹套循环冷却水保持温度在</w:t>
      </w:r>
      <w:r w:rsidRPr="00F850B8">
        <w:rPr>
          <w:rFonts w:cs="宋体"/>
          <w:bCs/>
          <w:sz w:val="28"/>
          <w:szCs w:val="28"/>
        </w:rPr>
        <w:t>40</w:t>
      </w:r>
      <w:r w:rsidRPr="00F850B8">
        <w:rPr>
          <w:rFonts w:cs="宋体"/>
          <w:bCs/>
          <w:sz w:val="28"/>
          <w:szCs w:val="28"/>
        </w:rPr>
        <w:t>～</w:t>
      </w:r>
      <w:r w:rsidRPr="00F850B8">
        <w:rPr>
          <w:rFonts w:cs="宋体"/>
          <w:bCs/>
          <w:sz w:val="28"/>
          <w:szCs w:val="28"/>
        </w:rPr>
        <w:t>50℃</w:t>
      </w:r>
      <w:r w:rsidRPr="00F850B8">
        <w:rPr>
          <w:rFonts w:cs="宋体"/>
          <w:bCs/>
          <w:sz w:val="28"/>
          <w:szCs w:val="28"/>
        </w:rPr>
        <w:t>，防止产生高温出现火灾爆炸的危险，研磨机同分散机一样工作时处于</w:t>
      </w:r>
      <w:r w:rsidRPr="00F850B8">
        <w:rPr>
          <w:rFonts w:cs="宋体"/>
          <w:bCs/>
          <w:sz w:val="28"/>
          <w:szCs w:val="28"/>
        </w:rPr>
        <w:lastRenderedPageBreak/>
        <w:t>密闭状态，本工序有废气产生。</w:t>
      </w:r>
    </w:p>
    <w:p w:rsidR="00111140" w:rsidRPr="00F850B8" w:rsidRDefault="00111140" w:rsidP="00111140">
      <w:pPr>
        <w:ind w:firstLineChars="200" w:firstLine="560"/>
        <w:rPr>
          <w:rFonts w:cs="宋体"/>
          <w:bCs/>
          <w:sz w:val="28"/>
          <w:szCs w:val="28"/>
        </w:rPr>
      </w:pPr>
      <w:r w:rsidRPr="00F850B8">
        <w:rPr>
          <w:rFonts w:cs="宋体" w:hint="eastAsia"/>
          <w:bCs/>
          <w:sz w:val="28"/>
          <w:szCs w:val="28"/>
        </w:rPr>
        <w:t>（</w:t>
      </w:r>
      <w:r w:rsidRPr="00F850B8">
        <w:rPr>
          <w:rFonts w:cs="宋体" w:hint="eastAsia"/>
          <w:bCs/>
          <w:sz w:val="28"/>
          <w:szCs w:val="28"/>
        </w:rPr>
        <w:t>3</w:t>
      </w:r>
      <w:r w:rsidRPr="00F850B8">
        <w:rPr>
          <w:rFonts w:cs="宋体" w:hint="eastAsia"/>
          <w:bCs/>
          <w:sz w:val="28"/>
          <w:szCs w:val="28"/>
        </w:rPr>
        <w:t>）</w:t>
      </w:r>
      <w:r w:rsidRPr="00F850B8">
        <w:rPr>
          <w:rFonts w:cs="宋体"/>
          <w:bCs/>
          <w:sz w:val="28"/>
          <w:szCs w:val="28"/>
        </w:rPr>
        <w:t>筛分</w:t>
      </w:r>
    </w:p>
    <w:p w:rsidR="00111140" w:rsidRPr="00F850B8" w:rsidRDefault="00111140" w:rsidP="00111140">
      <w:pPr>
        <w:ind w:firstLine="480"/>
        <w:rPr>
          <w:rFonts w:cs="宋体"/>
          <w:bCs/>
          <w:sz w:val="28"/>
          <w:szCs w:val="28"/>
        </w:rPr>
      </w:pPr>
      <w:r w:rsidRPr="00F850B8">
        <w:rPr>
          <w:rFonts w:cs="宋体"/>
          <w:bCs/>
          <w:sz w:val="28"/>
          <w:szCs w:val="28"/>
        </w:rPr>
        <w:t>将研磨细并搅拌均匀的漆浆进行筛分过滤，过滤主要为了防止未被研磨细的颗粒进入成品中，截留的较大的颗粒物重新进入研磨工序进行研磨，本过程中会产生少量</w:t>
      </w:r>
      <w:r w:rsidRPr="00F850B8">
        <w:rPr>
          <w:rFonts w:cs="宋体" w:hint="eastAsia"/>
          <w:bCs/>
          <w:sz w:val="28"/>
          <w:szCs w:val="28"/>
        </w:rPr>
        <w:t>废气</w:t>
      </w:r>
      <w:r w:rsidRPr="00F850B8">
        <w:rPr>
          <w:rFonts w:cs="宋体"/>
          <w:bCs/>
          <w:sz w:val="28"/>
          <w:szCs w:val="28"/>
        </w:rPr>
        <w:t>。</w:t>
      </w:r>
    </w:p>
    <w:p w:rsidR="00111140" w:rsidRPr="00F850B8" w:rsidRDefault="00111140" w:rsidP="00111140">
      <w:pPr>
        <w:ind w:firstLineChars="200" w:firstLine="560"/>
        <w:rPr>
          <w:rFonts w:cs="宋体"/>
          <w:bCs/>
          <w:sz w:val="28"/>
          <w:szCs w:val="28"/>
        </w:rPr>
      </w:pPr>
      <w:r w:rsidRPr="00F850B8">
        <w:rPr>
          <w:rFonts w:cs="宋体" w:hint="eastAsia"/>
          <w:bCs/>
          <w:sz w:val="28"/>
          <w:szCs w:val="28"/>
        </w:rPr>
        <w:t>（</w:t>
      </w:r>
      <w:r w:rsidRPr="00F850B8">
        <w:rPr>
          <w:rFonts w:cs="宋体" w:hint="eastAsia"/>
          <w:bCs/>
          <w:sz w:val="28"/>
          <w:szCs w:val="28"/>
        </w:rPr>
        <w:t>4</w:t>
      </w:r>
      <w:r w:rsidRPr="00F850B8">
        <w:rPr>
          <w:rFonts w:cs="宋体" w:hint="eastAsia"/>
          <w:bCs/>
          <w:sz w:val="28"/>
          <w:szCs w:val="28"/>
        </w:rPr>
        <w:t>）调粘度</w:t>
      </w:r>
    </w:p>
    <w:p w:rsidR="00111140" w:rsidRPr="00F850B8" w:rsidRDefault="00111140" w:rsidP="00111140">
      <w:pPr>
        <w:ind w:firstLine="480"/>
        <w:rPr>
          <w:rFonts w:cs="宋体"/>
          <w:bCs/>
          <w:sz w:val="28"/>
          <w:szCs w:val="28"/>
        </w:rPr>
      </w:pPr>
      <w:r w:rsidRPr="00F850B8">
        <w:rPr>
          <w:rFonts w:cs="宋体" w:hint="eastAsia"/>
          <w:bCs/>
          <w:sz w:val="28"/>
          <w:szCs w:val="28"/>
        </w:rPr>
        <w:t>通过继续加入二甲苯和丁醇作为稀释剂，对</w:t>
      </w:r>
      <w:r w:rsidRPr="00F850B8">
        <w:rPr>
          <w:rFonts w:cs="宋体"/>
          <w:bCs/>
          <w:sz w:val="28"/>
          <w:szCs w:val="28"/>
        </w:rPr>
        <w:t>通过上述工艺制成的漆浆的粘度进行调节</w:t>
      </w:r>
      <w:r w:rsidRPr="00F850B8">
        <w:rPr>
          <w:rFonts w:cs="宋体" w:hint="eastAsia"/>
          <w:bCs/>
          <w:sz w:val="28"/>
          <w:szCs w:val="28"/>
        </w:rPr>
        <w:t>，使其粘度达标。</w:t>
      </w:r>
    </w:p>
    <w:p w:rsidR="00111140" w:rsidRPr="00F850B8" w:rsidRDefault="00111140" w:rsidP="00111140">
      <w:pPr>
        <w:ind w:firstLine="480"/>
        <w:rPr>
          <w:rFonts w:cs="宋体"/>
          <w:bCs/>
          <w:sz w:val="28"/>
          <w:szCs w:val="28"/>
        </w:rPr>
      </w:pPr>
      <w:r w:rsidRPr="00F850B8">
        <w:rPr>
          <w:rFonts w:cs="宋体" w:hint="eastAsia"/>
          <w:bCs/>
          <w:sz w:val="28"/>
          <w:szCs w:val="28"/>
        </w:rPr>
        <w:t>（</w:t>
      </w:r>
      <w:r w:rsidRPr="00F850B8">
        <w:rPr>
          <w:rFonts w:cs="宋体" w:hint="eastAsia"/>
          <w:bCs/>
          <w:sz w:val="28"/>
          <w:szCs w:val="28"/>
        </w:rPr>
        <w:t>5</w:t>
      </w:r>
      <w:r w:rsidRPr="00F850B8">
        <w:rPr>
          <w:rFonts w:cs="宋体" w:hint="eastAsia"/>
          <w:bCs/>
          <w:sz w:val="28"/>
          <w:szCs w:val="28"/>
        </w:rPr>
        <w:t>）包装</w:t>
      </w:r>
    </w:p>
    <w:p w:rsidR="00054CEC" w:rsidRPr="00F850B8" w:rsidRDefault="00111140" w:rsidP="00111140">
      <w:pPr>
        <w:ind w:firstLineChars="200" w:firstLine="560"/>
        <w:jc w:val="left"/>
        <w:rPr>
          <w:rFonts w:asciiTheme="minorEastAsia" w:eastAsiaTheme="minorEastAsia" w:hAnsiTheme="minorEastAsia"/>
          <w:color w:val="000000"/>
          <w:sz w:val="28"/>
          <w:szCs w:val="28"/>
        </w:rPr>
      </w:pPr>
      <w:r w:rsidRPr="00F850B8">
        <w:rPr>
          <w:rFonts w:cs="宋体"/>
          <w:bCs/>
          <w:sz w:val="28"/>
          <w:szCs w:val="28"/>
        </w:rPr>
        <w:t>将调好粘度的漆浆装入不同规格的金属桶内</w:t>
      </w:r>
      <w:r w:rsidRPr="00F850B8">
        <w:rPr>
          <w:rFonts w:cs="宋体" w:hint="eastAsia"/>
          <w:bCs/>
          <w:sz w:val="28"/>
          <w:szCs w:val="28"/>
        </w:rPr>
        <w:t>，</w:t>
      </w:r>
      <w:r w:rsidRPr="00F850B8">
        <w:rPr>
          <w:rFonts w:cs="宋体"/>
          <w:bCs/>
          <w:sz w:val="28"/>
          <w:szCs w:val="28"/>
        </w:rPr>
        <w:t>密封存放</w:t>
      </w:r>
      <w:r w:rsidRPr="00F850B8">
        <w:rPr>
          <w:rFonts w:cs="宋体" w:hint="eastAsia"/>
          <w:bCs/>
          <w:sz w:val="28"/>
          <w:szCs w:val="28"/>
        </w:rPr>
        <w:t>。</w:t>
      </w:r>
    </w:p>
    <w:p w:rsidR="00054CEC" w:rsidRPr="00F850B8" w:rsidRDefault="006126B7" w:rsidP="00C01094">
      <w:pPr>
        <w:pStyle w:val="2"/>
        <w:adjustRightInd/>
        <w:snapToGrid/>
        <w:spacing w:line="360" w:lineRule="auto"/>
        <w:ind w:firstLineChars="0" w:firstLine="562"/>
        <w:jc w:val="both"/>
        <w:rPr>
          <w:rFonts w:asciiTheme="minorEastAsia" w:eastAsiaTheme="minorEastAsia" w:hAnsiTheme="minorEastAsia"/>
        </w:rPr>
      </w:pPr>
      <w:bookmarkStart w:id="31" w:name="_Toc771"/>
      <w:bookmarkStart w:id="32" w:name="_Toc6117"/>
      <w:bookmarkStart w:id="33" w:name="_Toc523498926"/>
      <w:bookmarkEnd w:id="9"/>
      <w:r w:rsidRPr="00F850B8">
        <w:rPr>
          <w:rFonts w:asciiTheme="minorEastAsia" w:eastAsiaTheme="minorEastAsia" w:hAnsiTheme="minorEastAsia" w:hint="eastAsia"/>
        </w:rPr>
        <w:t>3.</w:t>
      </w:r>
      <w:r w:rsidR="00911244" w:rsidRPr="00F850B8">
        <w:rPr>
          <w:rFonts w:asciiTheme="minorEastAsia" w:eastAsiaTheme="minorEastAsia" w:hAnsiTheme="minorEastAsia" w:hint="eastAsia"/>
        </w:rPr>
        <w:t>6</w:t>
      </w:r>
      <w:bookmarkEnd w:id="31"/>
      <w:bookmarkEnd w:id="32"/>
      <w:r w:rsidR="00911244" w:rsidRPr="00F850B8">
        <w:rPr>
          <w:rFonts w:asciiTheme="minorEastAsia" w:eastAsiaTheme="minorEastAsia" w:hAnsiTheme="minorEastAsia" w:hint="eastAsia"/>
        </w:rPr>
        <w:t>项目变动情况</w:t>
      </w:r>
      <w:bookmarkEnd w:id="33"/>
    </w:p>
    <w:p w:rsidR="00C01094" w:rsidRPr="00F850B8" w:rsidRDefault="00C01094" w:rsidP="00C01094">
      <w:pPr>
        <w:ind w:firstLineChars="200" w:firstLine="560"/>
        <w:jc w:val="left"/>
        <w:rPr>
          <w:rFonts w:eastAsiaTheme="minorEastAsia" w:hAnsiTheme="minorEastAsia"/>
          <w:sz w:val="28"/>
          <w:szCs w:val="28"/>
        </w:rPr>
      </w:pPr>
      <w:bookmarkStart w:id="34" w:name="_Toc17376"/>
      <w:bookmarkEnd w:id="10"/>
      <w:bookmarkEnd w:id="11"/>
      <w:bookmarkEnd w:id="12"/>
      <w:r w:rsidRPr="00F850B8">
        <w:rPr>
          <w:rFonts w:eastAsiaTheme="minorEastAsia" w:hAnsiTheme="minorEastAsia"/>
          <w:sz w:val="28"/>
          <w:szCs w:val="28"/>
        </w:rPr>
        <w:t>根据现场踏勘及业主提供资料</w:t>
      </w:r>
      <w:r w:rsidRPr="00F850B8">
        <w:rPr>
          <w:rFonts w:eastAsiaTheme="minorEastAsia" w:hAnsiTheme="minorEastAsia" w:hint="eastAsia"/>
          <w:sz w:val="28"/>
          <w:szCs w:val="28"/>
        </w:rPr>
        <w:t>，项目不进行</w:t>
      </w:r>
      <w:r w:rsidRPr="00F850B8">
        <w:rPr>
          <w:rFonts w:cs="宋体"/>
          <w:sz w:val="28"/>
          <w:szCs w:val="28"/>
        </w:rPr>
        <w:t>场地冲洗</w:t>
      </w:r>
      <w:r w:rsidRPr="00F850B8">
        <w:rPr>
          <w:rFonts w:cs="宋体" w:hint="eastAsia"/>
          <w:sz w:val="28"/>
          <w:szCs w:val="28"/>
        </w:rPr>
        <w:t>，无场地冲洗废水。本项目无其他存在变化的情况。</w:t>
      </w:r>
    </w:p>
    <w:p w:rsidR="00C01094" w:rsidRPr="00F850B8" w:rsidRDefault="00C01094" w:rsidP="00C01094">
      <w:pPr>
        <w:ind w:firstLineChars="200" w:firstLine="560"/>
        <w:jc w:val="left"/>
        <w:rPr>
          <w:rFonts w:eastAsiaTheme="minorEastAsia" w:hAnsiTheme="minorEastAsia"/>
          <w:sz w:val="28"/>
          <w:szCs w:val="28"/>
        </w:rPr>
      </w:pPr>
    </w:p>
    <w:p w:rsidR="00C01094" w:rsidRPr="00F850B8" w:rsidRDefault="00C01094" w:rsidP="00C01094">
      <w:pPr>
        <w:ind w:firstLineChars="200" w:firstLine="560"/>
        <w:jc w:val="left"/>
        <w:rPr>
          <w:rFonts w:eastAsiaTheme="minorEastAsia" w:hAnsiTheme="minorEastAsia"/>
          <w:sz w:val="28"/>
          <w:szCs w:val="28"/>
        </w:rPr>
      </w:pPr>
    </w:p>
    <w:p w:rsidR="00C01094" w:rsidRPr="00F850B8" w:rsidRDefault="00C01094" w:rsidP="00C01094">
      <w:pPr>
        <w:ind w:firstLineChars="200" w:firstLine="560"/>
        <w:jc w:val="left"/>
        <w:rPr>
          <w:rFonts w:eastAsiaTheme="minorEastAsia" w:hAnsiTheme="minorEastAsia"/>
          <w:sz w:val="28"/>
          <w:szCs w:val="28"/>
        </w:rPr>
      </w:pPr>
    </w:p>
    <w:p w:rsidR="00C01094" w:rsidRPr="00F850B8" w:rsidRDefault="00C01094" w:rsidP="00C01094">
      <w:pPr>
        <w:ind w:firstLineChars="200" w:firstLine="560"/>
        <w:jc w:val="left"/>
        <w:rPr>
          <w:rFonts w:eastAsiaTheme="minorEastAsia" w:hAnsiTheme="minorEastAsia"/>
          <w:sz w:val="28"/>
          <w:szCs w:val="28"/>
        </w:rPr>
      </w:pPr>
    </w:p>
    <w:p w:rsidR="00C01094" w:rsidRPr="00F850B8" w:rsidRDefault="00C01094" w:rsidP="00C01094">
      <w:pPr>
        <w:ind w:firstLineChars="200" w:firstLine="560"/>
        <w:jc w:val="left"/>
        <w:rPr>
          <w:rFonts w:eastAsiaTheme="minorEastAsia" w:hAnsiTheme="minorEastAsia"/>
          <w:sz w:val="28"/>
          <w:szCs w:val="28"/>
        </w:rPr>
      </w:pPr>
    </w:p>
    <w:p w:rsidR="00C01094" w:rsidRPr="00F850B8" w:rsidRDefault="00C01094" w:rsidP="00C01094">
      <w:pPr>
        <w:ind w:firstLineChars="200" w:firstLine="560"/>
        <w:jc w:val="left"/>
        <w:rPr>
          <w:rFonts w:eastAsiaTheme="minorEastAsia" w:hAnsiTheme="minorEastAsia"/>
          <w:sz w:val="28"/>
          <w:szCs w:val="28"/>
        </w:rPr>
      </w:pPr>
    </w:p>
    <w:p w:rsidR="00C01094" w:rsidRPr="00F850B8" w:rsidRDefault="00C01094" w:rsidP="00C01094">
      <w:pPr>
        <w:ind w:firstLineChars="200" w:firstLine="560"/>
        <w:jc w:val="left"/>
        <w:rPr>
          <w:rFonts w:eastAsiaTheme="minorEastAsia" w:hAnsiTheme="minorEastAsia"/>
          <w:sz w:val="28"/>
          <w:szCs w:val="28"/>
        </w:rPr>
      </w:pPr>
    </w:p>
    <w:p w:rsidR="00C01094" w:rsidRPr="00F850B8" w:rsidRDefault="00C01094" w:rsidP="00C01094">
      <w:pPr>
        <w:ind w:firstLineChars="200" w:firstLine="560"/>
        <w:jc w:val="left"/>
        <w:rPr>
          <w:rFonts w:eastAsiaTheme="minorEastAsia" w:hAnsiTheme="minorEastAsia"/>
          <w:sz w:val="28"/>
          <w:szCs w:val="28"/>
        </w:rPr>
      </w:pPr>
    </w:p>
    <w:p w:rsidR="00C01094" w:rsidRPr="00F850B8" w:rsidRDefault="00C01094" w:rsidP="00C01094">
      <w:pPr>
        <w:ind w:firstLineChars="200" w:firstLine="560"/>
        <w:jc w:val="left"/>
        <w:rPr>
          <w:rFonts w:asciiTheme="minorEastAsia" w:eastAsiaTheme="minorEastAsia" w:hAnsiTheme="minorEastAsia"/>
          <w:color w:val="000000"/>
          <w:sz w:val="28"/>
          <w:szCs w:val="28"/>
        </w:rPr>
      </w:pPr>
    </w:p>
    <w:p w:rsidR="009A1703" w:rsidRPr="00F850B8" w:rsidRDefault="009A1703" w:rsidP="009A1703">
      <w:pPr>
        <w:pStyle w:val="1"/>
        <w:spacing w:before="0" w:after="0" w:line="560" w:lineRule="exact"/>
        <w:ind w:firstLine="562"/>
        <w:jc w:val="center"/>
        <w:rPr>
          <w:rFonts w:asciiTheme="minorEastAsia" w:eastAsiaTheme="minorEastAsia" w:hAnsiTheme="minorEastAsia"/>
          <w:sz w:val="28"/>
          <w:szCs w:val="28"/>
        </w:rPr>
      </w:pPr>
      <w:bookmarkStart w:id="35" w:name="_Toc523498927"/>
      <w:bookmarkStart w:id="36" w:name="_Toc14760"/>
      <w:r w:rsidRPr="00F850B8">
        <w:rPr>
          <w:rFonts w:asciiTheme="minorEastAsia" w:eastAsiaTheme="minorEastAsia" w:hAnsiTheme="minorEastAsia" w:hint="eastAsia"/>
          <w:sz w:val="28"/>
          <w:szCs w:val="28"/>
        </w:rPr>
        <w:lastRenderedPageBreak/>
        <w:t>四、环境保护设施</w:t>
      </w:r>
      <w:bookmarkEnd w:id="35"/>
    </w:p>
    <w:p w:rsidR="00E43962" w:rsidRPr="00F850B8" w:rsidRDefault="00E43962" w:rsidP="00E43962">
      <w:pPr>
        <w:pStyle w:val="2"/>
        <w:adjustRightInd/>
        <w:snapToGrid/>
        <w:spacing w:line="560" w:lineRule="exact"/>
        <w:ind w:firstLineChars="0" w:firstLine="562"/>
        <w:jc w:val="both"/>
        <w:rPr>
          <w:rFonts w:asciiTheme="minorEastAsia" w:eastAsiaTheme="minorEastAsia" w:hAnsiTheme="minorEastAsia"/>
        </w:rPr>
      </w:pPr>
      <w:bookmarkStart w:id="37" w:name="_Toc523498928"/>
      <w:r w:rsidRPr="00F850B8">
        <w:rPr>
          <w:rFonts w:asciiTheme="minorEastAsia" w:eastAsiaTheme="minorEastAsia" w:hAnsiTheme="minorEastAsia" w:hint="eastAsia"/>
        </w:rPr>
        <w:t>4.1污染物治理设施</w:t>
      </w:r>
      <w:bookmarkEnd w:id="37"/>
    </w:p>
    <w:p w:rsidR="00E66155" w:rsidRPr="00F850B8" w:rsidRDefault="00E66155" w:rsidP="00E66155">
      <w:pPr>
        <w:pStyle w:val="3"/>
        <w:ind w:firstLineChars="0" w:firstLine="562"/>
        <w:jc w:val="both"/>
        <w:rPr>
          <w:rFonts w:asciiTheme="minorEastAsia" w:eastAsiaTheme="minorEastAsia" w:hAnsiTheme="minorEastAsia"/>
          <w:szCs w:val="28"/>
        </w:rPr>
      </w:pPr>
      <w:bookmarkStart w:id="38" w:name="_Toc523498929"/>
      <w:r w:rsidRPr="00F850B8">
        <w:rPr>
          <w:rFonts w:asciiTheme="minorEastAsia" w:eastAsiaTheme="minorEastAsia" w:hAnsiTheme="minorEastAsia" w:hint="eastAsia"/>
          <w:szCs w:val="28"/>
        </w:rPr>
        <w:t>4.1.1废气</w:t>
      </w:r>
      <w:bookmarkEnd w:id="38"/>
    </w:p>
    <w:p w:rsidR="009A1703" w:rsidRPr="00F850B8" w:rsidRDefault="00E66155" w:rsidP="00E66155">
      <w:pPr>
        <w:ind w:firstLineChars="200" w:firstLine="560"/>
        <w:rPr>
          <w:sz w:val="28"/>
          <w:szCs w:val="28"/>
        </w:rPr>
      </w:pPr>
      <w:r w:rsidRPr="00F850B8">
        <w:rPr>
          <w:rFonts w:cs="宋体" w:hint="eastAsia"/>
          <w:bCs/>
          <w:sz w:val="28"/>
          <w:szCs w:val="28"/>
        </w:rPr>
        <w:t>本项目废气主要为</w:t>
      </w:r>
      <w:r w:rsidRPr="00F850B8">
        <w:rPr>
          <w:rFonts w:asciiTheme="minorEastAsia" w:hAnsiTheme="minorEastAsia" w:hint="eastAsia"/>
          <w:sz w:val="28"/>
          <w:szCs w:val="28"/>
        </w:rPr>
        <w:t>加工过程产生的有机废气以及</w:t>
      </w:r>
      <w:r w:rsidRPr="00F850B8">
        <w:rPr>
          <w:rFonts w:cs="宋体"/>
          <w:bCs/>
          <w:sz w:val="28"/>
          <w:szCs w:val="28"/>
        </w:rPr>
        <w:t>少量异味气体</w:t>
      </w:r>
      <w:r w:rsidRPr="00F850B8">
        <w:rPr>
          <w:rFonts w:asciiTheme="minorEastAsia" w:hAnsiTheme="minorEastAsia" w:hint="eastAsia"/>
          <w:sz w:val="28"/>
          <w:szCs w:val="28"/>
        </w:rPr>
        <w:t>，</w:t>
      </w:r>
      <w:r w:rsidRPr="00F850B8">
        <w:rPr>
          <w:rFonts w:cs="宋体"/>
          <w:bCs/>
          <w:sz w:val="28"/>
          <w:szCs w:val="28"/>
        </w:rPr>
        <w:t>投加原料储存区和投加</w:t>
      </w:r>
      <w:r w:rsidRPr="00F850B8">
        <w:rPr>
          <w:rFonts w:cs="宋体" w:hint="eastAsia"/>
          <w:bCs/>
          <w:sz w:val="28"/>
          <w:szCs w:val="28"/>
        </w:rPr>
        <w:t>、卸运</w:t>
      </w:r>
      <w:r w:rsidRPr="00F850B8">
        <w:rPr>
          <w:rFonts w:cs="宋体"/>
          <w:bCs/>
          <w:sz w:val="28"/>
          <w:szCs w:val="28"/>
        </w:rPr>
        <w:t>原料时产生的少量粉尘</w:t>
      </w:r>
      <w:r w:rsidRPr="00F850B8">
        <w:rPr>
          <w:rFonts w:cs="宋体" w:hint="eastAsia"/>
          <w:bCs/>
          <w:sz w:val="28"/>
          <w:szCs w:val="28"/>
        </w:rPr>
        <w:t>以及食堂油烟</w:t>
      </w:r>
      <w:r w:rsidRPr="00F850B8">
        <w:rPr>
          <w:rFonts w:eastAsia="仿宋_GB2312" w:hint="eastAsia"/>
          <w:sz w:val="28"/>
          <w:szCs w:val="28"/>
        </w:rPr>
        <w:t>。</w:t>
      </w:r>
    </w:p>
    <w:p w:rsidR="009A1703" w:rsidRPr="00F850B8" w:rsidRDefault="009A4310" w:rsidP="009A4310">
      <w:pPr>
        <w:ind w:firstLineChars="200" w:firstLine="560"/>
        <w:rPr>
          <w:rFonts w:cs="宋体"/>
          <w:bCs/>
          <w:sz w:val="28"/>
          <w:szCs w:val="28"/>
        </w:rPr>
      </w:pPr>
      <w:r w:rsidRPr="00F850B8">
        <w:rPr>
          <w:rFonts w:cs="宋体" w:hint="eastAsia"/>
          <w:bCs/>
          <w:sz w:val="28"/>
          <w:szCs w:val="28"/>
        </w:rPr>
        <w:t>（</w:t>
      </w:r>
      <w:r w:rsidRPr="00F850B8">
        <w:rPr>
          <w:rFonts w:cs="宋体" w:hint="eastAsia"/>
          <w:bCs/>
          <w:sz w:val="28"/>
          <w:szCs w:val="28"/>
        </w:rPr>
        <w:t>1</w:t>
      </w:r>
      <w:r w:rsidRPr="00F850B8">
        <w:rPr>
          <w:rFonts w:cs="宋体" w:hint="eastAsia"/>
          <w:bCs/>
          <w:sz w:val="28"/>
          <w:szCs w:val="28"/>
        </w:rPr>
        <w:t>）有机废气</w:t>
      </w:r>
    </w:p>
    <w:p w:rsidR="004F33BA" w:rsidRPr="00F850B8" w:rsidRDefault="004F33BA" w:rsidP="004F33BA">
      <w:pPr>
        <w:ind w:firstLineChars="200" w:firstLine="560"/>
        <w:rPr>
          <w:rFonts w:cs="宋体"/>
          <w:bCs/>
          <w:sz w:val="28"/>
          <w:szCs w:val="28"/>
        </w:rPr>
      </w:pPr>
      <w:r w:rsidRPr="00F850B8">
        <w:rPr>
          <w:rFonts w:cs="宋体" w:hint="eastAsia"/>
          <w:bCs/>
          <w:sz w:val="28"/>
          <w:szCs w:val="28"/>
        </w:rPr>
        <w:t>项目加工全过程均会产生有机废气，有机废气的主要成分为挥发性有机物（含二甲苯等）。</w:t>
      </w:r>
    </w:p>
    <w:p w:rsidR="000E0738" w:rsidRPr="00F850B8" w:rsidRDefault="004F33BA" w:rsidP="004F33BA">
      <w:pPr>
        <w:ind w:firstLineChars="200" w:firstLine="560"/>
        <w:rPr>
          <w:rFonts w:cs="宋体"/>
          <w:bCs/>
          <w:sz w:val="28"/>
          <w:szCs w:val="28"/>
        </w:rPr>
      </w:pPr>
      <w:r w:rsidRPr="00F850B8">
        <w:rPr>
          <w:rFonts w:cs="宋体" w:hint="eastAsia"/>
          <w:bCs/>
          <w:sz w:val="28"/>
          <w:szCs w:val="28"/>
        </w:rPr>
        <w:t>处理措施：用引风机将有机废气引入活性炭吸附装置</w:t>
      </w:r>
      <w:r w:rsidR="00ED3B7F">
        <w:rPr>
          <w:rFonts w:cs="宋体" w:hint="eastAsia"/>
          <w:bCs/>
          <w:sz w:val="28"/>
          <w:szCs w:val="28"/>
        </w:rPr>
        <w:t>（</w:t>
      </w:r>
      <w:r w:rsidR="00ED3B7F" w:rsidRPr="00ED3B7F">
        <w:rPr>
          <w:rFonts w:cs="宋体" w:hint="eastAsia"/>
          <w:bCs/>
          <w:sz w:val="28"/>
          <w:szCs w:val="28"/>
        </w:rPr>
        <w:t>净化</w:t>
      </w:r>
      <w:r w:rsidR="00ED3B7F" w:rsidRPr="00ED3B7F">
        <w:rPr>
          <w:rFonts w:cs="宋体"/>
          <w:bCs/>
          <w:sz w:val="28"/>
          <w:szCs w:val="28"/>
        </w:rPr>
        <w:t>效率可以达到</w:t>
      </w:r>
      <w:r w:rsidR="00ED3B7F" w:rsidRPr="00ED3B7F">
        <w:rPr>
          <w:rFonts w:cs="宋体" w:hint="eastAsia"/>
          <w:bCs/>
          <w:sz w:val="28"/>
          <w:szCs w:val="28"/>
        </w:rPr>
        <w:t>8</w:t>
      </w:r>
      <w:r w:rsidR="00ED3B7F" w:rsidRPr="00ED3B7F">
        <w:rPr>
          <w:rFonts w:cs="宋体"/>
          <w:bCs/>
          <w:sz w:val="28"/>
          <w:szCs w:val="28"/>
        </w:rPr>
        <w:t>0%</w:t>
      </w:r>
      <w:r w:rsidR="00ED3B7F" w:rsidRPr="00ED3B7F">
        <w:rPr>
          <w:rFonts w:cs="宋体" w:hint="eastAsia"/>
          <w:bCs/>
          <w:sz w:val="28"/>
          <w:szCs w:val="28"/>
        </w:rPr>
        <w:t>以上</w:t>
      </w:r>
      <w:r w:rsidR="00ED3B7F">
        <w:rPr>
          <w:rFonts w:cs="宋体" w:hint="eastAsia"/>
          <w:bCs/>
          <w:sz w:val="28"/>
          <w:szCs w:val="28"/>
        </w:rPr>
        <w:t>）</w:t>
      </w:r>
      <w:r w:rsidRPr="00F850B8">
        <w:rPr>
          <w:rFonts w:cs="宋体" w:hint="eastAsia"/>
          <w:bCs/>
          <w:sz w:val="28"/>
          <w:szCs w:val="28"/>
        </w:rPr>
        <w:t>进行处理，处理后由一根</w:t>
      </w:r>
      <w:r w:rsidRPr="00F850B8">
        <w:rPr>
          <w:rFonts w:cs="宋体" w:hint="eastAsia"/>
          <w:bCs/>
          <w:sz w:val="28"/>
          <w:szCs w:val="28"/>
        </w:rPr>
        <w:t>15</w:t>
      </w:r>
      <w:r w:rsidRPr="00F850B8">
        <w:rPr>
          <w:rFonts w:cs="宋体" w:hint="eastAsia"/>
          <w:bCs/>
          <w:sz w:val="28"/>
          <w:szCs w:val="28"/>
        </w:rPr>
        <w:t>米高、内径为</w:t>
      </w:r>
      <w:r w:rsidRPr="00F850B8">
        <w:rPr>
          <w:rFonts w:cs="宋体" w:hint="eastAsia"/>
          <w:bCs/>
          <w:sz w:val="28"/>
          <w:szCs w:val="28"/>
        </w:rPr>
        <w:t>0.4</w:t>
      </w:r>
      <w:r w:rsidRPr="00F850B8">
        <w:rPr>
          <w:rFonts w:cs="宋体" w:hint="eastAsia"/>
          <w:bCs/>
          <w:sz w:val="28"/>
          <w:szCs w:val="28"/>
        </w:rPr>
        <w:t>米的排气筒排放。</w:t>
      </w:r>
    </w:p>
    <w:p w:rsidR="000E0738" w:rsidRPr="00F850B8" w:rsidRDefault="000E0738" w:rsidP="004F33BA">
      <w:pPr>
        <w:ind w:firstLineChars="200" w:firstLine="560"/>
        <w:rPr>
          <w:rFonts w:cs="宋体"/>
          <w:bCs/>
          <w:sz w:val="28"/>
          <w:szCs w:val="28"/>
        </w:rPr>
      </w:pPr>
      <w:r w:rsidRPr="00F850B8">
        <w:rPr>
          <w:rFonts w:cs="宋体" w:hint="eastAsia"/>
          <w:bCs/>
          <w:sz w:val="28"/>
          <w:szCs w:val="28"/>
        </w:rPr>
        <w:t>（</w:t>
      </w:r>
      <w:r w:rsidRPr="00F850B8">
        <w:rPr>
          <w:rFonts w:cs="宋体" w:hint="eastAsia"/>
          <w:bCs/>
          <w:sz w:val="28"/>
          <w:szCs w:val="28"/>
        </w:rPr>
        <w:t>2</w:t>
      </w:r>
      <w:r w:rsidRPr="00F850B8">
        <w:rPr>
          <w:rFonts w:cs="宋体" w:hint="eastAsia"/>
          <w:bCs/>
          <w:sz w:val="28"/>
          <w:szCs w:val="28"/>
        </w:rPr>
        <w:t>）加工粉尘</w:t>
      </w:r>
    </w:p>
    <w:p w:rsidR="000E0738" w:rsidRPr="00F850B8" w:rsidRDefault="000E0738" w:rsidP="000E0738">
      <w:pPr>
        <w:ind w:firstLineChars="200" w:firstLine="560"/>
        <w:rPr>
          <w:rFonts w:cs="宋体"/>
          <w:bCs/>
          <w:sz w:val="28"/>
          <w:szCs w:val="28"/>
        </w:rPr>
      </w:pPr>
      <w:r w:rsidRPr="00F850B8">
        <w:rPr>
          <w:rFonts w:cs="宋体"/>
          <w:bCs/>
          <w:sz w:val="28"/>
          <w:szCs w:val="28"/>
        </w:rPr>
        <w:t>项目在投加原料储存区和投加</w:t>
      </w:r>
      <w:r w:rsidRPr="00F850B8">
        <w:rPr>
          <w:rFonts w:cs="宋体" w:hint="eastAsia"/>
          <w:bCs/>
          <w:sz w:val="28"/>
          <w:szCs w:val="28"/>
        </w:rPr>
        <w:t>、卸运</w:t>
      </w:r>
      <w:r w:rsidRPr="00F850B8">
        <w:rPr>
          <w:rFonts w:cs="宋体"/>
          <w:bCs/>
          <w:sz w:val="28"/>
          <w:szCs w:val="28"/>
        </w:rPr>
        <w:t>原料时会产生少量粉尘</w:t>
      </w:r>
      <w:r w:rsidRPr="00F850B8">
        <w:rPr>
          <w:rFonts w:cs="宋体" w:hint="eastAsia"/>
          <w:bCs/>
          <w:sz w:val="28"/>
          <w:szCs w:val="28"/>
        </w:rPr>
        <w:t>，</w:t>
      </w:r>
      <w:r w:rsidRPr="00F850B8">
        <w:rPr>
          <w:rFonts w:cs="宋体"/>
          <w:bCs/>
          <w:sz w:val="28"/>
          <w:szCs w:val="28"/>
        </w:rPr>
        <w:t>该部分粉尘为无组织排放</w:t>
      </w:r>
      <w:r w:rsidRPr="00F850B8">
        <w:rPr>
          <w:rFonts w:cs="宋体" w:hint="eastAsia"/>
          <w:bCs/>
          <w:sz w:val="28"/>
          <w:szCs w:val="28"/>
        </w:rPr>
        <w:t>。</w:t>
      </w:r>
    </w:p>
    <w:p w:rsidR="000E0738" w:rsidRPr="00F850B8" w:rsidRDefault="000E0738" w:rsidP="000E0738">
      <w:pPr>
        <w:ind w:firstLineChars="200" w:firstLine="560"/>
        <w:rPr>
          <w:rFonts w:cs="宋体"/>
          <w:bCs/>
          <w:sz w:val="28"/>
          <w:szCs w:val="28"/>
        </w:rPr>
      </w:pPr>
      <w:r w:rsidRPr="00F850B8">
        <w:rPr>
          <w:rFonts w:cs="宋体" w:hint="eastAsia"/>
          <w:bCs/>
          <w:sz w:val="28"/>
          <w:szCs w:val="28"/>
        </w:rPr>
        <w:t>（</w:t>
      </w:r>
      <w:r w:rsidRPr="00F850B8">
        <w:rPr>
          <w:rFonts w:cs="宋体" w:hint="eastAsia"/>
          <w:bCs/>
          <w:sz w:val="28"/>
          <w:szCs w:val="28"/>
        </w:rPr>
        <w:t>3</w:t>
      </w:r>
      <w:r w:rsidRPr="00F850B8">
        <w:rPr>
          <w:rFonts w:cs="宋体" w:hint="eastAsia"/>
          <w:bCs/>
          <w:sz w:val="28"/>
          <w:szCs w:val="28"/>
        </w:rPr>
        <w:t>）</w:t>
      </w:r>
      <w:r w:rsidRPr="00F850B8">
        <w:rPr>
          <w:rFonts w:cs="宋体"/>
          <w:bCs/>
          <w:sz w:val="28"/>
          <w:szCs w:val="28"/>
        </w:rPr>
        <w:t>异味气体</w:t>
      </w:r>
    </w:p>
    <w:p w:rsidR="000E0738" w:rsidRPr="00F850B8" w:rsidRDefault="000E0738" w:rsidP="000E0738">
      <w:pPr>
        <w:ind w:firstLineChars="200" w:firstLine="560"/>
        <w:rPr>
          <w:rFonts w:cs="宋体"/>
          <w:bCs/>
          <w:sz w:val="28"/>
          <w:szCs w:val="28"/>
        </w:rPr>
      </w:pPr>
      <w:r w:rsidRPr="00F850B8">
        <w:rPr>
          <w:rFonts w:cs="宋体"/>
          <w:bCs/>
          <w:sz w:val="28"/>
          <w:szCs w:val="28"/>
        </w:rPr>
        <w:t>油漆生产过程还会产生少量异味气体</w:t>
      </w:r>
      <w:r w:rsidRPr="00F850B8">
        <w:rPr>
          <w:rFonts w:cs="宋体" w:hint="eastAsia"/>
          <w:bCs/>
          <w:sz w:val="28"/>
          <w:szCs w:val="28"/>
        </w:rPr>
        <w:t>，</w:t>
      </w:r>
      <w:r w:rsidRPr="00F850B8">
        <w:rPr>
          <w:rFonts w:cs="宋体"/>
          <w:bCs/>
          <w:sz w:val="28"/>
          <w:szCs w:val="28"/>
        </w:rPr>
        <w:t>该部分气体产量很少</w:t>
      </w:r>
      <w:r w:rsidRPr="00F850B8">
        <w:rPr>
          <w:rFonts w:cs="宋体" w:hint="eastAsia"/>
          <w:bCs/>
          <w:sz w:val="28"/>
          <w:szCs w:val="28"/>
        </w:rPr>
        <w:t>，</w:t>
      </w:r>
      <w:r w:rsidRPr="00F850B8">
        <w:rPr>
          <w:rFonts w:cs="宋体"/>
          <w:bCs/>
          <w:sz w:val="28"/>
          <w:szCs w:val="28"/>
        </w:rPr>
        <w:t>对环境影响也很小</w:t>
      </w:r>
      <w:r w:rsidRPr="00F850B8">
        <w:rPr>
          <w:rFonts w:cs="宋体" w:hint="eastAsia"/>
          <w:bCs/>
          <w:sz w:val="28"/>
          <w:szCs w:val="28"/>
        </w:rPr>
        <w:t>，为无组织排放。通过加强</w:t>
      </w:r>
      <w:r w:rsidR="00BA388D" w:rsidRPr="00F850B8">
        <w:rPr>
          <w:rFonts w:cs="宋体" w:hint="eastAsia"/>
          <w:bCs/>
          <w:sz w:val="28"/>
          <w:szCs w:val="28"/>
        </w:rPr>
        <w:t>车间通风，加强</w:t>
      </w:r>
      <w:r w:rsidRPr="00F850B8">
        <w:rPr>
          <w:rFonts w:cs="宋体" w:hint="eastAsia"/>
          <w:bCs/>
          <w:sz w:val="28"/>
          <w:szCs w:val="28"/>
        </w:rPr>
        <w:t>对车间工作人员的防护管理，可减轻该部分气体对车间员工健康的损害。</w:t>
      </w:r>
    </w:p>
    <w:p w:rsidR="009A1703" w:rsidRPr="00F850B8" w:rsidRDefault="000E0738" w:rsidP="000E0738">
      <w:pPr>
        <w:ind w:firstLineChars="200" w:firstLine="560"/>
        <w:rPr>
          <w:rFonts w:cs="宋体"/>
          <w:bCs/>
          <w:sz w:val="28"/>
          <w:szCs w:val="28"/>
        </w:rPr>
      </w:pPr>
      <w:r w:rsidRPr="00F850B8">
        <w:rPr>
          <w:rFonts w:cs="宋体" w:hint="eastAsia"/>
          <w:bCs/>
          <w:sz w:val="28"/>
          <w:szCs w:val="28"/>
        </w:rPr>
        <w:t>（</w:t>
      </w:r>
      <w:r w:rsidRPr="00F850B8">
        <w:rPr>
          <w:rFonts w:cs="宋体" w:hint="eastAsia"/>
          <w:bCs/>
          <w:sz w:val="28"/>
          <w:szCs w:val="28"/>
        </w:rPr>
        <w:t>4</w:t>
      </w:r>
      <w:r w:rsidRPr="00F850B8">
        <w:rPr>
          <w:rFonts w:cs="宋体" w:hint="eastAsia"/>
          <w:bCs/>
          <w:sz w:val="28"/>
          <w:szCs w:val="28"/>
        </w:rPr>
        <w:t>）食堂油烟</w:t>
      </w:r>
    </w:p>
    <w:p w:rsidR="000E0738" w:rsidRPr="00F850B8" w:rsidRDefault="000E0738" w:rsidP="000E0738">
      <w:pPr>
        <w:ind w:firstLineChars="200" w:firstLine="560"/>
        <w:rPr>
          <w:rFonts w:cs="宋体"/>
          <w:bCs/>
          <w:sz w:val="28"/>
          <w:szCs w:val="28"/>
        </w:rPr>
      </w:pPr>
      <w:r w:rsidRPr="00F850B8">
        <w:rPr>
          <w:rFonts w:cs="宋体" w:hint="eastAsia"/>
          <w:bCs/>
          <w:sz w:val="28"/>
          <w:szCs w:val="28"/>
        </w:rPr>
        <w:t>本项目食堂油烟由食堂内设置抽油烟机抽出，</w:t>
      </w:r>
      <w:r w:rsidRPr="00F850B8">
        <w:rPr>
          <w:rFonts w:cs="宋体"/>
          <w:bCs/>
          <w:sz w:val="28"/>
          <w:szCs w:val="28"/>
        </w:rPr>
        <w:t>油烟排放浓度符合</w:t>
      </w:r>
      <w:r w:rsidRPr="00F850B8">
        <w:rPr>
          <w:rFonts w:cs="宋体" w:hint="eastAsia"/>
          <w:bCs/>
          <w:sz w:val="28"/>
          <w:szCs w:val="28"/>
        </w:rPr>
        <w:t>《饮食业油烟排放标准》（试行）（</w:t>
      </w:r>
      <w:r w:rsidRPr="00F850B8">
        <w:rPr>
          <w:rFonts w:cs="宋体" w:hint="eastAsia"/>
          <w:bCs/>
          <w:sz w:val="28"/>
          <w:szCs w:val="28"/>
        </w:rPr>
        <w:t>GB18483-</w:t>
      </w:r>
      <w:r w:rsidRPr="00F850B8">
        <w:rPr>
          <w:rFonts w:cs="宋体"/>
          <w:bCs/>
          <w:sz w:val="28"/>
          <w:szCs w:val="28"/>
        </w:rPr>
        <w:t>2001</w:t>
      </w:r>
      <w:r w:rsidRPr="00F850B8">
        <w:rPr>
          <w:rFonts w:cs="宋体" w:hint="eastAsia"/>
          <w:bCs/>
          <w:sz w:val="28"/>
          <w:szCs w:val="28"/>
        </w:rPr>
        <w:t>）要求。</w:t>
      </w:r>
    </w:p>
    <w:p w:rsidR="00BA388D" w:rsidRPr="00F850B8" w:rsidRDefault="00BA388D" w:rsidP="00BA388D">
      <w:pPr>
        <w:tabs>
          <w:tab w:val="center" w:pos="4153"/>
        </w:tabs>
        <w:ind w:firstLine="560"/>
        <w:jc w:val="left"/>
        <w:rPr>
          <w:rFonts w:cs="宋体"/>
          <w:bCs/>
          <w:sz w:val="28"/>
          <w:szCs w:val="28"/>
        </w:rPr>
      </w:pPr>
      <w:r w:rsidRPr="00F850B8">
        <w:rPr>
          <w:rFonts w:cs="宋体" w:hint="eastAsia"/>
          <w:bCs/>
          <w:sz w:val="28"/>
          <w:szCs w:val="28"/>
        </w:rPr>
        <w:t>废气的产生及治理措施见表</w:t>
      </w:r>
      <w:r w:rsidRPr="00F850B8">
        <w:rPr>
          <w:rFonts w:cs="宋体" w:hint="eastAsia"/>
          <w:bCs/>
          <w:sz w:val="28"/>
          <w:szCs w:val="28"/>
        </w:rPr>
        <w:t>4-1</w:t>
      </w:r>
      <w:r w:rsidRPr="00F850B8">
        <w:rPr>
          <w:rFonts w:cs="宋体" w:hint="eastAsia"/>
          <w:bCs/>
          <w:sz w:val="28"/>
          <w:szCs w:val="28"/>
        </w:rPr>
        <w:t>。</w:t>
      </w:r>
    </w:p>
    <w:p w:rsidR="00ED3B7F" w:rsidRDefault="00ED3B7F" w:rsidP="00BA388D">
      <w:pPr>
        <w:ind w:firstLineChars="200" w:firstLine="482"/>
        <w:jc w:val="center"/>
        <w:rPr>
          <w:rFonts w:hint="eastAsia"/>
          <w:b/>
          <w:bCs/>
        </w:rPr>
      </w:pPr>
      <w:bookmarkStart w:id="39" w:name="OLE_LINK1"/>
    </w:p>
    <w:p w:rsidR="00BA388D" w:rsidRPr="00F850B8" w:rsidRDefault="00BA388D" w:rsidP="00BA388D">
      <w:pPr>
        <w:ind w:firstLineChars="200" w:firstLine="482"/>
        <w:jc w:val="center"/>
        <w:rPr>
          <w:b/>
          <w:bCs/>
        </w:rPr>
      </w:pPr>
      <w:r w:rsidRPr="00F850B8">
        <w:rPr>
          <w:b/>
          <w:bCs/>
        </w:rPr>
        <w:lastRenderedPageBreak/>
        <w:t>表</w:t>
      </w:r>
      <w:r w:rsidRPr="00F850B8">
        <w:rPr>
          <w:rFonts w:hint="eastAsia"/>
          <w:b/>
          <w:bCs/>
        </w:rPr>
        <w:t>4</w:t>
      </w:r>
      <w:r w:rsidRPr="00F850B8">
        <w:rPr>
          <w:b/>
          <w:bCs/>
        </w:rPr>
        <w:t>-</w:t>
      </w:r>
      <w:r w:rsidRPr="00F850B8">
        <w:rPr>
          <w:rFonts w:hint="eastAsia"/>
          <w:b/>
          <w:bCs/>
        </w:rPr>
        <w:t xml:space="preserve">1 </w:t>
      </w:r>
      <w:r w:rsidRPr="00F850B8">
        <w:rPr>
          <w:b/>
          <w:bCs/>
        </w:rPr>
        <w:t xml:space="preserve"> </w:t>
      </w:r>
      <w:r w:rsidRPr="00F850B8">
        <w:rPr>
          <w:b/>
          <w:bCs/>
        </w:rPr>
        <w:t>废气产生及治理措施</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459"/>
        <w:gridCol w:w="2060"/>
        <w:gridCol w:w="5087"/>
      </w:tblGrid>
      <w:tr w:rsidR="00BA388D" w:rsidRPr="00F850B8" w:rsidTr="00C82650">
        <w:trPr>
          <w:cantSplit/>
          <w:trHeight w:val="397"/>
          <w:jc w:val="center"/>
        </w:trPr>
        <w:tc>
          <w:tcPr>
            <w:tcW w:w="1459" w:type="dxa"/>
            <w:vAlign w:val="center"/>
          </w:tcPr>
          <w:p w:rsidR="00BA388D" w:rsidRPr="00F850B8" w:rsidRDefault="00BA388D" w:rsidP="00BA388D">
            <w:pPr>
              <w:spacing w:line="240" w:lineRule="auto"/>
              <w:jc w:val="center"/>
              <w:rPr>
                <w:b/>
              </w:rPr>
            </w:pPr>
            <w:r w:rsidRPr="00F850B8">
              <w:rPr>
                <w:b/>
              </w:rPr>
              <w:t>排放源</w:t>
            </w:r>
          </w:p>
        </w:tc>
        <w:tc>
          <w:tcPr>
            <w:tcW w:w="2060" w:type="dxa"/>
            <w:vAlign w:val="center"/>
          </w:tcPr>
          <w:p w:rsidR="00BA388D" w:rsidRPr="00F850B8" w:rsidRDefault="00BA388D" w:rsidP="00BA388D">
            <w:pPr>
              <w:spacing w:line="240" w:lineRule="auto"/>
              <w:jc w:val="center"/>
              <w:rPr>
                <w:b/>
              </w:rPr>
            </w:pPr>
            <w:r w:rsidRPr="00F850B8">
              <w:rPr>
                <w:b/>
              </w:rPr>
              <w:t>主要污染物</w:t>
            </w:r>
          </w:p>
        </w:tc>
        <w:tc>
          <w:tcPr>
            <w:tcW w:w="5087" w:type="dxa"/>
            <w:vAlign w:val="center"/>
          </w:tcPr>
          <w:p w:rsidR="00BA388D" w:rsidRPr="00F850B8" w:rsidRDefault="00BA388D" w:rsidP="00BA388D">
            <w:pPr>
              <w:spacing w:line="240" w:lineRule="auto"/>
              <w:jc w:val="center"/>
              <w:rPr>
                <w:b/>
              </w:rPr>
            </w:pPr>
            <w:r w:rsidRPr="00F850B8">
              <w:rPr>
                <w:b/>
              </w:rPr>
              <w:t>处理措施</w:t>
            </w:r>
          </w:p>
        </w:tc>
      </w:tr>
      <w:tr w:rsidR="00BA388D" w:rsidRPr="00F850B8" w:rsidTr="00C82650">
        <w:trPr>
          <w:cantSplit/>
          <w:trHeight w:val="397"/>
          <w:jc w:val="center"/>
        </w:trPr>
        <w:tc>
          <w:tcPr>
            <w:tcW w:w="1459" w:type="dxa"/>
            <w:vAlign w:val="center"/>
          </w:tcPr>
          <w:p w:rsidR="00BA388D" w:rsidRPr="00F850B8" w:rsidRDefault="00BA388D" w:rsidP="00BA388D">
            <w:pPr>
              <w:pStyle w:val="xl39"/>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hint="default"/>
                <w:kern w:val="2"/>
              </w:rPr>
            </w:pPr>
            <w:r w:rsidRPr="00F850B8">
              <w:rPr>
                <w:rFonts w:ascii="Times New Roman" w:eastAsia="宋体" w:hAnsi="Times New Roman"/>
                <w:kern w:val="2"/>
              </w:rPr>
              <w:t>有机废气</w:t>
            </w:r>
          </w:p>
        </w:tc>
        <w:tc>
          <w:tcPr>
            <w:tcW w:w="2060" w:type="dxa"/>
            <w:vAlign w:val="center"/>
          </w:tcPr>
          <w:p w:rsidR="00BA388D" w:rsidRPr="00F850B8" w:rsidRDefault="00BA388D" w:rsidP="00BA388D">
            <w:pPr>
              <w:spacing w:line="240" w:lineRule="auto"/>
              <w:jc w:val="center"/>
            </w:pPr>
            <w:r w:rsidRPr="00F850B8">
              <w:rPr>
                <w:rFonts w:hint="eastAsia"/>
              </w:rPr>
              <w:t>甲苯、二甲苯、</w:t>
            </w:r>
            <w:r w:rsidRPr="00F850B8">
              <w:rPr>
                <w:rFonts w:hint="eastAsia"/>
              </w:rPr>
              <w:t>VOCs</w:t>
            </w:r>
          </w:p>
        </w:tc>
        <w:tc>
          <w:tcPr>
            <w:tcW w:w="5087" w:type="dxa"/>
            <w:vAlign w:val="center"/>
          </w:tcPr>
          <w:p w:rsidR="00BA388D" w:rsidRPr="00F850B8" w:rsidRDefault="00BA388D" w:rsidP="00BA388D">
            <w:pPr>
              <w:spacing w:line="240" w:lineRule="auto"/>
              <w:jc w:val="center"/>
            </w:pPr>
            <w:r w:rsidRPr="00F850B8">
              <w:rPr>
                <w:rFonts w:hint="eastAsia"/>
              </w:rPr>
              <w:t>经活性炭吸附装置进行处理后由一根</w:t>
            </w:r>
            <w:r w:rsidRPr="00F850B8">
              <w:rPr>
                <w:rFonts w:hint="eastAsia"/>
              </w:rPr>
              <w:t>15</w:t>
            </w:r>
            <w:r w:rsidRPr="00F850B8">
              <w:rPr>
                <w:rFonts w:hint="eastAsia"/>
              </w:rPr>
              <w:t>米高、内径为</w:t>
            </w:r>
            <w:r w:rsidRPr="00F850B8">
              <w:rPr>
                <w:rFonts w:hint="eastAsia"/>
              </w:rPr>
              <w:t>0.4</w:t>
            </w:r>
            <w:r w:rsidRPr="00F850B8">
              <w:rPr>
                <w:rFonts w:hint="eastAsia"/>
              </w:rPr>
              <w:t>米的排气筒排放</w:t>
            </w:r>
          </w:p>
        </w:tc>
      </w:tr>
      <w:tr w:rsidR="00BA388D" w:rsidRPr="00F850B8" w:rsidTr="00C82650">
        <w:trPr>
          <w:cantSplit/>
          <w:trHeight w:val="397"/>
          <w:jc w:val="center"/>
        </w:trPr>
        <w:tc>
          <w:tcPr>
            <w:tcW w:w="1459" w:type="dxa"/>
            <w:vAlign w:val="center"/>
          </w:tcPr>
          <w:p w:rsidR="00BA388D" w:rsidRPr="00F850B8" w:rsidRDefault="00BA388D" w:rsidP="00BA388D">
            <w:pPr>
              <w:pStyle w:val="xl39"/>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hint="default"/>
                <w:kern w:val="2"/>
              </w:rPr>
            </w:pPr>
            <w:r w:rsidRPr="00F850B8">
              <w:rPr>
                <w:rFonts w:ascii="Times New Roman" w:eastAsia="宋体" w:hAnsi="Times New Roman"/>
                <w:kern w:val="2"/>
              </w:rPr>
              <w:t>粉尘</w:t>
            </w:r>
          </w:p>
        </w:tc>
        <w:tc>
          <w:tcPr>
            <w:tcW w:w="2060" w:type="dxa"/>
            <w:vAlign w:val="center"/>
          </w:tcPr>
          <w:p w:rsidR="00BA388D" w:rsidRPr="00F850B8" w:rsidRDefault="00BA388D" w:rsidP="00BA388D">
            <w:pPr>
              <w:spacing w:line="240" w:lineRule="auto"/>
              <w:jc w:val="center"/>
            </w:pPr>
            <w:r w:rsidRPr="00F850B8">
              <w:rPr>
                <w:rFonts w:hint="eastAsia"/>
              </w:rPr>
              <w:t>颗粒物</w:t>
            </w:r>
          </w:p>
        </w:tc>
        <w:tc>
          <w:tcPr>
            <w:tcW w:w="5087" w:type="dxa"/>
            <w:vAlign w:val="center"/>
          </w:tcPr>
          <w:p w:rsidR="00BA388D" w:rsidRPr="00F850B8" w:rsidRDefault="00BA388D" w:rsidP="00BA388D">
            <w:pPr>
              <w:spacing w:line="240" w:lineRule="auto"/>
              <w:jc w:val="center"/>
            </w:pPr>
            <w:r w:rsidRPr="00F850B8">
              <w:rPr>
                <w:rFonts w:hint="eastAsia"/>
              </w:rPr>
              <w:t>无组织排放</w:t>
            </w:r>
          </w:p>
        </w:tc>
      </w:tr>
      <w:tr w:rsidR="00BA388D" w:rsidRPr="00F850B8" w:rsidTr="00C82650">
        <w:trPr>
          <w:cantSplit/>
          <w:trHeight w:val="397"/>
          <w:jc w:val="center"/>
        </w:trPr>
        <w:tc>
          <w:tcPr>
            <w:tcW w:w="1459" w:type="dxa"/>
            <w:vAlign w:val="center"/>
          </w:tcPr>
          <w:p w:rsidR="00BA388D" w:rsidRPr="00F850B8" w:rsidRDefault="00BA388D" w:rsidP="00BA388D">
            <w:pPr>
              <w:spacing w:line="240" w:lineRule="auto"/>
              <w:jc w:val="center"/>
            </w:pPr>
            <w:r w:rsidRPr="00F850B8">
              <w:rPr>
                <w:rFonts w:hint="eastAsia"/>
              </w:rPr>
              <w:t>异味气体</w:t>
            </w:r>
          </w:p>
        </w:tc>
        <w:tc>
          <w:tcPr>
            <w:tcW w:w="2060" w:type="dxa"/>
            <w:vAlign w:val="center"/>
          </w:tcPr>
          <w:p w:rsidR="00BA388D" w:rsidRPr="00F850B8" w:rsidRDefault="00BA388D" w:rsidP="00BA388D">
            <w:pPr>
              <w:spacing w:line="240" w:lineRule="auto"/>
              <w:jc w:val="center"/>
            </w:pPr>
            <w:r w:rsidRPr="00F850B8">
              <w:rPr>
                <w:rFonts w:hint="eastAsia"/>
              </w:rPr>
              <w:t>恶臭</w:t>
            </w:r>
          </w:p>
        </w:tc>
        <w:tc>
          <w:tcPr>
            <w:tcW w:w="5087" w:type="dxa"/>
            <w:vAlign w:val="center"/>
          </w:tcPr>
          <w:p w:rsidR="00BA388D" w:rsidRPr="00F850B8" w:rsidRDefault="00BA388D" w:rsidP="00BA388D">
            <w:pPr>
              <w:spacing w:line="240" w:lineRule="auto"/>
              <w:jc w:val="center"/>
            </w:pPr>
            <w:r w:rsidRPr="00F850B8">
              <w:rPr>
                <w:rFonts w:hint="eastAsia"/>
              </w:rPr>
              <w:t>加强车间通风，加强对车间工作人员的防护管理</w:t>
            </w:r>
          </w:p>
        </w:tc>
      </w:tr>
      <w:tr w:rsidR="00BA388D" w:rsidRPr="00F850B8" w:rsidTr="00C82650">
        <w:trPr>
          <w:cantSplit/>
          <w:trHeight w:val="397"/>
          <w:jc w:val="center"/>
        </w:trPr>
        <w:tc>
          <w:tcPr>
            <w:tcW w:w="1459" w:type="dxa"/>
            <w:vAlign w:val="center"/>
          </w:tcPr>
          <w:p w:rsidR="00BA388D" w:rsidRPr="00F850B8" w:rsidRDefault="00BA388D" w:rsidP="00BA388D">
            <w:pPr>
              <w:spacing w:line="240" w:lineRule="auto"/>
              <w:jc w:val="center"/>
            </w:pPr>
            <w:r w:rsidRPr="00F850B8">
              <w:rPr>
                <w:rFonts w:hint="eastAsia"/>
              </w:rPr>
              <w:t>食堂油烟</w:t>
            </w:r>
          </w:p>
        </w:tc>
        <w:tc>
          <w:tcPr>
            <w:tcW w:w="2060" w:type="dxa"/>
            <w:vAlign w:val="center"/>
          </w:tcPr>
          <w:p w:rsidR="00BA388D" w:rsidRPr="00F850B8" w:rsidRDefault="00BA388D" w:rsidP="00BA388D">
            <w:pPr>
              <w:spacing w:line="240" w:lineRule="auto"/>
              <w:jc w:val="center"/>
            </w:pPr>
            <w:r w:rsidRPr="00F850B8">
              <w:rPr>
                <w:rFonts w:hint="eastAsia"/>
              </w:rPr>
              <w:t>油烟</w:t>
            </w:r>
          </w:p>
        </w:tc>
        <w:tc>
          <w:tcPr>
            <w:tcW w:w="5087" w:type="dxa"/>
            <w:vAlign w:val="center"/>
          </w:tcPr>
          <w:p w:rsidR="00BA388D" w:rsidRPr="00F850B8" w:rsidRDefault="00BA388D" w:rsidP="00BA388D">
            <w:pPr>
              <w:spacing w:line="240" w:lineRule="auto"/>
              <w:jc w:val="center"/>
            </w:pPr>
            <w:r w:rsidRPr="00F850B8">
              <w:rPr>
                <w:rFonts w:hint="eastAsia"/>
              </w:rPr>
              <w:t>设置抽油烟机抽出</w:t>
            </w:r>
          </w:p>
        </w:tc>
      </w:tr>
    </w:tbl>
    <w:p w:rsidR="00C82650" w:rsidRPr="00F850B8" w:rsidRDefault="00C82650" w:rsidP="00C04DE4">
      <w:pPr>
        <w:pStyle w:val="3"/>
        <w:spacing w:line="360" w:lineRule="auto"/>
        <w:ind w:firstLineChars="0" w:firstLine="562"/>
        <w:jc w:val="both"/>
        <w:rPr>
          <w:rFonts w:asciiTheme="minorEastAsia" w:eastAsiaTheme="minorEastAsia" w:hAnsiTheme="minorEastAsia"/>
          <w:szCs w:val="28"/>
        </w:rPr>
      </w:pPr>
      <w:bookmarkStart w:id="40" w:name="_Toc523498930"/>
      <w:bookmarkEnd w:id="39"/>
      <w:r w:rsidRPr="00F850B8">
        <w:rPr>
          <w:rFonts w:asciiTheme="minorEastAsia" w:eastAsiaTheme="minorEastAsia" w:hAnsiTheme="minorEastAsia" w:hint="eastAsia"/>
          <w:szCs w:val="28"/>
        </w:rPr>
        <w:t>4.1.2废水</w:t>
      </w:r>
      <w:bookmarkEnd w:id="40"/>
    </w:p>
    <w:p w:rsidR="00C04DE4" w:rsidRPr="00F850B8" w:rsidRDefault="00C04DE4" w:rsidP="00C04DE4">
      <w:pPr>
        <w:tabs>
          <w:tab w:val="center" w:pos="4153"/>
        </w:tabs>
        <w:ind w:firstLine="560"/>
        <w:jc w:val="left"/>
        <w:rPr>
          <w:rFonts w:cs="宋体"/>
          <w:bCs/>
          <w:sz w:val="28"/>
          <w:szCs w:val="28"/>
        </w:rPr>
      </w:pPr>
      <w:r w:rsidRPr="00F850B8">
        <w:rPr>
          <w:rFonts w:cs="宋体"/>
          <w:bCs/>
          <w:sz w:val="28"/>
          <w:szCs w:val="28"/>
        </w:rPr>
        <w:t>本</w:t>
      </w:r>
      <w:r w:rsidR="00177C55" w:rsidRPr="00F850B8">
        <w:rPr>
          <w:rFonts w:cs="宋体" w:hint="eastAsia"/>
          <w:bCs/>
          <w:sz w:val="28"/>
          <w:szCs w:val="28"/>
        </w:rPr>
        <w:t>项目车间地面不进行冲洗，无冲洗废水产生。项目</w:t>
      </w:r>
      <w:r w:rsidRPr="00F850B8">
        <w:rPr>
          <w:rFonts w:cs="宋体" w:hint="eastAsia"/>
          <w:bCs/>
          <w:sz w:val="28"/>
          <w:szCs w:val="28"/>
        </w:rPr>
        <w:t>废水主要为生活污水</w:t>
      </w:r>
      <w:r w:rsidRPr="00F850B8">
        <w:rPr>
          <w:rFonts w:cs="宋体" w:hint="eastAsia"/>
          <w:bCs/>
          <w:sz w:val="28"/>
          <w:szCs w:val="28"/>
        </w:rPr>
        <w:t>,</w:t>
      </w:r>
      <w:r w:rsidRPr="00F850B8">
        <w:rPr>
          <w:rFonts w:cs="宋体" w:hint="eastAsia"/>
          <w:bCs/>
          <w:sz w:val="28"/>
          <w:szCs w:val="28"/>
        </w:rPr>
        <w:t>产生量约为</w:t>
      </w:r>
      <w:r w:rsidRPr="00F850B8">
        <w:rPr>
          <w:rFonts w:cs="宋体" w:hint="eastAsia"/>
          <w:bCs/>
          <w:sz w:val="28"/>
          <w:szCs w:val="28"/>
        </w:rPr>
        <w:t>184t/a</w:t>
      </w:r>
      <w:r w:rsidRPr="00F850B8">
        <w:rPr>
          <w:rFonts w:cs="宋体" w:hint="eastAsia"/>
          <w:bCs/>
          <w:sz w:val="28"/>
          <w:szCs w:val="28"/>
        </w:rPr>
        <w:t>，主要污染物为化学需氧量、生化需氧量、氨氮等，生活废水经化粪池处理后作为农肥灌溉周边农田。</w:t>
      </w:r>
    </w:p>
    <w:p w:rsidR="00C04DE4" w:rsidRPr="00F850B8" w:rsidRDefault="00C04DE4" w:rsidP="00C04DE4">
      <w:pPr>
        <w:tabs>
          <w:tab w:val="center" w:pos="4153"/>
        </w:tabs>
        <w:ind w:firstLine="560"/>
        <w:jc w:val="left"/>
        <w:rPr>
          <w:rFonts w:cs="宋体"/>
          <w:bCs/>
          <w:sz w:val="28"/>
          <w:szCs w:val="28"/>
        </w:rPr>
      </w:pPr>
      <w:r w:rsidRPr="00F850B8">
        <w:rPr>
          <w:rFonts w:cs="宋体" w:hint="eastAsia"/>
          <w:bCs/>
          <w:sz w:val="28"/>
          <w:szCs w:val="28"/>
        </w:rPr>
        <w:t>废水的产生及治理措施见表</w:t>
      </w:r>
      <w:r w:rsidRPr="00F850B8">
        <w:rPr>
          <w:rFonts w:cs="宋体" w:hint="eastAsia"/>
          <w:bCs/>
          <w:sz w:val="28"/>
          <w:szCs w:val="28"/>
        </w:rPr>
        <w:t>4-2</w:t>
      </w:r>
      <w:r w:rsidRPr="00F850B8">
        <w:rPr>
          <w:rFonts w:cs="宋体" w:hint="eastAsia"/>
          <w:bCs/>
          <w:sz w:val="28"/>
          <w:szCs w:val="28"/>
        </w:rPr>
        <w:t>。</w:t>
      </w:r>
    </w:p>
    <w:p w:rsidR="00C04DE4" w:rsidRPr="00F850B8" w:rsidRDefault="00C04DE4" w:rsidP="00C04DE4">
      <w:pPr>
        <w:tabs>
          <w:tab w:val="center" w:pos="4153"/>
        </w:tabs>
        <w:ind w:firstLineChars="200" w:firstLine="482"/>
        <w:jc w:val="center"/>
        <w:rPr>
          <w:b/>
          <w:color w:val="000000"/>
        </w:rPr>
      </w:pPr>
      <w:r w:rsidRPr="00F850B8">
        <w:rPr>
          <w:b/>
          <w:color w:val="000000"/>
        </w:rPr>
        <w:t>表</w:t>
      </w:r>
      <w:r w:rsidRPr="00F850B8">
        <w:rPr>
          <w:rFonts w:hint="eastAsia"/>
          <w:b/>
          <w:color w:val="000000"/>
        </w:rPr>
        <w:t>4</w:t>
      </w:r>
      <w:r w:rsidRPr="00F850B8">
        <w:rPr>
          <w:b/>
          <w:color w:val="000000"/>
        </w:rPr>
        <w:t>-</w:t>
      </w:r>
      <w:r w:rsidRPr="00F850B8">
        <w:rPr>
          <w:rFonts w:hint="eastAsia"/>
          <w:b/>
          <w:color w:val="000000"/>
        </w:rPr>
        <w:t xml:space="preserve">2 </w:t>
      </w:r>
      <w:r w:rsidRPr="00F850B8">
        <w:rPr>
          <w:b/>
          <w:color w:val="000000"/>
        </w:rPr>
        <w:t xml:space="preserve"> </w:t>
      </w:r>
      <w:r w:rsidRPr="00F850B8">
        <w:rPr>
          <w:b/>
          <w:color w:val="000000"/>
        </w:rPr>
        <w:t>废水产生及治理措施一览表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381"/>
        <w:gridCol w:w="1312"/>
        <w:gridCol w:w="2377"/>
        <w:gridCol w:w="3536"/>
      </w:tblGrid>
      <w:tr w:rsidR="00C04DE4" w:rsidRPr="00F850B8" w:rsidTr="00C04DE4">
        <w:trPr>
          <w:trHeight w:val="397"/>
          <w:tblHeader/>
          <w:jc w:val="center"/>
        </w:trPr>
        <w:tc>
          <w:tcPr>
            <w:tcW w:w="1381" w:type="dxa"/>
            <w:vAlign w:val="center"/>
          </w:tcPr>
          <w:p w:rsidR="00C04DE4" w:rsidRPr="00F850B8" w:rsidRDefault="00C04DE4" w:rsidP="00394743">
            <w:pPr>
              <w:tabs>
                <w:tab w:val="left" w:pos="3480"/>
              </w:tabs>
              <w:jc w:val="center"/>
              <w:rPr>
                <w:b/>
                <w:color w:val="000000"/>
              </w:rPr>
            </w:pPr>
            <w:r w:rsidRPr="00F850B8">
              <w:rPr>
                <w:b/>
                <w:color w:val="000000"/>
              </w:rPr>
              <w:t>类别</w:t>
            </w:r>
          </w:p>
        </w:tc>
        <w:tc>
          <w:tcPr>
            <w:tcW w:w="1312" w:type="dxa"/>
            <w:vAlign w:val="center"/>
          </w:tcPr>
          <w:p w:rsidR="00C04DE4" w:rsidRPr="00F850B8" w:rsidRDefault="00C04DE4" w:rsidP="00394743">
            <w:pPr>
              <w:tabs>
                <w:tab w:val="left" w:pos="3480"/>
              </w:tabs>
              <w:jc w:val="center"/>
              <w:rPr>
                <w:b/>
                <w:color w:val="000000"/>
              </w:rPr>
            </w:pPr>
            <w:r w:rsidRPr="00F850B8">
              <w:rPr>
                <w:rFonts w:hint="eastAsia"/>
                <w:b/>
                <w:color w:val="000000"/>
              </w:rPr>
              <w:t>产生量</w:t>
            </w:r>
          </w:p>
        </w:tc>
        <w:tc>
          <w:tcPr>
            <w:tcW w:w="2377" w:type="dxa"/>
            <w:vAlign w:val="center"/>
          </w:tcPr>
          <w:p w:rsidR="00C04DE4" w:rsidRPr="00F850B8" w:rsidRDefault="00C04DE4" w:rsidP="00394743">
            <w:pPr>
              <w:tabs>
                <w:tab w:val="left" w:pos="3480"/>
              </w:tabs>
              <w:jc w:val="center"/>
              <w:rPr>
                <w:b/>
                <w:color w:val="000000"/>
              </w:rPr>
            </w:pPr>
            <w:r w:rsidRPr="00F850B8">
              <w:rPr>
                <w:b/>
                <w:color w:val="000000"/>
              </w:rPr>
              <w:t>主要污染物</w:t>
            </w:r>
          </w:p>
        </w:tc>
        <w:tc>
          <w:tcPr>
            <w:tcW w:w="3536" w:type="dxa"/>
            <w:vAlign w:val="center"/>
          </w:tcPr>
          <w:p w:rsidR="00C04DE4" w:rsidRPr="00F850B8" w:rsidRDefault="00C04DE4" w:rsidP="00394743">
            <w:pPr>
              <w:tabs>
                <w:tab w:val="left" w:pos="3480"/>
              </w:tabs>
              <w:jc w:val="center"/>
              <w:rPr>
                <w:b/>
                <w:color w:val="000000"/>
              </w:rPr>
            </w:pPr>
            <w:r w:rsidRPr="00F850B8">
              <w:rPr>
                <w:b/>
                <w:color w:val="000000"/>
              </w:rPr>
              <w:t>治理措施及去向</w:t>
            </w:r>
          </w:p>
        </w:tc>
      </w:tr>
      <w:tr w:rsidR="00C04DE4" w:rsidRPr="00F850B8" w:rsidTr="00C04DE4">
        <w:trPr>
          <w:trHeight w:val="397"/>
          <w:jc w:val="center"/>
        </w:trPr>
        <w:tc>
          <w:tcPr>
            <w:tcW w:w="1381" w:type="dxa"/>
            <w:vAlign w:val="center"/>
          </w:tcPr>
          <w:p w:rsidR="00C04DE4" w:rsidRPr="00F850B8" w:rsidRDefault="00C04DE4" w:rsidP="00394743">
            <w:pPr>
              <w:tabs>
                <w:tab w:val="center" w:pos="4153"/>
              </w:tabs>
              <w:jc w:val="center"/>
              <w:rPr>
                <w:color w:val="000000"/>
              </w:rPr>
            </w:pPr>
            <w:r w:rsidRPr="00F850B8">
              <w:rPr>
                <w:rFonts w:hint="eastAsia"/>
                <w:color w:val="000000"/>
              </w:rPr>
              <w:t>生活废水</w:t>
            </w:r>
          </w:p>
        </w:tc>
        <w:tc>
          <w:tcPr>
            <w:tcW w:w="1312" w:type="dxa"/>
            <w:vAlign w:val="center"/>
          </w:tcPr>
          <w:p w:rsidR="00C04DE4" w:rsidRPr="00F850B8" w:rsidRDefault="00C04DE4" w:rsidP="00394743">
            <w:pPr>
              <w:tabs>
                <w:tab w:val="center" w:pos="4153"/>
              </w:tabs>
              <w:jc w:val="center"/>
              <w:rPr>
                <w:color w:val="000000"/>
              </w:rPr>
            </w:pPr>
            <w:r w:rsidRPr="00F850B8">
              <w:rPr>
                <w:rFonts w:hint="eastAsia"/>
                <w:color w:val="000000"/>
              </w:rPr>
              <w:t>184</w:t>
            </w:r>
            <w:r w:rsidRPr="00F850B8">
              <w:rPr>
                <w:rFonts w:hint="eastAsia"/>
                <w:bCs/>
                <w:color w:val="000000"/>
              </w:rPr>
              <w:t>t/a</w:t>
            </w:r>
          </w:p>
        </w:tc>
        <w:tc>
          <w:tcPr>
            <w:tcW w:w="2377" w:type="dxa"/>
            <w:vAlign w:val="center"/>
          </w:tcPr>
          <w:p w:rsidR="00C04DE4" w:rsidRPr="00F850B8" w:rsidRDefault="00C04DE4" w:rsidP="00394743">
            <w:pPr>
              <w:tabs>
                <w:tab w:val="center" w:pos="4153"/>
              </w:tabs>
              <w:jc w:val="center"/>
              <w:rPr>
                <w:color w:val="000000"/>
              </w:rPr>
            </w:pPr>
            <w:r w:rsidRPr="00F850B8">
              <w:rPr>
                <w:rFonts w:hint="eastAsia"/>
                <w:color w:val="000000"/>
              </w:rPr>
              <w:t>化学需氧量、氨氮、生化需氧量、悬浮物</w:t>
            </w:r>
          </w:p>
        </w:tc>
        <w:tc>
          <w:tcPr>
            <w:tcW w:w="3536" w:type="dxa"/>
            <w:vAlign w:val="center"/>
          </w:tcPr>
          <w:p w:rsidR="00C04DE4" w:rsidRPr="00F850B8" w:rsidRDefault="00C04DE4" w:rsidP="00394743">
            <w:pPr>
              <w:tabs>
                <w:tab w:val="center" w:pos="4153"/>
              </w:tabs>
              <w:jc w:val="center"/>
              <w:rPr>
                <w:color w:val="000000"/>
              </w:rPr>
            </w:pPr>
            <w:r w:rsidRPr="00F850B8">
              <w:rPr>
                <w:rFonts w:hint="eastAsia"/>
                <w:color w:val="000000"/>
              </w:rPr>
              <w:t>经化粪池处理后作为农肥灌溉周边农田</w:t>
            </w:r>
          </w:p>
        </w:tc>
      </w:tr>
    </w:tbl>
    <w:p w:rsidR="00C82650" w:rsidRPr="00F850B8" w:rsidRDefault="00C82650" w:rsidP="00177C55">
      <w:pPr>
        <w:pStyle w:val="3"/>
        <w:spacing w:line="360" w:lineRule="auto"/>
        <w:ind w:firstLineChars="0" w:firstLine="561"/>
        <w:jc w:val="both"/>
        <w:rPr>
          <w:rFonts w:asciiTheme="minorEastAsia" w:eastAsiaTheme="minorEastAsia" w:hAnsiTheme="minorEastAsia"/>
          <w:szCs w:val="28"/>
        </w:rPr>
      </w:pPr>
      <w:bookmarkStart w:id="41" w:name="_Toc523498931"/>
      <w:r w:rsidRPr="00F850B8">
        <w:rPr>
          <w:rFonts w:asciiTheme="minorEastAsia" w:eastAsiaTheme="minorEastAsia" w:hAnsiTheme="minorEastAsia" w:hint="eastAsia"/>
          <w:szCs w:val="28"/>
        </w:rPr>
        <w:t>4.1.3噪声</w:t>
      </w:r>
      <w:bookmarkEnd w:id="41"/>
    </w:p>
    <w:p w:rsidR="000E0738" w:rsidRPr="00F850B8" w:rsidRDefault="00C666EA" w:rsidP="00C666EA">
      <w:pPr>
        <w:ind w:firstLineChars="200" w:firstLine="560"/>
        <w:rPr>
          <w:rFonts w:cs="宋体"/>
          <w:bCs/>
          <w:sz w:val="28"/>
          <w:szCs w:val="28"/>
        </w:rPr>
      </w:pPr>
      <w:r w:rsidRPr="00F850B8">
        <w:rPr>
          <w:rFonts w:cs="宋体" w:hint="eastAsia"/>
          <w:bCs/>
          <w:sz w:val="28"/>
          <w:szCs w:val="28"/>
        </w:rPr>
        <w:t>本项目产生的噪声主要来源于各生产加工设备运行及行驶的机动车辆产生的噪声，源强范围为</w:t>
      </w:r>
      <w:r w:rsidRPr="00F850B8">
        <w:rPr>
          <w:rFonts w:cs="宋体" w:hint="eastAsia"/>
          <w:bCs/>
          <w:sz w:val="28"/>
          <w:szCs w:val="28"/>
        </w:rPr>
        <w:t>50-</w:t>
      </w:r>
      <w:r w:rsidRPr="00F850B8">
        <w:rPr>
          <w:rFonts w:cs="宋体"/>
          <w:bCs/>
          <w:sz w:val="28"/>
          <w:szCs w:val="28"/>
        </w:rPr>
        <w:t>85dB</w:t>
      </w:r>
      <w:r w:rsidRPr="00F850B8">
        <w:rPr>
          <w:rFonts w:cs="宋体" w:hint="eastAsia"/>
          <w:bCs/>
          <w:sz w:val="28"/>
          <w:szCs w:val="28"/>
        </w:rPr>
        <w:t>。生产设备主要有磨砂机、分散机、变压器和风机等，</w:t>
      </w:r>
      <w:r w:rsidRPr="00F850B8">
        <w:rPr>
          <w:rFonts w:cs="宋体"/>
          <w:bCs/>
          <w:sz w:val="28"/>
          <w:szCs w:val="28"/>
        </w:rPr>
        <w:t>通过加强</w:t>
      </w:r>
      <w:r w:rsidRPr="00F850B8">
        <w:rPr>
          <w:rFonts w:cs="宋体" w:hint="eastAsia"/>
          <w:bCs/>
          <w:sz w:val="28"/>
          <w:szCs w:val="28"/>
        </w:rPr>
        <w:t>机器维护，</w:t>
      </w:r>
      <w:r w:rsidRPr="00F850B8">
        <w:rPr>
          <w:rFonts w:cs="宋体"/>
          <w:bCs/>
          <w:sz w:val="28"/>
          <w:szCs w:val="28"/>
        </w:rPr>
        <w:t>高噪声设备采取基础减振，</w:t>
      </w:r>
      <w:r w:rsidRPr="00F850B8">
        <w:rPr>
          <w:rFonts w:cs="宋体" w:hint="eastAsia"/>
          <w:bCs/>
          <w:sz w:val="28"/>
          <w:szCs w:val="28"/>
        </w:rPr>
        <w:t>对运输车辆进行限速禁鸣，</w:t>
      </w:r>
      <w:r w:rsidRPr="00F850B8">
        <w:rPr>
          <w:rFonts w:cs="宋体"/>
          <w:bCs/>
          <w:sz w:val="28"/>
          <w:szCs w:val="28"/>
        </w:rPr>
        <w:t>厂界四周设置隔声绿化带等减</w:t>
      </w:r>
      <w:r w:rsidRPr="00F850B8">
        <w:rPr>
          <w:rFonts w:cs="宋体" w:hint="eastAsia"/>
          <w:bCs/>
          <w:sz w:val="28"/>
          <w:szCs w:val="28"/>
        </w:rPr>
        <w:t>少</w:t>
      </w:r>
      <w:r w:rsidRPr="00F850B8">
        <w:rPr>
          <w:rFonts w:cs="宋体"/>
          <w:bCs/>
          <w:sz w:val="28"/>
          <w:szCs w:val="28"/>
        </w:rPr>
        <w:t>对周边声环境的影响。</w:t>
      </w:r>
    </w:p>
    <w:p w:rsidR="00C666EA" w:rsidRPr="00F850B8" w:rsidRDefault="00C666EA" w:rsidP="00C666EA">
      <w:pPr>
        <w:ind w:firstLine="560"/>
        <w:jc w:val="left"/>
        <w:rPr>
          <w:rFonts w:cs="宋体"/>
          <w:bCs/>
          <w:sz w:val="28"/>
          <w:szCs w:val="28"/>
        </w:rPr>
      </w:pPr>
      <w:r w:rsidRPr="00F850B8">
        <w:rPr>
          <w:rFonts w:cs="宋体"/>
          <w:bCs/>
          <w:sz w:val="28"/>
          <w:szCs w:val="28"/>
        </w:rPr>
        <w:t>主要噪声产生及治理措施见表</w:t>
      </w:r>
      <w:r w:rsidRPr="00F850B8">
        <w:rPr>
          <w:rFonts w:cs="宋体" w:hint="eastAsia"/>
          <w:bCs/>
          <w:sz w:val="28"/>
          <w:szCs w:val="28"/>
        </w:rPr>
        <w:t>4</w:t>
      </w:r>
      <w:r w:rsidRPr="00F850B8">
        <w:rPr>
          <w:rFonts w:cs="宋体"/>
          <w:bCs/>
          <w:sz w:val="28"/>
          <w:szCs w:val="28"/>
        </w:rPr>
        <w:t>-</w:t>
      </w:r>
      <w:r w:rsidRPr="00F850B8">
        <w:rPr>
          <w:rFonts w:cs="宋体" w:hint="eastAsia"/>
          <w:bCs/>
          <w:sz w:val="28"/>
          <w:szCs w:val="28"/>
        </w:rPr>
        <w:t>3</w:t>
      </w:r>
      <w:r w:rsidRPr="00F850B8">
        <w:rPr>
          <w:rFonts w:cs="宋体"/>
          <w:bCs/>
          <w:sz w:val="28"/>
          <w:szCs w:val="28"/>
        </w:rPr>
        <w:t>。</w:t>
      </w:r>
    </w:p>
    <w:p w:rsidR="005C3F5B" w:rsidRDefault="005C3F5B" w:rsidP="00C666EA">
      <w:pPr>
        <w:jc w:val="center"/>
        <w:rPr>
          <w:rFonts w:hint="eastAsia"/>
          <w:b/>
          <w:bCs/>
        </w:rPr>
      </w:pPr>
    </w:p>
    <w:p w:rsidR="005C3F5B" w:rsidRDefault="005C3F5B" w:rsidP="00C666EA">
      <w:pPr>
        <w:jc w:val="center"/>
        <w:rPr>
          <w:rFonts w:hint="eastAsia"/>
          <w:b/>
          <w:bCs/>
        </w:rPr>
      </w:pPr>
    </w:p>
    <w:p w:rsidR="00ED3B7F" w:rsidRDefault="00ED3B7F" w:rsidP="00C666EA">
      <w:pPr>
        <w:jc w:val="center"/>
        <w:rPr>
          <w:rFonts w:hint="eastAsia"/>
          <w:b/>
          <w:bCs/>
        </w:rPr>
      </w:pPr>
    </w:p>
    <w:p w:rsidR="00C666EA" w:rsidRPr="00F850B8" w:rsidRDefault="00C666EA" w:rsidP="00C666EA">
      <w:pPr>
        <w:jc w:val="center"/>
        <w:rPr>
          <w:b/>
          <w:bCs/>
        </w:rPr>
      </w:pPr>
      <w:r w:rsidRPr="00F850B8">
        <w:rPr>
          <w:b/>
          <w:bCs/>
        </w:rPr>
        <w:lastRenderedPageBreak/>
        <w:t>表</w:t>
      </w:r>
      <w:r w:rsidRPr="00F850B8">
        <w:rPr>
          <w:rFonts w:hint="eastAsia"/>
          <w:b/>
          <w:bCs/>
        </w:rPr>
        <w:t>4</w:t>
      </w:r>
      <w:r w:rsidRPr="00F850B8">
        <w:rPr>
          <w:b/>
          <w:bCs/>
        </w:rPr>
        <w:t>-</w:t>
      </w:r>
      <w:r w:rsidRPr="00F850B8">
        <w:rPr>
          <w:rFonts w:hint="eastAsia"/>
          <w:b/>
          <w:bCs/>
        </w:rPr>
        <w:t xml:space="preserve">3 </w:t>
      </w:r>
      <w:r w:rsidRPr="00F850B8">
        <w:rPr>
          <w:b/>
          <w:bCs/>
        </w:rPr>
        <w:t xml:space="preserve"> </w:t>
      </w:r>
      <w:r w:rsidRPr="00F850B8">
        <w:rPr>
          <w:b/>
          <w:bCs/>
        </w:rPr>
        <w:t>主要噪声产生及治理措施</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50"/>
        <w:gridCol w:w="1871"/>
        <w:gridCol w:w="4785"/>
      </w:tblGrid>
      <w:tr w:rsidR="00C666EA" w:rsidRPr="00F850B8" w:rsidTr="00C666EA">
        <w:trPr>
          <w:cantSplit/>
          <w:trHeight w:val="553"/>
          <w:jc w:val="center"/>
        </w:trPr>
        <w:tc>
          <w:tcPr>
            <w:tcW w:w="2048" w:type="dxa"/>
            <w:vAlign w:val="center"/>
          </w:tcPr>
          <w:p w:rsidR="00C666EA" w:rsidRPr="00F850B8" w:rsidRDefault="00C666EA" w:rsidP="00394743">
            <w:pPr>
              <w:tabs>
                <w:tab w:val="center" w:pos="4153"/>
              </w:tabs>
              <w:jc w:val="center"/>
              <w:rPr>
                <w:b/>
                <w:bCs/>
                <w:szCs w:val="21"/>
              </w:rPr>
            </w:pPr>
            <w:r w:rsidRPr="00F850B8">
              <w:rPr>
                <w:b/>
                <w:bCs/>
                <w:szCs w:val="21"/>
              </w:rPr>
              <w:t>噪声源</w:t>
            </w:r>
          </w:p>
        </w:tc>
        <w:tc>
          <w:tcPr>
            <w:tcW w:w="1965" w:type="dxa"/>
            <w:vAlign w:val="center"/>
          </w:tcPr>
          <w:p w:rsidR="00C666EA" w:rsidRPr="00F850B8" w:rsidRDefault="00C666EA" w:rsidP="00394743">
            <w:pPr>
              <w:tabs>
                <w:tab w:val="center" w:pos="4153"/>
              </w:tabs>
              <w:jc w:val="center"/>
              <w:rPr>
                <w:b/>
                <w:bCs/>
                <w:szCs w:val="21"/>
              </w:rPr>
            </w:pPr>
            <w:r w:rsidRPr="00F850B8">
              <w:rPr>
                <w:b/>
                <w:bCs/>
                <w:szCs w:val="21"/>
              </w:rPr>
              <w:t xml:space="preserve"> </w:t>
            </w:r>
            <w:r w:rsidRPr="00F850B8">
              <w:rPr>
                <w:b/>
                <w:bCs/>
                <w:szCs w:val="21"/>
              </w:rPr>
              <w:t>声级</w:t>
            </w:r>
            <w:r w:rsidRPr="00F850B8">
              <w:rPr>
                <w:b/>
                <w:bCs/>
                <w:szCs w:val="21"/>
              </w:rPr>
              <w:t>dB</w:t>
            </w:r>
            <w:r w:rsidRPr="00F850B8">
              <w:rPr>
                <w:b/>
                <w:bCs/>
                <w:szCs w:val="21"/>
              </w:rPr>
              <w:t>（</w:t>
            </w:r>
            <w:r w:rsidRPr="00F850B8">
              <w:rPr>
                <w:b/>
                <w:bCs/>
                <w:szCs w:val="21"/>
              </w:rPr>
              <w:t>A</w:t>
            </w:r>
            <w:r w:rsidRPr="00F850B8">
              <w:rPr>
                <w:b/>
                <w:bCs/>
                <w:szCs w:val="21"/>
              </w:rPr>
              <w:t>）</w:t>
            </w:r>
          </w:p>
        </w:tc>
        <w:tc>
          <w:tcPr>
            <w:tcW w:w="5047" w:type="dxa"/>
            <w:vAlign w:val="center"/>
          </w:tcPr>
          <w:p w:rsidR="00C666EA" w:rsidRPr="00F850B8" w:rsidRDefault="00C666EA" w:rsidP="00C666EA">
            <w:pPr>
              <w:tabs>
                <w:tab w:val="center" w:pos="4153"/>
              </w:tabs>
              <w:ind w:firstLineChars="200" w:firstLine="482"/>
              <w:jc w:val="center"/>
              <w:rPr>
                <w:b/>
                <w:bCs/>
                <w:szCs w:val="21"/>
              </w:rPr>
            </w:pPr>
            <w:r w:rsidRPr="00F850B8">
              <w:rPr>
                <w:b/>
                <w:bCs/>
                <w:szCs w:val="21"/>
              </w:rPr>
              <w:t>治理措施</w:t>
            </w:r>
          </w:p>
        </w:tc>
      </w:tr>
      <w:tr w:rsidR="00C666EA" w:rsidRPr="00F850B8" w:rsidTr="00C666EA">
        <w:trPr>
          <w:cantSplit/>
          <w:trHeight w:val="790"/>
          <w:jc w:val="center"/>
        </w:trPr>
        <w:tc>
          <w:tcPr>
            <w:tcW w:w="2048" w:type="dxa"/>
            <w:vAlign w:val="center"/>
          </w:tcPr>
          <w:p w:rsidR="00C666EA" w:rsidRPr="00F850B8" w:rsidRDefault="00C666EA" w:rsidP="00394743">
            <w:pPr>
              <w:tabs>
                <w:tab w:val="center" w:pos="4153"/>
              </w:tabs>
              <w:snapToGrid w:val="0"/>
              <w:jc w:val="center"/>
              <w:rPr>
                <w:szCs w:val="21"/>
              </w:rPr>
            </w:pPr>
            <w:r w:rsidRPr="00F850B8">
              <w:rPr>
                <w:rFonts w:hint="eastAsia"/>
                <w:szCs w:val="21"/>
              </w:rPr>
              <w:t>机械设备噪声</w:t>
            </w:r>
          </w:p>
        </w:tc>
        <w:tc>
          <w:tcPr>
            <w:tcW w:w="1965" w:type="dxa"/>
            <w:vAlign w:val="center"/>
          </w:tcPr>
          <w:p w:rsidR="00C666EA" w:rsidRPr="00F850B8" w:rsidRDefault="00C666EA" w:rsidP="00C666EA">
            <w:pPr>
              <w:tabs>
                <w:tab w:val="center" w:pos="4153"/>
              </w:tabs>
              <w:snapToGrid w:val="0"/>
              <w:jc w:val="center"/>
              <w:rPr>
                <w:szCs w:val="21"/>
              </w:rPr>
            </w:pPr>
            <w:r w:rsidRPr="00F850B8">
              <w:rPr>
                <w:rFonts w:hint="eastAsia"/>
                <w:szCs w:val="21"/>
              </w:rPr>
              <w:t>50-85</w:t>
            </w:r>
          </w:p>
        </w:tc>
        <w:tc>
          <w:tcPr>
            <w:tcW w:w="5047" w:type="dxa"/>
            <w:vAlign w:val="center"/>
          </w:tcPr>
          <w:p w:rsidR="00C666EA" w:rsidRPr="00F850B8" w:rsidRDefault="00C666EA" w:rsidP="00394743">
            <w:pPr>
              <w:tabs>
                <w:tab w:val="center" w:pos="4153"/>
              </w:tabs>
              <w:snapToGrid w:val="0"/>
              <w:spacing w:line="360" w:lineRule="exact"/>
              <w:jc w:val="center"/>
              <w:rPr>
                <w:szCs w:val="21"/>
              </w:rPr>
            </w:pPr>
            <w:r w:rsidRPr="00F850B8">
              <w:rPr>
                <w:rFonts w:hint="eastAsia"/>
                <w:szCs w:val="21"/>
              </w:rPr>
              <w:t>加强机器维护；高噪声设备采取基础减振；厂界四周设置隔声绿化带等</w:t>
            </w:r>
          </w:p>
        </w:tc>
      </w:tr>
      <w:tr w:rsidR="00C666EA" w:rsidRPr="00F850B8" w:rsidTr="00C666EA">
        <w:trPr>
          <w:cantSplit/>
          <w:trHeight w:val="523"/>
          <w:jc w:val="center"/>
        </w:trPr>
        <w:tc>
          <w:tcPr>
            <w:tcW w:w="2048" w:type="dxa"/>
            <w:vAlign w:val="center"/>
          </w:tcPr>
          <w:p w:rsidR="00C666EA" w:rsidRPr="00F850B8" w:rsidRDefault="00C666EA" w:rsidP="00394743">
            <w:pPr>
              <w:tabs>
                <w:tab w:val="center" w:pos="4153"/>
              </w:tabs>
              <w:snapToGrid w:val="0"/>
              <w:jc w:val="center"/>
              <w:rPr>
                <w:szCs w:val="21"/>
              </w:rPr>
            </w:pPr>
            <w:r w:rsidRPr="00F850B8">
              <w:rPr>
                <w:rFonts w:hint="eastAsia"/>
                <w:szCs w:val="21"/>
              </w:rPr>
              <w:t>运输车辆</w:t>
            </w:r>
            <w:r w:rsidRPr="00F850B8">
              <w:rPr>
                <w:rFonts w:hint="eastAsia"/>
                <w:szCs w:val="21"/>
              </w:rPr>
              <w:t xml:space="preserve"> </w:t>
            </w:r>
          </w:p>
        </w:tc>
        <w:tc>
          <w:tcPr>
            <w:tcW w:w="1965" w:type="dxa"/>
            <w:vAlign w:val="center"/>
          </w:tcPr>
          <w:p w:rsidR="00C666EA" w:rsidRPr="00F850B8" w:rsidRDefault="00C666EA" w:rsidP="00394743">
            <w:pPr>
              <w:tabs>
                <w:tab w:val="center" w:pos="4153"/>
              </w:tabs>
              <w:snapToGrid w:val="0"/>
              <w:jc w:val="center"/>
              <w:rPr>
                <w:szCs w:val="21"/>
              </w:rPr>
            </w:pPr>
            <w:r w:rsidRPr="00F850B8">
              <w:rPr>
                <w:rFonts w:hint="eastAsia"/>
                <w:szCs w:val="21"/>
              </w:rPr>
              <w:t>80</w:t>
            </w:r>
          </w:p>
        </w:tc>
        <w:tc>
          <w:tcPr>
            <w:tcW w:w="5047" w:type="dxa"/>
            <w:vAlign w:val="center"/>
          </w:tcPr>
          <w:p w:rsidR="00C666EA" w:rsidRPr="00F850B8" w:rsidRDefault="00C666EA" w:rsidP="00394743">
            <w:pPr>
              <w:tabs>
                <w:tab w:val="center" w:pos="4153"/>
              </w:tabs>
              <w:snapToGrid w:val="0"/>
              <w:spacing w:line="360" w:lineRule="exact"/>
              <w:jc w:val="center"/>
              <w:rPr>
                <w:szCs w:val="21"/>
              </w:rPr>
            </w:pPr>
            <w:r w:rsidRPr="00F850B8">
              <w:rPr>
                <w:rFonts w:hint="eastAsia"/>
                <w:szCs w:val="21"/>
              </w:rPr>
              <w:t>运输车辆限速行驶、禁止鸣笛</w:t>
            </w:r>
          </w:p>
        </w:tc>
      </w:tr>
    </w:tbl>
    <w:p w:rsidR="00C82650" w:rsidRPr="00F850B8" w:rsidRDefault="00C82650" w:rsidP="00C666EA">
      <w:pPr>
        <w:pStyle w:val="3"/>
        <w:spacing w:line="360" w:lineRule="auto"/>
        <w:ind w:firstLineChars="0" w:firstLine="561"/>
        <w:jc w:val="both"/>
        <w:rPr>
          <w:rFonts w:asciiTheme="minorEastAsia" w:eastAsiaTheme="minorEastAsia" w:hAnsiTheme="minorEastAsia"/>
          <w:szCs w:val="28"/>
        </w:rPr>
      </w:pPr>
      <w:bookmarkStart w:id="42" w:name="_Toc523498932"/>
      <w:r w:rsidRPr="00F850B8">
        <w:rPr>
          <w:rFonts w:asciiTheme="minorEastAsia" w:eastAsiaTheme="minorEastAsia" w:hAnsiTheme="minorEastAsia" w:hint="eastAsia"/>
          <w:szCs w:val="28"/>
        </w:rPr>
        <w:t>4.1.4固体废物</w:t>
      </w:r>
      <w:bookmarkEnd w:id="42"/>
    </w:p>
    <w:p w:rsidR="000E0738" w:rsidRPr="00F850B8" w:rsidRDefault="00CE4A6F" w:rsidP="00CE4A6F">
      <w:pPr>
        <w:ind w:firstLineChars="200" w:firstLine="560"/>
        <w:rPr>
          <w:rFonts w:cs="宋体"/>
          <w:bCs/>
          <w:sz w:val="28"/>
          <w:szCs w:val="28"/>
        </w:rPr>
      </w:pPr>
      <w:r w:rsidRPr="00F850B8">
        <w:rPr>
          <w:rFonts w:cs="宋体"/>
          <w:bCs/>
          <w:sz w:val="28"/>
          <w:szCs w:val="28"/>
        </w:rPr>
        <w:t>项目产生的</w:t>
      </w:r>
      <w:r w:rsidRPr="00F850B8">
        <w:rPr>
          <w:rFonts w:cs="宋体" w:hint="eastAsia"/>
          <w:bCs/>
          <w:sz w:val="28"/>
          <w:szCs w:val="28"/>
        </w:rPr>
        <w:t>固体废物主要为生活垃圾和空置原料桶，生活垃圾收集于厂内垃圾桶中，委托环卫部门定期清理。空置原料桶和废活性炭设置独立危废暂存间存放，</w:t>
      </w:r>
      <w:r w:rsidR="005C3F5B" w:rsidRPr="005C3F5B">
        <w:rPr>
          <w:rFonts w:cs="宋体" w:hint="eastAsia"/>
          <w:bCs/>
          <w:sz w:val="28"/>
          <w:szCs w:val="28"/>
        </w:rPr>
        <w:t>交由</w:t>
      </w:r>
      <w:r w:rsidR="009F0C14">
        <w:rPr>
          <w:rFonts w:cs="宋体" w:hint="eastAsia"/>
          <w:bCs/>
          <w:sz w:val="28"/>
          <w:szCs w:val="28"/>
        </w:rPr>
        <w:t>常德德盈环保有限公司</w:t>
      </w:r>
      <w:r w:rsidR="005C3F5B" w:rsidRPr="005C3F5B">
        <w:rPr>
          <w:rFonts w:cs="宋体" w:hint="eastAsia"/>
          <w:bCs/>
          <w:sz w:val="28"/>
          <w:szCs w:val="28"/>
        </w:rPr>
        <w:t>集中处理</w:t>
      </w:r>
      <w:r w:rsidR="005C3F5B">
        <w:rPr>
          <w:rFonts w:cs="宋体" w:hint="eastAsia"/>
          <w:bCs/>
          <w:sz w:val="28"/>
          <w:szCs w:val="28"/>
        </w:rPr>
        <w:t>（危废协议见附件</w:t>
      </w:r>
      <w:r w:rsidR="005C3F5B">
        <w:rPr>
          <w:rFonts w:cs="宋体" w:hint="eastAsia"/>
          <w:bCs/>
          <w:sz w:val="28"/>
          <w:szCs w:val="28"/>
        </w:rPr>
        <w:t>3</w:t>
      </w:r>
      <w:r w:rsidR="005C3F5B">
        <w:rPr>
          <w:rFonts w:cs="宋体" w:hint="eastAsia"/>
          <w:bCs/>
          <w:sz w:val="28"/>
          <w:szCs w:val="28"/>
        </w:rPr>
        <w:t>）</w:t>
      </w:r>
      <w:r w:rsidRPr="00F850B8">
        <w:rPr>
          <w:rFonts w:cs="宋体" w:hint="eastAsia"/>
          <w:bCs/>
          <w:sz w:val="28"/>
          <w:szCs w:val="28"/>
        </w:rPr>
        <w:t>。</w:t>
      </w:r>
    </w:p>
    <w:p w:rsidR="00CE4A6F" w:rsidRPr="00F850B8" w:rsidRDefault="00CE4A6F" w:rsidP="00CE4A6F">
      <w:pPr>
        <w:ind w:firstLineChars="200" w:firstLine="560"/>
        <w:rPr>
          <w:rFonts w:cs="宋体"/>
          <w:bCs/>
          <w:sz w:val="28"/>
          <w:szCs w:val="28"/>
        </w:rPr>
      </w:pPr>
      <w:r w:rsidRPr="00F850B8">
        <w:rPr>
          <w:rFonts w:cs="宋体"/>
          <w:bCs/>
          <w:sz w:val="28"/>
          <w:szCs w:val="28"/>
        </w:rPr>
        <w:t>固废产生及治理措施见表</w:t>
      </w:r>
      <w:r w:rsidRPr="00F850B8">
        <w:rPr>
          <w:rFonts w:cs="宋体" w:hint="eastAsia"/>
          <w:bCs/>
          <w:sz w:val="28"/>
          <w:szCs w:val="28"/>
        </w:rPr>
        <w:t>4</w:t>
      </w:r>
      <w:r w:rsidRPr="00F850B8">
        <w:rPr>
          <w:rFonts w:cs="宋体"/>
          <w:bCs/>
          <w:sz w:val="28"/>
          <w:szCs w:val="28"/>
        </w:rPr>
        <w:t>-</w:t>
      </w:r>
      <w:r w:rsidRPr="00F850B8">
        <w:rPr>
          <w:rFonts w:cs="宋体" w:hint="eastAsia"/>
          <w:bCs/>
          <w:sz w:val="28"/>
          <w:szCs w:val="28"/>
        </w:rPr>
        <w:t>4</w:t>
      </w:r>
      <w:r w:rsidRPr="00F850B8">
        <w:rPr>
          <w:rFonts w:cs="宋体"/>
          <w:bCs/>
          <w:sz w:val="28"/>
          <w:szCs w:val="28"/>
        </w:rPr>
        <w:t>。</w:t>
      </w:r>
    </w:p>
    <w:p w:rsidR="00CE4A6F" w:rsidRPr="00F850B8" w:rsidRDefault="00CE4A6F" w:rsidP="00CE4A6F">
      <w:pPr>
        <w:jc w:val="center"/>
        <w:rPr>
          <w:b/>
          <w:bCs/>
        </w:rPr>
      </w:pPr>
      <w:r w:rsidRPr="00F850B8">
        <w:rPr>
          <w:b/>
          <w:bCs/>
        </w:rPr>
        <w:t>表</w:t>
      </w:r>
      <w:r w:rsidRPr="00F850B8">
        <w:rPr>
          <w:rFonts w:hint="eastAsia"/>
          <w:b/>
          <w:bCs/>
        </w:rPr>
        <w:t>4</w:t>
      </w:r>
      <w:r w:rsidRPr="00F850B8">
        <w:rPr>
          <w:b/>
          <w:bCs/>
        </w:rPr>
        <w:t>-</w:t>
      </w:r>
      <w:r w:rsidRPr="00F850B8">
        <w:rPr>
          <w:rFonts w:hint="eastAsia"/>
          <w:b/>
          <w:bCs/>
        </w:rPr>
        <w:t xml:space="preserve">4 </w:t>
      </w:r>
      <w:r w:rsidRPr="00F850B8">
        <w:rPr>
          <w:b/>
          <w:bCs/>
        </w:rPr>
        <w:t xml:space="preserve"> </w:t>
      </w:r>
      <w:r w:rsidRPr="00F850B8">
        <w:rPr>
          <w:b/>
          <w:bCs/>
        </w:rPr>
        <w:t>固废产生及治理措施</w:t>
      </w:r>
    </w:p>
    <w:tbl>
      <w:tblPr>
        <w:tblW w:w="90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123"/>
        <w:gridCol w:w="1590"/>
        <w:gridCol w:w="1740"/>
        <w:gridCol w:w="3636"/>
      </w:tblGrid>
      <w:tr w:rsidR="00CE4A6F" w:rsidRPr="00F850B8" w:rsidTr="00CE4A6F">
        <w:trPr>
          <w:cantSplit/>
          <w:trHeight w:val="567"/>
          <w:tblHeader/>
          <w:jc w:val="center"/>
        </w:trPr>
        <w:tc>
          <w:tcPr>
            <w:tcW w:w="2123" w:type="dxa"/>
            <w:vAlign w:val="center"/>
          </w:tcPr>
          <w:p w:rsidR="00CE4A6F" w:rsidRPr="00F850B8" w:rsidRDefault="00CE4A6F" w:rsidP="00394743">
            <w:pPr>
              <w:spacing w:line="240" w:lineRule="atLeast"/>
              <w:jc w:val="center"/>
              <w:rPr>
                <w:b/>
                <w:szCs w:val="21"/>
              </w:rPr>
            </w:pPr>
            <w:r w:rsidRPr="00F850B8">
              <w:rPr>
                <w:b/>
                <w:szCs w:val="21"/>
              </w:rPr>
              <w:t>污染源</w:t>
            </w:r>
          </w:p>
        </w:tc>
        <w:tc>
          <w:tcPr>
            <w:tcW w:w="1590" w:type="dxa"/>
            <w:vAlign w:val="center"/>
          </w:tcPr>
          <w:p w:rsidR="00CE4A6F" w:rsidRPr="00F850B8" w:rsidRDefault="00CE4A6F" w:rsidP="00394743">
            <w:pPr>
              <w:spacing w:line="240" w:lineRule="atLeast"/>
              <w:jc w:val="center"/>
              <w:rPr>
                <w:b/>
                <w:szCs w:val="21"/>
              </w:rPr>
            </w:pPr>
            <w:r w:rsidRPr="00F850B8">
              <w:rPr>
                <w:b/>
                <w:szCs w:val="21"/>
              </w:rPr>
              <w:t>废物名称</w:t>
            </w:r>
          </w:p>
        </w:tc>
        <w:tc>
          <w:tcPr>
            <w:tcW w:w="1740" w:type="dxa"/>
            <w:vAlign w:val="center"/>
          </w:tcPr>
          <w:p w:rsidR="00CE4A6F" w:rsidRPr="00F850B8" w:rsidRDefault="00CE4A6F" w:rsidP="00394743">
            <w:pPr>
              <w:spacing w:line="240" w:lineRule="atLeast"/>
              <w:jc w:val="center"/>
              <w:rPr>
                <w:b/>
                <w:color w:val="FF0000"/>
                <w:szCs w:val="21"/>
              </w:rPr>
            </w:pPr>
            <w:r w:rsidRPr="00F850B8">
              <w:rPr>
                <w:b/>
                <w:szCs w:val="21"/>
              </w:rPr>
              <w:t>产生量</w:t>
            </w:r>
            <w:r w:rsidRPr="00F850B8">
              <w:rPr>
                <w:rFonts w:hint="eastAsia"/>
                <w:b/>
                <w:szCs w:val="21"/>
              </w:rPr>
              <w:t>（</w:t>
            </w:r>
            <w:r w:rsidRPr="00F850B8">
              <w:rPr>
                <w:rFonts w:hint="eastAsia"/>
                <w:b/>
                <w:szCs w:val="21"/>
              </w:rPr>
              <w:t>t/a</w:t>
            </w:r>
            <w:r w:rsidRPr="00F850B8">
              <w:rPr>
                <w:rFonts w:hint="eastAsia"/>
                <w:b/>
                <w:szCs w:val="21"/>
              </w:rPr>
              <w:t>）</w:t>
            </w:r>
          </w:p>
        </w:tc>
        <w:tc>
          <w:tcPr>
            <w:tcW w:w="3636" w:type="dxa"/>
            <w:vAlign w:val="center"/>
          </w:tcPr>
          <w:p w:rsidR="00CE4A6F" w:rsidRPr="00F850B8" w:rsidRDefault="00CE4A6F" w:rsidP="00394743">
            <w:pPr>
              <w:spacing w:line="240" w:lineRule="atLeast"/>
              <w:jc w:val="center"/>
              <w:rPr>
                <w:b/>
                <w:szCs w:val="21"/>
              </w:rPr>
            </w:pPr>
            <w:r w:rsidRPr="00F850B8">
              <w:rPr>
                <w:b/>
                <w:szCs w:val="21"/>
              </w:rPr>
              <w:t>处理方式</w:t>
            </w:r>
          </w:p>
        </w:tc>
      </w:tr>
      <w:tr w:rsidR="00CE4A6F" w:rsidRPr="00F850B8" w:rsidTr="00CE4A6F">
        <w:trPr>
          <w:cantSplit/>
          <w:trHeight w:val="567"/>
          <w:jc w:val="center"/>
        </w:trPr>
        <w:tc>
          <w:tcPr>
            <w:tcW w:w="2123" w:type="dxa"/>
            <w:vAlign w:val="center"/>
          </w:tcPr>
          <w:p w:rsidR="00CE4A6F" w:rsidRPr="00F850B8" w:rsidRDefault="00CE4A6F" w:rsidP="00394743">
            <w:pPr>
              <w:pStyle w:val="20"/>
              <w:ind w:leftChars="0" w:left="0"/>
              <w:jc w:val="center"/>
              <w:rPr>
                <w:smallCaps/>
                <w:szCs w:val="21"/>
              </w:rPr>
            </w:pPr>
            <w:r w:rsidRPr="00F850B8">
              <w:rPr>
                <w:rFonts w:hint="eastAsia"/>
                <w:smallCaps/>
                <w:szCs w:val="21"/>
              </w:rPr>
              <w:t>生产过程</w:t>
            </w:r>
          </w:p>
        </w:tc>
        <w:tc>
          <w:tcPr>
            <w:tcW w:w="1590" w:type="dxa"/>
            <w:vAlign w:val="center"/>
          </w:tcPr>
          <w:p w:rsidR="00CE4A6F" w:rsidRPr="00F850B8" w:rsidRDefault="00CE4A6F" w:rsidP="00394743">
            <w:pPr>
              <w:pStyle w:val="20"/>
              <w:ind w:leftChars="0" w:left="0"/>
              <w:jc w:val="center"/>
              <w:rPr>
                <w:smallCaps/>
                <w:szCs w:val="21"/>
              </w:rPr>
            </w:pPr>
            <w:r w:rsidRPr="00F850B8">
              <w:rPr>
                <w:szCs w:val="21"/>
              </w:rPr>
              <w:t>空置原料桶</w:t>
            </w:r>
          </w:p>
        </w:tc>
        <w:tc>
          <w:tcPr>
            <w:tcW w:w="1740" w:type="dxa"/>
            <w:vAlign w:val="center"/>
          </w:tcPr>
          <w:p w:rsidR="00CE4A6F" w:rsidRPr="00F850B8" w:rsidRDefault="00CE4A6F" w:rsidP="00394743">
            <w:pPr>
              <w:pStyle w:val="20"/>
              <w:ind w:leftChars="0" w:left="0"/>
              <w:jc w:val="center"/>
              <w:rPr>
                <w:smallCaps/>
                <w:szCs w:val="21"/>
              </w:rPr>
            </w:pPr>
            <w:r w:rsidRPr="00F850B8">
              <w:rPr>
                <w:rFonts w:hint="eastAsia"/>
                <w:smallCaps/>
                <w:szCs w:val="21"/>
              </w:rPr>
              <w:t>90</w:t>
            </w:r>
          </w:p>
        </w:tc>
        <w:tc>
          <w:tcPr>
            <w:tcW w:w="3636" w:type="dxa"/>
            <w:vAlign w:val="center"/>
          </w:tcPr>
          <w:p w:rsidR="00CE4A6F" w:rsidRPr="009F0C14" w:rsidRDefault="005C3F5B" w:rsidP="00394743">
            <w:pPr>
              <w:pStyle w:val="20"/>
              <w:ind w:leftChars="0" w:left="0"/>
              <w:jc w:val="center"/>
              <w:rPr>
                <w:szCs w:val="21"/>
              </w:rPr>
            </w:pPr>
            <w:r w:rsidRPr="00F850B8">
              <w:rPr>
                <w:rFonts w:hint="eastAsia"/>
                <w:szCs w:val="21"/>
              </w:rPr>
              <w:t>交由</w:t>
            </w:r>
            <w:r w:rsidR="009F0C14" w:rsidRPr="009F0C14">
              <w:rPr>
                <w:rFonts w:hint="eastAsia"/>
                <w:szCs w:val="21"/>
              </w:rPr>
              <w:t>常德德盈环保有限公司</w:t>
            </w:r>
            <w:r w:rsidRPr="00F850B8">
              <w:rPr>
                <w:rFonts w:hint="eastAsia"/>
                <w:szCs w:val="21"/>
              </w:rPr>
              <w:t>集中处理</w:t>
            </w:r>
          </w:p>
        </w:tc>
      </w:tr>
      <w:tr w:rsidR="00CE4A6F" w:rsidRPr="00F850B8" w:rsidTr="00CE4A6F">
        <w:trPr>
          <w:cantSplit/>
          <w:trHeight w:val="567"/>
          <w:jc w:val="center"/>
        </w:trPr>
        <w:tc>
          <w:tcPr>
            <w:tcW w:w="2123" w:type="dxa"/>
            <w:vAlign w:val="center"/>
          </w:tcPr>
          <w:p w:rsidR="00CE4A6F" w:rsidRPr="00F850B8" w:rsidRDefault="00CE4A6F" w:rsidP="00394743">
            <w:pPr>
              <w:pStyle w:val="20"/>
              <w:ind w:leftChars="0" w:left="0"/>
              <w:jc w:val="center"/>
              <w:rPr>
                <w:smallCaps/>
                <w:szCs w:val="21"/>
              </w:rPr>
            </w:pPr>
            <w:r w:rsidRPr="00F850B8">
              <w:rPr>
                <w:rFonts w:hint="eastAsia"/>
                <w:smallCaps/>
                <w:szCs w:val="21"/>
              </w:rPr>
              <w:t>有机废气处理</w:t>
            </w:r>
          </w:p>
        </w:tc>
        <w:tc>
          <w:tcPr>
            <w:tcW w:w="1590" w:type="dxa"/>
            <w:vAlign w:val="center"/>
          </w:tcPr>
          <w:p w:rsidR="00CE4A6F" w:rsidRPr="00F850B8" w:rsidRDefault="00CE4A6F" w:rsidP="00394743">
            <w:pPr>
              <w:pStyle w:val="20"/>
              <w:ind w:leftChars="0" w:left="0"/>
              <w:jc w:val="center"/>
              <w:rPr>
                <w:szCs w:val="21"/>
              </w:rPr>
            </w:pPr>
            <w:r w:rsidRPr="00F850B8">
              <w:rPr>
                <w:szCs w:val="21"/>
              </w:rPr>
              <w:t>废活性炭</w:t>
            </w:r>
          </w:p>
        </w:tc>
        <w:tc>
          <w:tcPr>
            <w:tcW w:w="1740" w:type="dxa"/>
            <w:vAlign w:val="center"/>
          </w:tcPr>
          <w:p w:rsidR="00CE4A6F" w:rsidRPr="00F850B8" w:rsidRDefault="00CE4A6F" w:rsidP="00394743">
            <w:pPr>
              <w:pStyle w:val="20"/>
              <w:ind w:leftChars="0" w:left="0"/>
              <w:jc w:val="center"/>
              <w:rPr>
                <w:smallCaps/>
                <w:szCs w:val="21"/>
              </w:rPr>
            </w:pPr>
            <w:r w:rsidRPr="00F850B8">
              <w:rPr>
                <w:rFonts w:hint="eastAsia"/>
                <w:smallCaps/>
                <w:szCs w:val="21"/>
              </w:rPr>
              <w:t>0.5</w:t>
            </w:r>
          </w:p>
        </w:tc>
        <w:tc>
          <w:tcPr>
            <w:tcW w:w="3636" w:type="dxa"/>
            <w:vAlign w:val="center"/>
          </w:tcPr>
          <w:p w:rsidR="00CE4A6F" w:rsidRPr="00F850B8" w:rsidRDefault="00CE4A6F" w:rsidP="00394743">
            <w:pPr>
              <w:pStyle w:val="20"/>
              <w:ind w:leftChars="0" w:left="0"/>
              <w:jc w:val="center"/>
              <w:rPr>
                <w:szCs w:val="21"/>
              </w:rPr>
            </w:pPr>
            <w:r w:rsidRPr="00F850B8">
              <w:rPr>
                <w:rFonts w:hint="eastAsia"/>
                <w:szCs w:val="21"/>
              </w:rPr>
              <w:t>交由</w:t>
            </w:r>
            <w:r w:rsidR="009F0C14" w:rsidRPr="009F0C14">
              <w:rPr>
                <w:rFonts w:hint="eastAsia"/>
                <w:szCs w:val="21"/>
              </w:rPr>
              <w:t>常德德盈环保有限公司</w:t>
            </w:r>
            <w:r w:rsidRPr="00F850B8">
              <w:rPr>
                <w:rFonts w:hint="eastAsia"/>
                <w:szCs w:val="21"/>
              </w:rPr>
              <w:t>集中处理</w:t>
            </w:r>
          </w:p>
        </w:tc>
      </w:tr>
      <w:tr w:rsidR="00CE4A6F" w:rsidRPr="00F850B8" w:rsidTr="00CE4A6F">
        <w:trPr>
          <w:cantSplit/>
          <w:trHeight w:val="567"/>
          <w:jc w:val="center"/>
        </w:trPr>
        <w:tc>
          <w:tcPr>
            <w:tcW w:w="2123" w:type="dxa"/>
            <w:vAlign w:val="center"/>
          </w:tcPr>
          <w:p w:rsidR="00CE4A6F" w:rsidRPr="00F850B8" w:rsidRDefault="00CE4A6F" w:rsidP="00394743">
            <w:pPr>
              <w:pStyle w:val="20"/>
              <w:ind w:leftChars="0" w:left="0"/>
              <w:jc w:val="center"/>
              <w:rPr>
                <w:smallCaps/>
                <w:szCs w:val="21"/>
              </w:rPr>
            </w:pPr>
            <w:r w:rsidRPr="00F850B8">
              <w:rPr>
                <w:rFonts w:hint="eastAsia"/>
                <w:smallCaps/>
                <w:szCs w:val="21"/>
              </w:rPr>
              <w:t>员工</w:t>
            </w:r>
          </w:p>
        </w:tc>
        <w:tc>
          <w:tcPr>
            <w:tcW w:w="1590" w:type="dxa"/>
            <w:vAlign w:val="center"/>
          </w:tcPr>
          <w:p w:rsidR="00CE4A6F" w:rsidRPr="00F850B8" w:rsidRDefault="00CE4A6F" w:rsidP="00394743">
            <w:pPr>
              <w:jc w:val="center"/>
              <w:rPr>
                <w:smallCaps/>
                <w:szCs w:val="21"/>
              </w:rPr>
            </w:pPr>
            <w:r w:rsidRPr="00F850B8">
              <w:rPr>
                <w:smallCaps/>
                <w:szCs w:val="21"/>
              </w:rPr>
              <w:t>生活垃圾</w:t>
            </w:r>
          </w:p>
        </w:tc>
        <w:tc>
          <w:tcPr>
            <w:tcW w:w="1740" w:type="dxa"/>
            <w:vAlign w:val="center"/>
          </w:tcPr>
          <w:p w:rsidR="00CE4A6F" w:rsidRPr="00F850B8" w:rsidRDefault="00CE4A6F" w:rsidP="00394743">
            <w:pPr>
              <w:jc w:val="center"/>
              <w:rPr>
                <w:smallCaps/>
                <w:szCs w:val="21"/>
              </w:rPr>
            </w:pPr>
            <w:r w:rsidRPr="00F850B8">
              <w:rPr>
                <w:rFonts w:hint="eastAsia"/>
                <w:smallCaps/>
                <w:szCs w:val="21"/>
              </w:rPr>
              <w:t>2</w:t>
            </w:r>
          </w:p>
        </w:tc>
        <w:tc>
          <w:tcPr>
            <w:tcW w:w="3636" w:type="dxa"/>
            <w:vAlign w:val="center"/>
          </w:tcPr>
          <w:p w:rsidR="00CE4A6F" w:rsidRPr="00F850B8" w:rsidRDefault="00CE4A6F" w:rsidP="00394743">
            <w:pPr>
              <w:jc w:val="center"/>
              <w:rPr>
                <w:smallCaps/>
                <w:szCs w:val="21"/>
              </w:rPr>
            </w:pPr>
            <w:r w:rsidRPr="00F850B8">
              <w:rPr>
                <w:smallCaps/>
                <w:szCs w:val="21"/>
              </w:rPr>
              <w:t>定</w:t>
            </w:r>
            <w:r w:rsidRPr="00F850B8">
              <w:rPr>
                <w:rFonts w:hint="eastAsia"/>
                <w:smallCaps/>
                <w:szCs w:val="21"/>
              </w:rPr>
              <w:t>期</w:t>
            </w:r>
            <w:r w:rsidRPr="00F850B8">
              <w:rPr>
                <w:smallCaps/>
                <w:szCs w:val="21"/>
              </w:rPr>
              <w:t>收集后交由环卫所统一处理</w:t>
            </w:r>
          </w:p>
        </w:tc>
      </w:tr>
    </w:tbl>
    <w:p w:rsidR="00E43962" w:rsidRPr="00F850B8" w:rsidRDefault="00E43962" w:rsidP="00031E58">
      <w:pPr>
        <w:pStyle w:val="2"/>
        <w:adjustRightInd/>
        <w:snapToGrid/>
        <w:spacing w:line="360" w:lineRule="auto"/>
        <w:ind w:firstLineChars="0" w:firstLine="562"/>
        <w:jc w:val="both"/>
        <w:rPr>
          <w:rFonts w:asciiTheme="minorEastAsia" w:eastAsiaTheme="minorEastAsia" w:hAnsiTheme="minorEastAsia"/>
        </w:rPr>
      </w:pPr>
      <w:bookmarkStart w:id="43" w:name="_Toc523498933"/>
      <w:r w:rsidRPr="00F850B8">
        <w:rPr>
          <w:rFonts w:asciiTheme="minorEastAsia" w:eastAsiaTheme="minorEastAsia" w:hAnsiTheme="minorEastAsia" w:hint="eastAsia"/>
        </w:rPr>
        <w:t>4.2其他环保设施</w:t>
      </w:r>
      <w:bookmarkEnd w:id="43"/>
    </w:p>
    <w:p w:rsidR="00031E58" w:rsidRPr="00F850B8" w:rsidRDefault="00031E58" w:rsidP="00031E58">
      <w:pPr>
        <w:pStyle w:val="3"/>
        <w:spacing w:line="360" w:lineRule="auto"/>
        <w:ind w:firstLineChars="0" w:firstLine="561"/>
        <w:jc w:val="both"/>
        <w:rPr>
          <w:rFonts w:asciiTheme="minorEastAsia" w:eastAsiaTheme="minorEastAsia" w:hAnsiTheme="minorEastAsia"/>
          <w:szCs w:val="28"/>
        </w:rPr>
      </w:pPr>
      <w:bookmarkStart w:id="44" w:name="_Toc523498934"/>
      <w:r w:rsidRPr="00F850B8">
        <w:rPr>
          <w:rFonts w:asciiTheme="minorEastAsia" w:eastAsiaTheme="minorEastAsia" w:hAnsiTheme="minorEastAsia" w:hint="eastAsia"/>
          <w:szCs w:val="28"/>
        </w:rPr>
        <w:t>4.2.1环境风险防范措施</w:t>
      </w:r>
      <w:bookmarkEnd w:id="44"/>
    </w:p>
    <w:p w:rsidR="00E8167F" w:rsidRPr="00E8167F" w:rsidRDefault="00E8167F" w:rsidP="00E8167F">
      <w:pPr>
        <w:ind w:firstLineChars="200" w:firstLine="560"/>
        <w:rPr>
          <w:rFonts w:cs="宋体" w:hint="eastAsia"/>
          <w:bCs/>
          <w:sz w:val="28"/>
          <w:szCs w:val="28"/>
        </w:rPr>
      </w:pPr>
      <w:r w:rsidRPr="00E8167F">
        <w:rPr>
          <w:rFonts w:cs="宋体" w:hint="eastAsia"/>
          <w:bCs/>
          <w:sz w:val="28"/>
          <w:szCs w:val="28"/>
        </w:rPr>
        <w:t>按照《企业突发环境事件风险分级方法》（</w:t>
      </w:r>
      <w:r w:rsidRPr="00E8167F">
        <w:rPr>
          <w:rFonts w:cs="宋体" w:hint="eastAsia"/>
          <w:bCs/>
          <w:sz w:val="28"/>
          <w:szCs w:val="28"/>
        </w:rPr>
        <w:t>HJ941-2018</w:t>
      </w:r>
      <w:r w:rsidRPr="00E8167F">
        <w:rPr>
          <w:rFonts w:cs="宋体" w:hint="eastAsia"/>
          <w:bCs/>
          <w:sz w:val="28"/>
          <w:szCs w:val="28"/>
        </w:rPr>
        <w:t>）要求，对现有环境风险技术防控措施进行了现场调查，企业目前的主要环境风险防范措施如下：</w:t>
      </w:r>
    </w:p>
    <w:p w:rsidR="00E8167F" w:rsidRPr="00E8167F" w:rsidRDefault="00E8167F" w:rsidP="00E8167F">
      <w:pPr>
        <w:ind w:firstLineChars="200" w:firstLine="560"/>
        <w:rPr>
          <w:rFonts w:cs="宋体" w:hint="eastAsia"/>
          <w:bCs/>
          <w:sz w:val="28"/>
          <w:szCs w:val="28"/>
        </w:rPr>
      </w:pPr>
      <w:r w:rsidRPr="00E8167F">
        <w:rPr>
          <w:rFonts w:cs="宋体" w:hint="eastAsia"/>
          <w:bCs/>
          <w:sz w:val="28"/>
          <w:szCs w:val="28"/>
        </w:rPr>
        <w:t>（</w:t>
      </w:r>
      <w:r w:rsidRPr="00E8167F">
        <w:rPr>
          <w:rFonts w:cs="宋体" w:hint="eastAsia"/>
          <w:bCs/>
          <w:sz w:val="28"/>
          <w:szCs w:val="28"/>
        </w:rPr>
        <w:t>1</w:t>
      </w:r>
      <w:r w:rsidRPr="00E8167F">
        <w:rPr>
          <w:rFonts w:cs="宋体" w:hint="eastAsia"/>
          <w:bCs/>
          <w:sz w:val="28"/>
          <w:szCs w:val="28"/>
        </w:rPr>
        <w:t>）乙醇、二甲苯、正丁醇、丁酯存放间做有三防措施，若发生泄漏物料可导入应急池收集；</w:t>
      </w:r>
    </w:p>
    <w:p w:rsidR="00E8167F" w:rsidRPr="00E8167F" w:rsidRDefault="00E8167F" w:rsidP="00E8167F">
      <w:pPr>
        <w:ind w:firstLineChars="200" w:firstLine="560"/>
        <w:rPr>
          <w:rFonts w:cs="宋体" w:hint="eastAsia"/>
          <w:bCs/>
          <w:sz w:val="28"/>
          <w:szCs w:val="28"/>
        </w:rPr>
      </w:pPr>
      <w:r w:rsidRPr="00E8167F">
        <w:rPr>
          <w:rFonts w:cs="宋体" w:hint="eastAsia"/>
          <w:bCs/>
          <w:sz w:val="28"/>
          <w:szCs w:val="28"/>
        </w:rPr>
        <w:lastRenderedPageBreak/>
        <w:t>（</w:t>
      </w:r>
      <w:r w:rsidRPr="00E8167F">
        <w:rPr>
          <w:rFonts w:cs="宋体" w:hint="eastAsia"/>
          <w:bCs/>
          <w:sz w:val="28"/>
          <w:szCs w:val="28"/>
        </w:rPr>
        <w:t>2</w:t>
      </w:r>
      <w:r w:rsidRPr="00E8167F">
        <w:rPr>
          <w:rFonts w:cs="宋体" w:hint="eastAsia"/>
          <w:bCs/>
          <w:sz w:val="28"/>
          <w:szCs w:val="28"/>
        </w:rPr>
        <w:t>）原料库采取地面防渗漏、防腐蚀，化学品分区存放，若原料库防滲材料出现破损时应对破损地方进行修补，用清洁的铲子将泄露物收集于干净包装袋，避免起尘，被沾染的地面清洗干净，清洗废水导入应急池收集；</w:t>
      </w:r>
    </w:p>
    <w:p w:rsidR="009A1703" w:rsidRPr="00F850B8" w:rsidRDefault="00E8167F" w:rsidP="00E8167F">
      <w:pPr>
        <w:ind w:firstLineChars="200" w:firstLine="560"/>
        <w:rPr>
          <w:rFonts w:cs="宋体"/>
          <w:bCs/>
          <w:sz w:val="28"/>
          <w:szCs w:val="28"/>
        </w:rPr>
      </w:pPr>
      <w:r w:rsidRPr="00E8167F">
        <w:rPr>
          <w:rFonts w:cs="宋体" w:hint="eastAsia"/>
          <w:bCs/>
          <w:sz w:val="28"/>
          <w:szCs w:val="28"/>
        </w:rPr>
        <w:t>（</w:t>
      </w:r>
      <w:r w:rsidRPr="00E8167F">
        <w:rPr>
          <w:rFonts w:cs="宋体" w:hint="eastAsia"/>
          <w:bCs/>
          <w:sz w:val="28"/>
          <w:szCs w:val="28"/>
        </w:rPr>
        <w:t>3</w:t>
      </w:r>
      <w:r w:rsidRPr="00E8167F">
        <w:rPr>
          <w:rFonts w:cs="宋体" w:hint="eastAsia"/>
          <w:bCs/>
          <w:sz w:val="28"/>
          <w:szCs w:val="28"/>
        </w:rPr>
        <w:t>）建有事故应急池。</w:t>
      </w:r>
    </w:p>
    <w:p w:rsidR="006C7DA9" w:rsidRPr="00F850B8" w:rsidRDefault="006C7DA9" w:rsidP="006C7DA9">
      <w:pPr>
        <w:pStyle w:val="3"/>
        <w:spacing w:line="360" w:lineRule="auto"/>
        <w:ind w:firstLineChars="0" w:firstLine="561"/>
        <w:jc w:val="both"/>
        <w:rPr>
          <w:rFonts w:asciiTheme="minorEastAsia" w:eastAsiaTheme="minorEastAsia" w:hAnsiTheme="minorEastAsia"/>
          <w:szCs w:val="28"/>
        </w:rPr>
      </w:pPr>
      <w:bookmarkStart w:id="45" w:name="_Toc523498935"/>
      <w:r w:rsidRPr="00F850B8">
        <w:rPr>
          <w:rFonts w:asciiTheme="minorEastAsia" w:eastAsiaTheme="minorEastAsia" w:hAnsiTheme="minorEastAsia" w:hint="eastAsia"/>
          <w:szCs w:val="28"/>
        </w:rPr>
        <w:t>4.2.2其他设施</w:t>
      </w:r>
      <w:bookmarkEnd w:id="45"/>
    </w:p>
    <w:p w:rsidR="006C7DA9" w:rsidRPr="00F850B8" w:rsidRDefault="006C7DA9" w:rsidP="006C7DA9">
      <w:pPr>
        <w:ind w:firstLineChars="200" w:firstLine="560"/>
        <w:rPr>
          <w:rFonts w:cs="宋体"/>
          <w:bCs/>
          <w:sz w:val="28"/>
          <w:szCs w:val="28"/>
        </w:rPr>
      </w:pPr>
      <w:r w:rsidRPr="00F850B8">
        <w:rPr>
          <w:rFonts w:cs="宋体" w:hint="eastAsia"/>
          <w:bCs/>
          <w:sz w:val="28"/>
          <w:szCs w:val="28"/>
        </w:rPr>
        <w:t>（</w:t>
      </w:r>
      <w:r w:rsidRPr="00F850B8">
        <w:rPr>
          <w:rFonts w:cs="宋体"/>
          <w:bCs/>
          <w:sz w:val="28"/>
          <w:szCs w:val="28"/>
        </w:rPr>
        <w:t>1</w:t>
      </w:r>
      <w:r w:rsidRPr="00F850B8">
        <w:rPr>
          <w:rFonts w:cs="宋体" w:hint="eastAsia"/>
          <w:bCs/>
          <w:sz w:val="28"/>
          <w:szCs w:val="28"/>
        </w:rPr>
        <w:t>）健全环境管理制度，并指定专人负责环境管理，确保污染物处理设施正常稳定运转。</w:t>
      </w:r>
    </w:p>
    <w:p w:rsidR="006C7DA9" w:rsidRPr="00F850B8" w:rsidRDefault="006C7DA9" w:rsidP="006C7DA9">
      <w:pPr>
        <w:ind w:leftChars="167" w:left="401" w:firstLineChars="50" w:firstLine="140"/>
        <w:rPr>
          <w:rFonts w:cs="宋体"/>
          <w:bCs/>
          <w:sz w:val="28"/>
          <w:szCs w:val="28"/>
        </w:rPr>
      </w:pPr>
      <w:r w:rsidRPr="00F850B8">
        <w:rPr>
          <w:rFonts w:cs="宋体" w:hint="eastAsia"/>
          <w:bCs/>
          <w:sz w:val="28"/>
          <w:szCs w:val="28"/>
        </w:rPr>
        <w:t>（</w:t>
      </w:r>
      <w:r w:rsidRPr="00F850B8">
        <w:rPr>
          <w:rFonts w:cs="宋体"/>
          <w:bCs/>
          <w:sz w:val="28"/>
          <w:szCs w:val="28"/>
        </w:rPr>
        <w:t>2</w:t>
      </w:r>
      <w:r w:rsidRPr="00F850B8">
        <w:rPr>
          <w:rFonts w:cs="宋体" w:hint="eastAsia"/>
          <w:bCs/>
          <w:sz w:val="28"/>
          <w:szCs w:val="28"/>
        </w:rPr>
        <w:t>）加强厂区和厂界边缘环境绿化。</w:t>
      </w:r>
    </w:p>
    <w:p w:rsidR="009A1703" w:rsidRPr="00F850B8" w:rsidRDefault="006C7DA9" w:rsidP="006C7DA9">
      <w:pPr>
        <w:ind w:firstLineChars="200" w:firstLine="560"/>
        <w:rPr>
          <w:rFonts w:cs="宋体"/>
          <w:bCs/>
          <w:sz w:val="28"/>
          <w:szCs w:val="28"/>
        </w:rPr>
      </w:pPr>
      <w:r w:rsidRPr="00F850B8">
        <w:rPr>
          <w:rFonts w:cs="宋体" w:hint="eastAsia"/>
          <w:bCs/>
          <w:sz w:val="28"/>
          <w:szCs w:val="28"/>
        </w:rPr>
        <w:t>（</w:t>
      </w:r>
      <w:r w:rsidRPr="00F850B8">
        <w:rPr>
          <w:rFonts w:cs="宋体"/>
          <w:bCs/>
          <w:sz w:val="28"/>
          <w:szCs w:val="28"/>
        </w:rPr>
        <w:t>3</w:t>
      </w:r>
      <w:r w:rsidRPr="00F850B8">
        <w:rPr>
          <w:rFonts w:cs="宋体" w:hint="eastAsia"/>
          <w:bCs/>
          <w:sz w:val="28"/>
          <w:szCs w:val="28"/>
        </w:rPr>
        <w:t>）加强设备的检修和维护，杜绝污染事故的发生。</w:t>
      </w:r>
    </w:p>
    <w:p w:rsidR="006C7DA9" w:rsidRPr="00F850B8" w:rsidRDefault="006C7DA9" w:rsidP="006C7DA9">
      <w:pPr>
        <w:ind w:firstLineChars="200" w:firstLine="560"/>
        <w:rPr>
          <w:rFonts w:cs="宋体"/>
          <w:bCs/>
          <w:sz w:val="28"/>
          <w:szCs w:val="28"/>
        </w:rPr>
      </w:pPr>
      <w:r w:rsidRPr="00F850B8">
        <w:rPr>
          <w:rFonts w:cs="宋体" w:hint="eastAsia"/>
          <w:bCs/>
          <w:sz w:val="28"/>
          <w:szCs w:val="28"/>
        </w:rPr>
        <w:t>（</w:t>
      </w:r>
      <w:r w:rsidRPr="00F850B8">
        <w:rPr>
          <w:rFonts w:cs="宋体" w:hint="eastAsia"/>
          <w:bCs/>
          <w:sz w:val="28"/>
          <w:szCs w:val="28"/>
        </w:rPr>
        <w:t>4</w:t>
      </w:r>
      <w:r w:rsidRPr="00F850B8">
        <w:rPr>
          <w:rFonts w:cs="宋体" w:hint="eastAsia"/>
          <w:bCs/>
          <w:sz w:val="28"/>
          <w:szCs w:val="28"/>
        </w:rPr>
        <w:t>）对项目原料暂存间、危废暂存间做好管理工作，明确危废间标识。</w:t>
      </w:r>
    </w:p>
    <w:p w:rsidR="006C7DA9" w:rsidRPr="00F850B8" w:rsidRDefault="006C7DA9" w:rsidP="006C7DA9">
      <w:pPr>
        <w:ind w:firstLineChars="200" w:firstLine="560"/>
        <w:rPr>
          <w:rFonts w:cs="宋体"/>
          <w:bCs/>
          <w:sz w:val="28"/>
          <w:szCs w:val="28"/>
        </w:rPr>
      </w:pPr>
      <w:r w:rsidRPr="00F850B8">
        <w:rPr>
          <w:rFonts w:cs="宋体" w:hint="eastAsia"/>
          <w:bCs/>
          <w:sz w:val="28"/>
          <w:szCs w:val="28"/>
        </w:rPr>
        <w:t>（</w:t>
      </w:r>
      <w:r w:rsidRPr="00F850B8">
        <w:rPr>
          <w:rFonts w:cs="宋体" w:hint="eastAsia"/>
          <w:bCs/>
          <w:sz w:val="28"/>
          <w:szCs w:val="28"/>
        </w:rPr>
        <w:t>5</w:t>
      </w:r>
      <w:r w:rsidRPr="00F850B8">
        <w:rPr>
          <w:rFonts w:cs="宋体" w:hint="eastAsia"/>
          <w:bCs/>
          <w:sz w:val="28"/>
          <w:szCs w:val="28"/>
        </w:rPr>
        <w:t>）监督项目各排污口污染物排放情况，按《环境保护图形标志</w:t>
      </w:r>
      <w:r w:rsidRPr="00F850B8">
        <w:rPr>
          <w:rFonts w:cs="宋体"/>
          <w:bCs/>
          <w:sz w:val="28"/>
          <w:szCs w:val="28"/>
        </w:rPr>
        <w:t>――</w:t>
      </w:r>
      <w:r w:rsidRPr="00F850B8">
        <w:rPr>
          <w:rFonts w:cs="宋体" w:hint="eastAsia"/>
          <w:bCs/>
          <w:sz w:val="28"/>
          <w:szCs w:val="28"/>
        </w:rPr>
        <w:t>排放口（源）》（</w:t>
      </w:r>
      <w:r w:rsidRPr="00F850B8">
        <w:rPr>
          <w:rFonts w:cs="宋体"/>
          <w:bCs/>
          <w:sz w:val="28"/>
          <w:szCs w:val="28"/>
        </w:rPr>
        <w:t>GB15562.1-1995</w:t>
      </w:r>
      <w:r w:rsidRPr="00F850B8">
        <w:rPr>
          <w:rFonts w:cs="宋体" w:hint="eastAsia"/>
          <w:bCs/>
          <w:sz w:val="28"/>
          <w:szCs w:val="28"/>
        </w:rPr>
        <w:t>）的图形，在各气、水、声排污口（源）挂牌标识，做到各排污口（源）的环保标志明显，便于企业管理和公众监督，确保污染物达到国家排放标准。</w:t>
      </w:r>
    </w:p>
    <w:p w:rsidR="009A1703" w:rsidRPr="00F850B8" w:rsidRDefault="006C7DA9" w:rsidP="006C7DA9">
      <w:pPr>
        <w:ind w:firstLineChars="200" w:firstLine="560"/>
      </w:pPr>
      <w:r w:rsidRPr="00F850B8">
        <w:rPr>
          <w:rFonts w:cs="宋体" w:hint="eastAsia"/>
          <w:bCs/>
          <w:sz w:val="28"/>
          <w:szCs w:val="28"/>
        </w:rPr>
        <w:t>（</w:t>
      </w:r>
      <w:r w:rsidRPr="00F850B8">
        <w:rPr>
          <w:rFonts w:cs="宋体" w:hint="eastAsia"/>
          <w:bCs/>
          <w:sz w:val="28"/>
          <w:szCs w:val="28"/>
        </w:rPr>
        <w:t>6</w:t>
      </w:r>
      <w:r w:rsidRPr="00F850B8">
        <w:rPr>
          <w:rFonts w:cs="宋体" w:hint="eastAsia"/>
          <w:bCs/>
          <w:sz w:val="28"/>
          <w:szCs w:val="28"/>
        </w:rPr>
        <w:t>）加强相关管理人员的环保知识培训，确保环保设施的正常运行。</w:t>
      </w:r>
    </w:p>
    <w:p w:rsidR="00E43962" w:rsidRPr="00F850B8" w:rsidRDefault="00E43962" w:rsidP="00780126">
      <w:pPr>
        <w:pStyle w:val="2"/>
        <w:adjustRightInd/>
        <w:snapToGrid/>
        <w:spacing w:line="360" w:lineRule="auto"/>
        <w:ind w:firstLineChars="0" w:firstLine="562"/>
        <w:jc w:val="both"/>
        <w:rPr>
          <w:rFonts w:asciiTheme="minorEastAsia" w:eastAsiaTheme="minorEastAsia" w:hAnsiTheme="minorEastAsia"/>
        </w:rPr>
      </w:pPr>
      <w:bookmarkStart w:id="46" w:name="_Toc523498936"/>
      <w:r w:rsidRPr="00F850B8">
        <w:rPr>
          <w:rFonts w:asciiTheme="minorEastAsia" w:eastAsiaTheme="minorEastAsia" w:hAnsiTheme="minorEastAsia" w:hint="eastAsia"/>
        </w:rPr>
        <w:t>4.3环保设施投资及“三同时”落实情况</w:t>
      </w:r>
      <w:bookmarkEnd w:id="46"/>
    </w:p>
    <w:p w:rsidR="00780126" w:rsidRPr="00F850B8" w:rsidRDefault="00780126" w:rsidP="00780126">
      <w:pPr>
        <w:pStyle w:val="3"/>
        <w:spacing w:line="360" w:lineRule="auto"/>
        <w:ind w:firstLineChars="0" w:firstLine="561"/>
        <w:jc w:val="both"/>
        <w:rPr>
          <w:rFonts w:asciiTheme="minorEastAsia" w:eastAsiaTheme="minorEastAsia" w:hAnsiTheme="minorEastAsia"/>
          <w:szCs w:val="28"/>
        </w:rPr>
      </w:pPr>
      <w:bookmarkStart w:id="47" w:name="_Toc523498937"/>
      <w:r w:rsidRPr="00F850B8">
        <w:rPr>
          <w:rFonts w:asciiTheme="minorEastAsia" w:eastAsiaTheme="minorEastAsia" w:hAnsiTheme="minorEastAsia" w:hint="eastAsia"/>
          <w:szCs w:val="28"/>
        </w:rPr>
        <w:t>4.3.1环保设施投资</w:t>
      </w:r>
      <w:bookmarkEnd w:id="47"/>
    </w:p>
    <w:p w:rsidR="00EA5BEE" w:rsidRPr="00F850B8" w:rsidRDefault="00EA5BEE" w:rsidP="00EA5BEE">
      <w:pPr>
        <w:ind w:firstLineChars="200" w:firstLine="560"/>
        <w:rPr>
          <w:rFonts w:cs="宋体"/>
          <w:bCs/>
          <w:sz w:val="28"/>
          <w:szCs w:val="28"/>
        </w:rPr>
      </w:pPr>
      <w:r w:rsidRPr="00F850B8">
        <w:rPr>
          <w:rFonts w:cs="宋体" w:hint="eastAsia"/>
          <w:bCs/>
          <w:sz w:val="28"/>
          <w:szCs w:val="28"/>
        </w:rPr>
        <w:t>本项目投资总额为</w:t>
      </w:r>
      <w:r w:rsidRPr="00F850B8">
        <w:rPr>
          <w:rFonts w:cs="宋体"/>
          <w:bCs/>
          <w:sz w:val="28"/>
          <w:szCs w:val="28"/>
        </w:rPr>
        <w:t>60</w:t>
      </w:r>
      <w:r w:rsidRPr="00F850B8">
        <w:rPr>
          <w:rFonts w:cs="宋体" w:hint="eastAsia"/>
          <w:bCs/>
          <w:sz w:val="28"/>
          <w:szCs w:val="28"/>
        </w:rPr>
        <w:t>万元，环保投资</w:t>
      </w:r>
      <w:r w:rsidRPr="00F850B8">
        <w:rPr>
          <w:rFonts w:cs="宋体"/>
          <w:bCs/>
          <w:sz w:val="28"/>
          <w:szCs w:val="28"/>
        </w:rPr>
        <w:t>1</w:t>
      </w:r>
      <w:r w:rsidR="005C3F5B">
        <w:rPr>
          <w:rFonts w:cs="宋体" w:hint="eastAsia"/>
          <w:bCs/>
          <w:sz w:val="28"/>
          <w:szCs w:val="28"/>
        </w:rPr>
        <w:t>6</w:t>
      </w:r>
      <w:r w:rsidRPr="00F850B8">
        <w:rPr>
          <w:rFonts w:cs="宋体" w:hint="eastAsia"/>
          <w:bCs/>
          <w:sz w:val="28"/>
          <w:szCs w:val="28"/>
        </w:rPr>
        <w:t>万元，占项目总投资的</w:t>
      </w:r>
      <w:r w:rsidR="005C3F5B">
        <w:rPr>
          <w:rFonts w:cs="宋体" w:hint="eastAsia"/>
          <w:bCs/>
          <w:sz w:val="28"/>
          <w:szCs w:val="28"/>
        </w:rPr>
        <w:t>25</w:t>
      </w:r>
      <w:r w:rsidRPr="00F850B8">
        <w:rPr>
          <w:rFonts w:cs="宋体"/>
          <w:bCs/>
          <w:sz w:val="28"/>
          <w:szCs w:val="28"/>
        </w:rPr>
        <w:t>%</w:t>
      </w:r>
      <w:r w:rsidRPr="00F850B8">
        <w:rPr>
          <w:rFonts w:cs="宋体" w:hint="eastAsia"/>
          <w:bCs/>
          <w:sz w:val="28"/>
          <w:szCs w:val="28"/>
        </w:rPr>
        <w:t>，其投资估算见下表</w:t>
      </w:r>
      <w:r w:rsidRPr="00F850B8">
        <w:rPr>
          <w:rFonts w:cs="宋体" w:hint="eastAsia"/>
          <w:bCs/>
          <w:sz w:val="28"/>
          <w:szCs w:val="28"/>
        </w:rPr>
        <w:t>4-5</w:t>
      </w:r>
      <w:r w:rsidRPr="00F850B8">
        <w:rPr>
          <w:rFonts w:cs="宋体" w:hint="eastAsia"/>
          <w:bCs/>
          <w:sz w:val="28"/>
          <w:szCs w:val="28"/>
        </w:rPr>
        <w:t>。</w:t>
      </w:r>
    </w:p>
    <w:p w:rsidR="00EA5BEE" w:rsidRPr="00F850B8" w:rsidRDefault="00EA5BEE" w:rsidP="00EA5BEE">
      <w:pPr>
        <w:jc w:val="center"/>
        <w:rPr>
          <w:b/>
          <w:bCs/>
        </w:rPr>
      </w:pPr>
      <w:r w:rsidRPr="00F850B8">
        <w:rPr>
          <w:rFonts w:cs="宋体" w:hint="eastAsia"/>
          <w:b/>
          <w:bCs/>
        </w:rPr>
        <w:lastRenderedPageBreak/>
        <w:t>表</w:t>
      </w:r>
      <w:r w:rsidRPr="00F850B8">
        <w:rPr>
          <w:rFonts w:hint="eastAsia"/>
          <w:b/>
          <w:bCs/>
        </w:rPr>
        <w:t xml:space="preserve">4-5  </w:t>
      </w:r>
      <w:r w:rsidRPr="00F850B8">
        <w:rPr>
          <w:rFonts w:cs="宋体" w:hint="eastAsia"/>
          <w:b/>
          <w:bCs/>
        </w:rPr>
        <w:t>环保投资估算一览表</w:t>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2"/>
        <w:gridCol w:w="751"/>
        <w:gridCol w:w="4300"/>
        <w:gridCol w:w="1549"/>
        <w:gridCol w:w="1094"/>
      </w:tblGrid>
      <w:tr w:rsidR="00EA5BEE" w:rsidRPr="00F850B8" w:rsidTr="00EA5BEE">
        <w:trPr>
          <w:trHeight w:val="498"/>
        </w:trPr>
        <w:tc>
          <w:tcPr>
            <w:tcW w:w="912" w:type="dxa"/>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jc w:val="center"/>
              <w:rPr>
                <w:b/>
                <w:szCs w:val="21"/>
              </w:rPr>
            </w:pPr>
            <w:r w:rsidRPr="00F850B8">
              <w:rPr>
                <w:rFonts w:cs="宋体" w:hint="eastAsia"/>
                <w:b/>
                <w:szCs w:val="21"/>
              </w:rPr>
              <w:t>序号</w:t>
            </w:r>
          </w:p>
        </w:tc>
        <w:tc>
          <w:tcPr>
            <w:tcW w:w="5051" w:type="dxa"/>
            <w:gridSpan w:val="2"/>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jc w:val="center"/>
              <w:rPr>
                <w:b/>
                <w:szCs w:val="21"/>
              </w:rPr>
            </w:pPr>
            <w:r w:rsidRPr="00F850B8">
              <w:rPr>
                <w:rFonts w:cs="宋体" w:hint="eastAsia"/>
                <w:b/>
                <w:szCs w:val="21"/>
              </w:rPr>
              <w:t>项目名称</w:t>
            </w:r>
          </w:p>
        </w:tc>
        <w:tc>
          <w:tcPr>
            <w:tcW w:w="1549" w:type="dxa"/>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jc w:val="center"/>
              <w:rPr>
                <w:b/>
                <w:szCs w:val="21"/>
              </w:rPr>
            </w:pPr>
            <w:r w:rsidRPr="00F850B8">
              <w:rPr>
                <w:rFonts w:cs="宋体" w:hint="eastAsia"/>
                <w:b/>
                <w:szCs w:val="21"/>
              </w:rPr>
              <w:t>费用（万元）</w:t>
            </w:r>
          </w:p>
        </w:tc>
        <w:tc>
          <w:tcPr>
            <w:tcW w:w="1094" w:type="dxa"/>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jc w:val="center"/>
              <w:rPr>
                <w:b/>
                <w:szCs w:val="21"/>
              </w:rPr>
            </w:pPr>
            <w:r w:rsidRPr="00F850B8">
              <w:rPr>
                <w:rFonts w:cs="宋体" w:hint="eastAsia"/>
                <w:b/>
                <w:szCs w:val="21"/>
              </w:rPr>
              <w:t>备注</w:t>
            </w:r>
          </w:p>
        </w:tc>
      </w:tr>
      <w:tr w:rsidR="00EA5BEE" w:rsidRPr="00F850B8" w:rsidTr="00EA5BEE">
        <w:trPr>
          <w:trHeight w:val="68"/>
        </w:trPr>
        <w:tc>
          <w:tcPr>
            <w:tcW w:w="912" w:type="dxa"/>
            <w:vMerge w:val="restart"/>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jc w:val="center"/>
              <w:rPr>
                <w:szCs w:val="21"/>
              </w:rPr>
            </w:pPr>
            <w:r w:rsidRPr="00F850B8">
              <w:rPr>
                <w:rFonts w:cs="宋体" w:hint="eastAsia"/>
                <w:szCs w:val="21"/>
              </w:rPr>
              <w:t>营运期</w:t>
            </w:r>
          </w:p>
        </w:tc>
        <w:tc>
          <w:tcPr>
            <w:tcW w:w="751" w:type="dxa"/>
            <w:vMerge w:val="restart"/>
            <w:tcBorders>
              <w:top w:val="single" w:sz="4" w:space="0" w:color="auto"/>
              <w:left w:val="single" w:sz="4" w:space="0" w:color="auto"/>
              <w:right w:val="single" w:sz="4" w:space="0" w:color="auto"/>
            </w:tcBorders>
            <w:vAlign w:val="center"/>
          </w:tcPr>
          <w:p w:rsidR="00EA5BEE" w:rsidRPr="00F850B8" w:rsidRDefault="00EA5BEE" w:rsidP="00394743">
            <w:pPr>
              <w:jc w:val="center"/>
              <w:rPr>
                <w:szCs w:val="21"/>
              </w:rPr>
            </w:pPr>
            <w:r w:rsidRPr="00F850B8">
              <w:rPr>
                <w:rFonts w:cs="宋体" w:hint="eastAsia"/>
                <w:szCs w:val="21"/>
              </w:rPr>
              <w:t>废水</w:t>
            </w:r>
          </w:p>
        </w:tc>
        <w:tc>
          <w:tcPr>
            <w:tcW w:w="4300" w:type="dxa"/>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spacing w:line="276" w:lineRule="auto"/>
              <w:rPr>
                <w:spacing w:val="6"/>
                <w:szCs w:val="21"/>
              </w:rPr>
            </w:pPr>
            <w:r w:rsidRPr="00F850B8">
              <w:rPr>
                <w:rFonts w:cs="宋体" w:hint="eastAsia"/>
                <w:spacing w:val="6"/>
                <w:szCs w:val="21"/>
              </w:rPr>
              <w:t>化粪池</w:t>
            </w:r>
          </w:p>
        </w:tc>
        <w:tc>
          <w:tcPr>
            <w:tcW w:w="1549" w:type="dxa"/>
            <w:tcBorders>
              <w:top w:val="single" w:sz="4" w:space="0" w:color="auto"/>
              <w:left w:val="single" w:sz="4" w:space="0" w:color="auto"/>
              <w:bottom w:val="single" w:sz="4" w:space="0" w:color="auto"/>
              <w:right w:val="single" w:sz="4" w:space="0" w:color="auto"/>
            </w:tcBorders>
            <w:vAlign w:val="center"/>
          </w:tcPr>
          <w:p w:rsidR="00EA5BEE" w:rsidRPr="00F850B8" w:rsidRDefault="005C3F5B" w:rsidP="00394743">
            <w:pPr>
              <w:jc w:val="center"/>
              <w:rPr>
                <w:szCs w:val="21"/>
              </w:rPr>
            </w:pPr>
            <w:r>
              <w:rPr>
                <w:rFonts w:hint="eastAsia"/>
                <w:szCs w:val="21"/>
              </w:rPr>
              <w:t>1.5</w:t>
            </w:r>
          </w:p>
        </w:tc>
        <w:tc>
          <w:tcPr>
            <w:tcW w:w="1094" w:type="dxa"/>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jc w:val="center"/>
              <w:rPr>
                <w:szCs w:val="21"/>
              </w:rPr>
            </w:pPr>
            <w:r w:rsidRPr="00F850B8">
              <w:rPr>
                <w:rFonts w:hint="eastAsia"/>
                <w:szCs w:val="21"/>
              </w:rPr>
              <w:t>已投资</w:t>
            </w:r>
          </w:p>
        </w:tc>
      </w:tr>
      <w:tr w:rsidR="00EA5BEE" w:rsidRPr="00F850B8" w:rsidTr="00EA5BEE">
        <w:trPr>
          <w:trHeight w:val="68"/>
        </w:trPr>
        <w:tc>
          <w:tcPr>
            <w:tcW w:w="912" w:type="dxa"/>
            <w:vMerge/>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jc w:val="center"/>
              <w:rPr>
                <w:rFonts w:cs="宋体"/>
                <w:szCs w:val="21"/>
              </w:rPr>
            </w:pPr>
          </w:p>
        </w:tc>
        <w:tc>
          <w:tcPr>
            <w:tcW w:w="751" w:type="dxa"/>
            <w:vMerge/>
            <w:tcBorders>
              <w:left w:val="single" w:sz="4" w:space="0" w:color="auto"/>
              <w:bottom w:val="single" w:sz="4" w:space="0" w:color="auto"/>
              <w:right w:val="single" w:sz="4" w:space="0" w:color="auto"/>
            </w:tcBorders>
            <w:vAlign w:val="center"/>
          </w:tcPr>
          <w:p w:rsidR="00EA5BEE" w:rsidRPr="00F850B8" w:rsidRDefault="00EA5BEE" w:rsidP="00394743">
            <w:pPr>
              <w:jc w:val="center"/>
              <w:rPr>
                <w:rFonts w:cs="宋体"/>
                <w:szCs w:val="21"/>
              </w:rPr>
            </w:pPr>
          </w:p>
        </w:tc>
        <w:tc>
          <w:tcPr>
            <w:tcW w:w="4300" w:type="dxa"/>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spacing w:line="276" w:lineRule="auto"/>
              <w:rPr>
                <w:rFonts w:cs="宋体"/>
                <w:spacing w:val="6"/>
                <w:szCs w:val="21"/>
              </w:rPr>
            </w:pPr>
            <w:r w:rsidRPr="00F850B8">
              <w:rPr>
                <w:rFonts w:cs="宋体" w:hint="eastAsia"/>
                <w:spacing w:val="6"/>
                <w:szCs w:val="21"/>
              </w:rPr>
              <w:t>集水沉淀池</w:t>
            </w:r>
          </w:p>
        </w:tc>
        <w:tc>
          <w:tcPr>
            <w:tcW w:w="1549" w:type="dxa"/>
            <w:tcBorders>
              <w:top w:val="single" w:sz="4" w:space="0" w:color="auto"/>
              <w:left w:val="single" w:sz="4" w:space="0" w:color="auto"/>
              <w:bottom w:val="single" w:sz="4" w:space="0" w:color="auto"/>
              <w:right w:val="single" w:sz="4" w:space="0" w:color="auto"/>
            </w:tcBorders>
            <w:vAlign w:val="center"/>
          </w:tcPr>
          <w:p w:rsidR="00EA5BEE" w:rsidRPr="00F850B8" w:rsidRDefault="005C3F5B" w:rsidP="00394743">
            <w:pPr>
              <w:jc w:val="center"/>
              <w:rPr>
                <w:szCs w:val="21"/>
              </w:rPr>
            </w:pPr>
            <w:r>
              <w:rPr>
                <w:rFonts w:hint="eastAsia"/>
                <w:szCs w:val="21"/>
              </w:rPr>
              <w:t>1</w:t>
            </w:r>
          </w:p>
        </w:tc>
        <w:tc>
          <w:tcPr>
            <w:tcW w:w="1094" w:type="dxa"/>
            <w:tcBorders>
              <w:top w:val="single" w:sz="4" w:space="0" w:color="auto"/>
              <w:left w:val="single" w:sz="4" w:space="0" w:color="auto"/>
              <w:bottom w:val="single" w:sz="4" w:space="0" w:color="auto"/>
              <w:right w:val="single" w:sz="4" w:space="0" w:color="auto"/>
            </w:tcBorders>
            <w:vAlign w:val="center"/>
          </w:tcPr>
          <w:p w:rsidR="00EA5BEE" w:rsidRPr="00F850B8" w:rsidRDefault="00551811" w:rsidP="00394743">
            <w:pPr>
              <w:jc w:val="center"/>
              <w:rPr>
                <w:szCs w:val="21"/>
              </w:rPr>
            </w:pPr>
            <w:r w:rsidRPr="00F850B8">
              <w:rPr>
                <w:rFonts w:hint="eastAsia"/>
                <w:szCs w:val="21"/>
              </w:rPr>
              <w:t>已投资</w:t>
            </w:r>
          </w:p>
        </w:tc>
      </w:tr>
      <w:tr w:rsidR="00EA5BEE" w:rsidRPr="00F850B8" w:rsidTr="00EA5BEE">
        <w:trPr>
          <w:trHeight w:val="68"/>
        </w:trPr>
        <w:tc>
          <w:tcPr>
            <w:tcW w:w="912" w:type="dxa"/>
            <w:vMerge/>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jc w:val="center"/>
              <w:rPr>
                <w:szCs w:val="21"/>
              </w:rPr>
            </w:pPr>
          </w:p>
        </w:tc>
        <w:tc>
          <w:tcPr>
            <w:tcW w:w="751" w:type="dxa"/>
            <w:vMerge w:val="restart"/>
            <w:tcBorders>
              <w:top w:val="single" w:sz="4" w:space="0" w:color="auto"/>
              <w:left w:val="single" w:sz="4" w:space="0" w:color="auto"/>
              <w:right w:val="single" w:sz="4" w:space="0" w:color="auto"/>
            </w:tcBorders>
            <w:vAlign w:val="center"/>
          </w:tcPr>
          <w:p w:rsidR="00EA5BEE" w:rsidRPr="00F850B8" w:rsidRDefault="00EA5BEE" w:rsidP="00394743">
            <w:pPr>
              <w:jc w:val="center"/>
              <w:rPr>
                <w:szCs w:val="21"/>
              </w:rPr>
            </w:pPr>
            <w:r w:rsidRPr="00F850B8">
              <w:rPr>
                <w:szCs w:val="21"/>
              </w:rPr>
              <w:t>废气</w:t>
            </w:r>
          </w:p>
        </w:tc>
        <w:tc>
          <w:tcPr>
            <w:tcW w:w="4300" w:type="dxa"/>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spacing w:line="276" w:lineRule="auto"/>
              <w:rPr>
                <w:spacing w:val="6"/>
                <w:szCs w:val="21"/>
              </w:rPr>
            </w:pPr>
            <w:r w:rsidRPr="00F850B8">
              <w:rPr>
                <w:rFonts w:hint="eastAsia"/>
                <w:spacing w:val="6"/>
                <w:szCs w:val="21"/>
              </w:rPr>
              <w:t>车间通风设施</w:t>
            </w:r>
          </w:p>
        </w:tc>
        <w:tc>
          <w:tcPr>
            <w:tcW w:w="1549" w:type="dxa"/>
            <w:tcBorders>
              <w:top w:val="single" w:sz="4" w:space="0" w:color="auto"/>
              <w:left w:val="single" w:sz="4" w:space="0" w:color="auto"/>
              <w:bottom w:val="single" w:sz="4" w:space="0" w:color="auto"/>
              <w:right w:val="single" w:sz="4" w:space="0" w:color="auto"/>
            </w:tcBorders>
            <w:vAlign w:val="center"/>
          </w:tcPr>
          <w:p w:rsidR="00EA5BEE" w:rsidRPr="00F850B8" w:rsidRDefault="005C3F5B" w:rsidP="00394743">
            <w:pPr>
              <w:jc w:val="center"/>
              <w:rPr>
                <w:szCs w:val="21"/>
              </w:rPr>
            </w:pPr>
            <w:r>
              <w:rPr>
                <w:rFonts w:hint="eastAsia"/>
                <w:szCs w:val="21"/>
              </w:rPr>
              <w:t>1.5</w:t>
            </w:r>
          </w:p>
        </w:tc>
        <w:tc>
          <w:tcPr>
            <w:tcW w:w="1094" w:type="dxa"/>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jc w:val="center"/>
              <w:rPr>
                <w:szCs w:val="21"/>
              </w:rPr>
            </w:pPr>
            <w:r w:rsidRPr="00F850B8">
              <w:rPr>
                <w:rFonts w:hint="eastAsia"/>
                <w:szCs w:val="21"/>
              </w:rPr>
              <w:t>已投资</w:t>
            </w:r>
          </w:p>
        </w:tc>
      </w:tr>
      <w:tr w:rsidR="00EA5BEE" w:rsidRPr="00F850B8" w:rsidTr="00EA5BEE">
        <w:trPr>
          <w:trHeight w:val="68"/>
        </w:trPr>
        <w:tc>
          <w:tcPr>
            <w:tcW w:w="912" w:type="dxa"/>
            <w:vMerge/>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jc w:val="center"/>
              <w:rPr>
                <w:szCs w:val="21"/>
              </w:rPr>
            </w:pPr>
          </w:p>
        </w:tc>
        <w:tc>
          <w:tcPr>
            <w:tcW w:w="751" w:type="dxa"/>
            <w:vMerge/>
            <w:tcBorders>
              <w:left w:val="single" w:sz="4" w:space="0" w:color="auto"/>
              <w:bottom w:val="single" w:sz="4" w:space="0" w:color="auto"/>
              <w:right w:val="single" w:sz="4" w:space="0" w:color="auto"/>
            </w:tcBorders>
            <w:vAlign w:val="center"/>
          </w:tcPr>
          <w:p w:rsidR="00EA5BEE" w:rsidRPr="00F850B8" w:rsidRDefault="00EA5BEE" w:rsidP="00394743">
            <w:pPr>
              <w:jc w:val="center"/>
              <w:rPr>
                <w:szCs w:val="21"/>
              </w:rPr>
            </w:pPr>
          </w:p>
        </w:tc>
        <w:tc>
          <w:tcPr>
            <w:tcW w:w="4300" w:type="dxa"/>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spacing w:line="276" w:lineRule="auto"/>
              <w:rPr>
                <w:spacing w:val="6"/>
                <w:szCs w:val="21"/>
              </w:rPr>
            </w:pPr>
            <w:r w:rsidRPr="00F850B8">
              <w:rPr>
                <w:rFonts w:hint="eastAsia"/>
                <w:spacing w:val="6"/>
                <w:szCs w:val="21"/>
              </w:rPr>
              <w:t>活性炭吸附装置</w:t>
            </w:r>
            <w:r w:rsidR="00551811">
              <w:rPr>
                <w:rFonts w:hint="eastAsia"/>
                <w:spacing w:val="6"/>
                <w:szCs w:val="21"/>
              </w:rPr>
              <w:t>及排气筒</w:t>
            </w:r>
          </w:p>
        </w:tc>
        <w:tc>
          <w:tcPr>
            <w:tcW w:w="1549" w:type="dxa"/>
            <w:tcBorders>
              <w:top w:val="single" w:sz="4" w:space="0" w:color="auto"/>
              <w:left w:val="single" w:sz="4" w:space="0" w:color="auto"/>
              <w:bottom w:val="single" w:sz="4" w:space="0" w:color="auto"/>
              <w:right w:val="single" w:sz="4" w:space="0" w:color="auto"/>
            </w:tcBorders>
            <w:vAlign w:val="center"/>
          </w:tcPr>
          <w:p w:rsidR="00EA5BEE" w:rsidRPr="00F850B8" w:rsidRDefault="00B3786F" w:rsidP="00394743">
            <w:pPr>
              <w:jc w:val="center"/>
              <w:rPr>
                <w:szCs w:val="21"/>
              </w:rPr>
            </w:pPr>
            <w:r>
              <w:rPr>
                <w:rFonts w:hint="eastAsia"/>
                <w:szCs w:val="21"/>
              </w:rPr>
              <w:t>7.5</w:t>
            </w:r>
          </w:p>
        </w:tc>
        <w:tc>
          <w:tcPr>
            <w:tcW w:w="1094" w:type="dxa"/>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jc w:val="center"/>
              <w:rPr>
                <w:szCs w:val="21"/>
              </w:rPr>
            </w:pPr>
            <w:r w:rsidRPr="00F850B8">
              <w:rPr>
                <w:rFonts w:hint="eastAsia"/>
                <w:szCs w:val="21"/>
              </w:rPr>
              <w:t>新增</w:t>
            </w:r>
          </w:p>
        </w:tc>
      </w:tr>
      <w:tr w:rsidR="00EA5BEE" w:rsidRPr="00F850B8" w:rsidTr="00EA5BEE">
        <w:trPr>
          <w:trHeight w:val="68"/>
        </w:trPr>
        <w:tc>
          <w:tcPr>
            <w:tcW w:w="912" w:type="dxa"/>
            <w:vMerge/>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jc w:val="center"/>
              <w:rPr>
                <w:szCs w:val="21"/>
              </w:rPr>
            </w:pPr>
          </w:p>
        </w:tc>
        <w:tc>
          <w:tcPr>
            <w:tcW w:w="751" w:type="dxa"/>
            <w:vMerge w:val="restart"/>
            <w:tcBorders>
              <w:top w:val="single" w:sz="4" w:space="0" w:color="auto"/>
              <w:left w:val="single" w:sz="4" w:space="0" w:color="auto"/>
              <w:right w:val="single" w:sz="4" w:space="0" w:color="auto"/>
            </w:tcBorders>
            <w:vAlign w:val="center"/>
          </w:tcPr>
          <w:p w:rsidR="00EA5BEE" w:rsidRPr="00F850B8" w:rsidRDefault="00EA5BEE" w:rsidP="00394743">
            <w:pPr>
              <w:spacing w:line="276" w:lineRule="auto"/>
              <w:jc w:val="center"/>
              <w:rPr>
                <w:szCs w:val="21"/>
              </w:rPr>
            </w:pPr>
            <w:r w:rsidRPr="00F850B8">
              <w:rPr>
                <w:rFonts w:cs="宋体" w:hint="eastAsia"/>
                <w:szCs w:val="21"/>
              </w:rPr>
              <w:t>固废</w:t>
            </w:r>
          </w:p>
        </w:tc>
        <w:tc>
          <w:tcPr>
            <w:tcW w:w="4300" w:type="dxa"/>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spacing w:line="276" w:lineRule="auto"/>
              <w:rPr>
                <w:spacing w:val="6"/>
                <w:szCs w:val="21"/>
              </w:rPr>
            </w:pPr>
            <w:r w:rsidRPr="00F850B8">
              <w:rPr>
                <w:rFonts w:cs="宋体" w:hint="eastAsia"/>
                <w:spacing w:val="6"/>
                <w:szCs w:val="21"/>
              </w:rPr>
              <w:t>垃圾桶</w:t>
            </w:r>
          </w:p>
        </w:tc>
        <w:tc>
          <w:tcPr>
            <w:tcW w:w="1549" w:type="dxa"/>
            <w:tcBorders>
              <w:top w:val="single" w:sz="4" w:space="0" w:color="auto"/>
              <w:left w:val="single" w:sz="4" w:space="0" w:color="auto"/>
              <w:bottom w:val="single" w:sz="4" w:space="0" w:color="auto"/>
              <w:right w:val="single" w:sz="4" w:space="0" w:color="auto"/>
            </w:tcBorders>
            <w:vAlign w:val="center"/>
          </w:tcPr>
          <w:p w:rsidR="00EA5BEE" w:rsidRPr="00F850B8" w:rsidRDefault="005C3F5B" w:rsidP="00394743">
            <w:pPr>
              <w:jc w:val="center"/>
              <w:rPr>
                <w:szCs w:val="21"/>
              </w:rPr>
            </w:pPr>
            <w:r>
              <w:rPr>
                <w:rFonts w:hint="eastAsia"/>
                <w:szCs w:val="21"/>
              </w:rPr>
              <w:t>0.5</w:t>
            </w:r>
          </w:p>
        </w:tc>
        <w:tc>
          <w:tcPr>
            <w:tcW w:w="1094" w:type="dxa"/>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jc w:val="center"/>
              <w:rPr>
                <w:szCs w:val="21"/>
              </w:rPr>
            </w:pPr>
            <w:r w:rsidRPr="00F850B8">
              <w:rPr>
                <w:rFonts w:hint="eastAsia"/>
                <w:szCs w:val="21"/>
              </w:rPr>
              <w:t>已投资</w:t>
            </w:r>
          </w:p>
        </w:tc>
      </w:tr>
      <w:tr w:rsidR="00EA5BEE" w:rsidRPr="00F850B8" w:rsidTr="00EA5BEE">
        <w:trPr>
          <w:trHeight w:val="68"/>
        </w:trPr>
        <w:tc>
          <w:tcPr>
            <w:tcW w:w="912" w:type="dxa"/>
            <w:vMerge/>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jc w:val="center"/>
              <w:rPr>
                <w:szCs w:val="21"/>
              </w:rPr>
            </w:pPr>
          </w:p>
        </w:tc>
        <w:tc>
          <w:tcPr>
            <w:tcW w:w="751" w:type="dxa"/>
            <w:vMerge/>
            <w:tcBorders>
              <w:left w:val="single" w:sz="4" w:space="0" w:color="auto"/>
              <w:bottom w:val="single" w:sz="4" w:space="0" w:color="auto"/>
              <w:right w:val="single" w:sz="4" w:space="0" w:color="auto"/>
            </w:tcBorders>
            <w:vAlign w:val="center"/>
          </w:tcPr>
          <w:p w:rsidR="00EA5BEE" w:rsidRPr="00F850B8" w:rsidRDefault="00EA5BEE" w:rsidP="00394743">
            <w:pPr>
              <w:spacing w:line="276" w:lineRule="auto"/>
              <w:jc w:val="center"/>
              <w:rPr>
                <w:rFonts w:cs="宋体"/>
                <w:szCs w:val="21"/>
              </w:rPr>
            </w:pPr>
          </w:p>
        </w:tc>
        <w:tc>
          <w:tcPr>
            <w:tcW w:w="4300" w:type="dxa"/>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spacing w:line="276" w:lineRule="auto"/>
              <w:rPr>
                <w:rFonts w:cs="宋体"/>
                <w:spacing w:val="6"/>
                <w:szCs w:val="21"/>
              </w:rPr>
            </w:pPr>
            <w:r w:rsidRPr="00F850B8">
              <w:rPr>
                <w:rFonts w:cs="宋体" w:hint="eastAsia"/>
                <w:spacing w:val="6"/>
                <w:szCs w:val="21"/>
              </w:rPr>
              <w:t>危废暂存间</w:t>
            </w:r>
          </w:p>
        </w:tc>
        <w:tc>
          <w:tcPr>
            <w:tcW w:w="1549" w:type="dxa"/>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jc w:val="center"/>
              <w:rPr>
                <w:szCs w:val="21"/>
              </w:rPr>
            </w:pPr>
            <w:r w:rsidRPr="00F850B8">
              <w:rPr>
                <w:rFonts w:hint="eastAsia"/>
                <w:szCs w:val="21"/>
              </w:rPr>
              <w:t>2</w:t>
            </w:r>
          </w:p>
        </w:tc>
        <w:tc>
          <w:tcPr>
            <w:tcW w:w="1094" w:type="dxa"/>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rPr>
                <w:szCs w:val="21"/>
              </w:rPr>
            </w:pPr>
            <w:r w:rsidRPr="00F850B8">
              <w:rPr>
                <w:rFonts w:hint="eastAsia"/>
                <w:szCs w:val="21"/>
              </w:rPr>
              <w:t>已投资</w:t>
            </w:r>
          </w:p>
        </w:tc>
      </w:tr>
      <w:tr w:rsidR="00EA5BEE" w:rsidRPr="00F850B8" w:rsidTr="00EA5BEE">
        <w:trPr>
          <w:trHeight w:val="68"/>
        </w:trPr>
        <w:tc>
          <w:tcPr>
            <w:tcW w:w="912" w:type="dxa"/>
            <w:vMerge/>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jc w:val="center"/>
              <w:rPr>
                <w:szCs w:val="21"/>
              </w:rPr>
            </w:pPr>
          </w:p>
        </w:tc>
        <w:tc>
          <w:tcPr>
            <w:tcW w:w="751" w:type="dxa"/>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spacing w:line="276" w:lineRule="auto"/>
              <w:jc w:val="center"/>
              <w:rPr>
                <w:szCs w:val="21"/>
              </w:rPr>
            </w:pPr>
            <w:r w:rsidRPr="00F850B8">
              <w:rPr>
                <w:rFonts w:cs="宋体" w:hint="eastAsia"/>
                <w:szCs w:val="21"/>
              </w:rPr>
              <w:t>噪声</w:t>
            </w:r>
          </w:p>
        </w:tc>
        <w:tc>
          <w:tcPr>
            <w:tcW w:w="4300" w:type="dxa"/>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spacing w:line="276" w:lineRule="auto"/>
              <w:rPr>
                <w:szCs w:val="21"/>
              </w:rPr>
            </w:pPr>
            <w:r w:rsidRPr="00F850B8">
              <w:rPr>
                <w:rFonts w:cs="宋体" w:hint="eastAsia"/>
                <w:szCs w:val="21"/>
              </w:rPr>
              <w:t>设备减震、隔声</w:t>
            </w:r>
          </w:p>
        </w:tc>
        <w:tc>
          <w:tcPr>
            <w:tcW w:w="1549" w:type="dxa"/>
            <w:tcBorders>
              <w:top w:val="single" w:sz="4" w:space="0" w:color="auto"/>
              <w:left w:val="single" w:sz="4" w:space="0" w:color="auto"/>
              <w:bottom w:val="single" w:sz="4" w:space="0" w:color="auto"/>
              <w:right w:val="single" w:sz="4" w:space="0" w:color="auto"/>
            </w:tcBorders>
            <w:vAlign w:val="center"/>
          </w:tcPr>
          <w:p w:rsidR="00EA5BEE" w:rsidRPr="00F850B8" w:rsidRDefault="005C3F5B" w:rsidP="00394743">
            <w:pPr>
              <w:jc w:val="center"/>
              <w:rPr>
                <w:szCs w:val="21"/>
              </w:rPr>
            </w:pPr>
            <w:r>
              <w:rPr>
                <w:rFonts w:hint="eastAsia"/>
                <w:szCs w:val="21"/>
              </w:rPr>
              <w:t>1</w:t>
            </w:r>
          </w:p>
        </w:tc>
        <w:tc>
          <w:tcPr>
            <w:tcW w:w="1094" w:type="dxa"/>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rPr>
                <w:szCs w:val="21"/>
              </w:rPr>
            </w:pPr>
            <w:r w:rsidRPr="00F850B8">
              <w:rPr>
                <w:rFonts w:hint="eastAsia"/>
                <w:szCs w:val="21"/>
              </w:rPr>
              <w:t>已投资</w:t>
            </w:r>
          </w:p>
        </w:tc>
      </w:tr>
      <w:tr w:rsidR="00EA5BEE" w:rsidRPr="00F850B8" w:rsidTr="00EA5BEE">
        <w:trPr>
          <w:trHeight w:val="556"/>
        </w:trPr>
        <w:tc>
          <w:tcPr>
            <w:tcW w:w="5963" w:type="dxa"/>
            <w:gridSpan w:val="3"/>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jc w:val="center"/>
              <w:rPr>
                <w:szCs w:val="21"/>
              </w:rPr>
            </w:pPr>
            <w:r w:rsidRPr="00F850B8">
              <w:rPr>
                <w:rFonts w:cs="宋体" w:hint="eastAsia"/>
                <w:szCs w:val="21"/>
              </w:rPr>
              <w:t>环保投资合计</w:t>
            </w:r>
          </w:p>
        </w:tc>
        <w:tc>
          <w:tcPr>
            <w:tcW w:w="1549" w:type="dxa"/>
            <w:tcBorders>
              <w:top w:val="single" w:sz="4" w:space="0" w:color="auto"/>
              <w:left w:val="single" w:sz="4" w:space="0" w:color="auto"/>
              <w:bottom w:val="single" w:sz="4" w:space="0" w:color="auto"/>
              <w:right w:val="single" w:sz="4" w:space="0" w:color="auto"/>
            </w:tcBorders>
            <w:vAlign w:val="center"/>
          </w:tcPr>
          <w:p w:rsidR="00EA5BEE" w:rsidRPr="00F850B8" w:rsidRDefault="00EA5BEE" w:rsidP="005C3F5B">
            <w:pPr>
              <w:jc w:val="center"/>
              <w:rPr>
                <w:szCs w:val="21"/>
              </w:rPr>
            </w:pPr>
            <w:r w:rsidRPr="00F850B8">
              <w:rPr>
                <w:szCs w:val="21"/>
              </w:rPr>
              <w:t>1</w:t>
            </w:r>
            <w:r w:rsidR="005C3F5B">
              <w:rPr>
                <w:rFonts w:hint="eastAsia"/>
                <w:szCs w:val="21"/>
              </w:rPr>
              <w:t>5</w:t>
            </w:r>
          </w:p>
        </w:tc>
        <w:tc>
          <w:tcPr>
            <w:tcW w:w="1094" w:type="dxa"/>
            <w:tcBorders>
              <w:top w:val="single" w:sz="4" w:space="0" w:color="auto"/>
              <w:left w:val="single" w:sz="4" w:space="0" w:color="auto"/>
              <w:bottom w:val="single" w:sz="4" w:space="0" w:color="auto"/>
              <w:right w:val="single" w:sz="4" w:space="0" w:color="auto"/>
            </w:tcBorders>
            <w:vAlign w:val="center"/>
          </w:tcPr>
          <w:p w:rsidR="00EA5BEE" w:rsidRPr="00F850B8" w:rsidRDefault="00EA5BEE" w:rsidP="00394743">
            <w:pPr>
              <w:jc w:val="center"/>
              <w:rPr>
                <w:szCs w:val="21"/>
              </w:rPr>
            </w:pPr>
            <w:r w:rsidRPr="00F850B8">
              <w:rPr>
                <w:szCs w:val="21"/>
              </w:rPr>
              <w:t>/</w:t>
            </w:r>
          </w:p>
        </w:tc>
      </w:tr>
    </w:tbl>
    <w:p w:rsidR="00DA2019" w:rsidRPr="00596447" w:rsidRDefault="00EA5BEE" w:rsidP="00596447">
      <w:pPr>
        <w:pStyle w:val="3"/>
        <w:spacing w:line="360" w:lineRule="auto"/>
        <w:ind w:firstLineChars="0" w:firstLine="561"/>
        <w:jc w:val="both"/>
        <w:rPr>
          <w:rFonts w:asciiTheme="minorEastAsia" w:eastAsiaTheme="minorEastAsia" w:hAnsiTheme="minorEastAsia"/>
          <w:szCs w:val="28"/>
        </w:rPr>
      </w:pPr>
      <w:bookmarkStart w:id="48" w:name="_Toc523498938"/>
      <w:r w:rsidRPr="00F850B8">
        <w:rPr>
          <w:rFonts w:asciiTheme="minorEastAsia" w:eastAsiaTheme="minorEastAsia" w:hAnsiTheme="minorEastAsia" w:hint="eastAsia"/>
          <w:szCs w:val="28"/>
        </w:rPr>
        <w:t>4.3.2“三同时”落实情况</w:t>
      </w:r>
      <w:bookmarkEnd w:id="48"/>
    </w:p>
    <w:p w:rsidR="00596447" w:rsidRDefault="00596447" w:rsidP="00DA2019">
      <w:pPr>
        <w:jc w:val="center"/>
        <w:rPr>
          <w:rFonts w:cs="宋体" w:hint="eastAsia"/>
          <w:b/>
          <w:bCs/>
        </w:rPr>
      </w:pPr>
    </w:p>
    <w:p w:rsidR="00596447" w:rsidRDefault="00596447" w:rsidP="00DA2019">
      <w:pPr>
        <w:jc w:val="center"/>
        <w:rPr>
          <w:rFonts w:cs="宋体" w:hint="eastAsia"/>
          <w:b/>
          <w:bCs/>
        </w:rPr>
      </w:pPr>
    </w:p>
    <w:p w:rsidR="00596447" w:rsidRDefault="00596447" w:rsidP="00DA2019">
      <w:pPr>
        <w:jc w:val="center"/>
        <w:rPr>
          <w:rFonts w:cs="宋体" w:hint="eastAsia"/>
          <w:b/>
          <w:bCs/>
        </w:rPr>
      </w:pPr>
    </w:p>
    <w:p w:rsidR="00596447" w:rsidRDefault="00596447" w:rsidP="00DA2019">
      <w:pPr>
        <w:jc w:val="center"/>
        <w:rPr>
          <w:rFonts w:cs="宋体" w:hint="eastAsia"/>
          <w:b/>
          <w:bCs/>
        </w:rPr>
      </w:pPr>
    </w:p>
    <w:p w:rsidR="00596447" w:rsidRDefault="00596447" w:rsidP="00DA2019">
      <w:pPr>
        <w:jc w:val="center"/>
        <w:rPr>
          <w:rFonts w:cs="宋体" w:hint="eastAsia"/>
          <w:b/>
          <w:bCs/>
        </w:rPr>
      </w:pPr>
    </w:p>
    <w:p w:rsidR="00596447" w:rsidRDefault="00596447" w:rsidP="00DA2019">
      <w:pPr>
        <w:jc w:val="center"/>
        <w:rPr>
          <w:rFonts w:cs="宋体" w:hint="eastAsia"/>
          <w:b/>
          <w:bCs/>
        </w:rPr>
      </w:pPr>
    </w:p>
    <w:p w:rsidR="00596447" w:rsidRDefault="00596447" w:rsidP="00DA2019">
      <w:pPr>
        <w:jc w:val="center"/>
        <w:rPr>
          <w:rFonts w:cs="宋体" w:hint="eastAsia"/>
          <w:b/>
          <w:bCs/>
        </w:rPr>
      </w:pPr>
    </w:p>
    <w:p w:rsidR="00596447" w:rsidRDefault="00596447" w:rsidP="00DA2019">
      <w:pPr>
        <w:jc w:val="center"/>
        <w:rPr>
          <w:rFonts w:cs="宋体" w:hint="eastAsia"/>
          <w:b/>
          <w:bCs/>
        </w:rPr>
      </w:pPr>
    </w:p>
    <w:p w:rsidR="00596447" w:rsidRDefault="00596447" w:rsidP="00DA2019">
      <w:pPr>
        <w:jc w:val="center"/>
        <w:rPr>
          <w:rFonts w:cs="宋体" w:hint="eastAsia"/>
          <w:b/>
          <w:bCs/>
        </w:rPr>
      </w:pPr>
    </w:p>
    <w:p w:rsidR="00596447" w:rsidRDefault="00596447" w:rsidP="00DA2019">
      <w:pPr>
        <w:jc w:val="center"/>
        <w:rPr>
          <w:rFonts w:cs="宋体" w:hint="eastAsia"/>
          <w:b/>
          <w:bCs/>
        </w:rPr>
      </w:pPr>
    </w:p>
    <w:p w:rsidR="00596447" w:rsidRDefault="00596447" w:rsidP="00DA2019">
      <w:pPr>
        <w:jc w:val="center"/>
        <w:rPr>
          <w:rFonts w:cs="宋体" w:hint="eastAsia"/>
          <w:b/>
          <w:bCs/>
        </w:rPr>
      </w:pPr>
    </w:p>
    <w:p w:rsidR="00596447" w:rsidRDefault="00596447" w:rsidP="00DA2019">
      <w:pPr>
        <w:jc w:val="center"/>
        <w:rPr>
          <w:rFonts w:cs="宋体" w:hint="eastAsia"/>
          <w:b/>
          <w:bCs/>
        </w:rPr>
      </w:pPr>
    </w:p>
    <w:p w:rsidR="00596447" w:rsidRDefault="00596447" w:rsidP="00DA2019">
      <w:pPr>
        <w:jc w:val="center"/>
        <w:rPr>
          <w:rFonts w:cs="宋体" w:hint="eastAsia"/>
          <w:b/>
          <w:bCs/>
        </w:rPr>
      </w:pPr>
    </w:p>
    <w:p w:rsidR="00596447" w:rsidRDefault="00596447" w:rsidP="00DA2019">
      <w:pPr>
        <w:jc w:val="center"/>
        <w:rPr>
          <w:rFonts w:cs="宋体" w:hint="eastAsia"/>
          <w:b/>
          <w:bCs/>
        </w:rPr>
      </w:pPr>
    </w:p>
    <w:p w:rsidR="00596447" w:rsidRDefault="00596447" w:rsidP="00DA2019">
      <w:pPr>
        <w:jc w:val="center"/>
        <w:rPr>
          <w:rFonts w:cs="宋体" w:hint="eastAsia"/>
          <w:b/>
          <w:bCs/>
        </w:rPr>
      </w:pPr>
    </w:p>
    <w:p w:rsidR="00596447" w:rsidRDefault="00596447" w:rsidP="00DA2019">
      <w:pPr>
        <w:jc w:val="center"/>
        <w:rPr>
          <w:rFonts w:cs="宋体" w:hint="eastAsia"/>
          <w:b/>
          <w:bCs/>
        </w:rPr>
      </w:pPr>
    </w:p>
    <w:p w:rsidR="00596447" w:rsidRDefault="00596447" w:rsidP="00DA2019">
      <w:pPr>
        <w:jc w:val="center"/>
        <w:rPr>
          <w:rFonts w:cs="宋体" w:hint="eastAsia"/>
          <w:b/>
          <w:bCs/>
        </w:rPr>
      </w:pPr>
    </w:p>
    <w:p w:rsidR="00596447" w:rsidRDefault="00596447" w:rsidP="00DA2019">
      <w:pPr>
        <w:jc w:val="center"/>
        <w:rPr>
          <w:rFonts w:cs="宋体" w:hint="eastAsia"/>
          <w:b/>
          <w:bCs/>
        </w:rPr>
      </w:pPr>
    </w:p>
    <w:p w:rsidR="00DA2019" w:rsidRPr="00F850B8" w:rsidRDefault="00DA2019" w:rsidP="00DA2019">
      <w:pPr>
        <w:jc w:val="center"/>
        <w:rPr>
          <w:b/>
          <w:bCs/>
        </w:rPr>
      </w:pPr>
      <w:r w:rsidRPr="00F850B8">
        <w:rPr>
          <w:rFonts w:cs="宋体" w:hint="eastAsia"/>
          <w:b/>
          <w:bCs/>
        </w:rPr>
        <w:lastRenderedPageBreak/>
        <w:t>表</w:t>
      </w:r>
      <w:r w:rsidRPr="00F850B8">
        <w:rPr>
          <w:rFonts w:hint="eastAsia"/>
          <w:b/>
          <w:bCs/>
        </w:rPr>
        <w:t xml:space="preserve">4-6  </w:t>
      </w:r>
      <w:r w:rsidRPr="00F850B8">
        <w:rPr>
          <w:rFonts w:cs="宋体" w:hint="eastAsia"/>
          <w:b/>
          <w:bCs/>
        </w:rPr>
        <w:t>工程“三同时”落实情况一览表</w:t>
      </w:r>
    </w:p>
    <w:tbl>
      <w:tblPr>
        <w:tblW w:w="5000" w:type="pct"/>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56"/>
        <w:gridCol w:w="1211"/>
        <w:gridCol w:w="2329"/>
        <w:gridCol w:w="2329"/>
        <w:gridCol w:w="1741"/>
      </w:tblGrid>
      <w:tr w:rsidR="00DA2019" w:rsidRPr="00F850B8" w:rsidTr="00DA2019">
        <w:trPr>
          <w:trHeight w:val="77"/>
          <w:jc w:val="center"/>
        </w:trPr>
        <w:tc>
          <w:tcPr>
            <w:tcW w:w="996" w:type="dxa"/>
            <w:gridSpan w:val="2"/>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pPr>
            <w:r w:rsidRPr="00F850B8">
              <w:rPr>
                <w:rFonts w:cs="宋体" w:hint="eastAsia"/>
              </w:rPr>
              <w:t>污染源</w:t>
            </w:r>
          </w:p>
        </w:tc>
        <w:tc>
          <w:tcPr>
            <w:tcW w:w="1211"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pPr>
            <w:r w:rsidRPr="00F850B8">
              <w:rPr>
                <w:rFonts w:cs="宋体" w:hint="eastAsia"/>
              </w:rPr>
              <w:t>治理对象</w:t>
            </w:r>
          </w:p>
        </w:tc>
        <w:tc>
          <w:tcPr>
            <w:tcW w:w="2329"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rPr>
                <w:rFonts w:cs="宋体"/>
              </w:rPr>
            </w:pPr>
            <w:r w:rsidRPr="00F850B8">
              <w:rPr>
                <w:rFonts w:cs="宋体" w:hint="eastAsia"/>
              </w:rPr>
              <w:t>项目环评设施</w:t>
            </w:r>
          </w:p>
        </w:tc>
        <w:tc>
          <w:tcPr>
            <w:tcW w:w="2329"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pPr>
            <w:r w:rsidRPr="00F850B8">
              <w:rPr>
                <w:rFonts w:cs="宋体" w:hint="eastAsia"/>
              </w:rPr>
              <w:t>验收标准</w:t>
            </w:r>
          </w:p>
        </w:tc>
        <w:tc>
          <w:tcPr>
            <w:tcW w:w="1741"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pPr>
            <w:r w:rsidRPr="00F850B8">
              <w:rPr>
                <w:rFonts w:cs="宋体" w:hint="eastAsia"/>
              </w:rPr>
              <w:t>实际建设情况</w:t>
            </w:r>
          </w:p>
        </w:tc>
      </w:tr>
      <w:tr w:rsidR="00DA2019" w:rsidRPr="00F850B8" w:rsidTr="00DA2019">
        <w:trPr>
          <w:trHeight w:val="1155"/>
          <w:jc w:val="center"/>
        </w:trPr>
        <w:tc>
          <w:tcPr>
            <w:tcW w:w="540" w:type="dxa"/>
            <w:vMerge w:val="restart"/>
            <w:tcBorders>
              <w:top w:val="single" w:sz="4" w:space="0" w:color="auto"/>
              <w:left w:val="single" w:sz="4" w:space="0" w:color="auto"/>
              <w:right w:val="single" w:sz="4" w:space="0" w:color="auto"/>
            </w:tcBorders>
            <w:vAlign w:val="center"/>
          </w:tcPr>
          <w:p w:rsidR="00DA2019" w:rsidRPr="00F850B8" w:rsidRDefault="00DA2019" w:rsidP="00DA2019">
            <w:pPr>
              <w:spacing w:line="240" w:lineRule="auto"/>
              <w:jc w:val="center"/>
            </w:pPr>
            <w:r w:rsidRPr="00F850B8">
              <w:rPr>
                <w:rFonts w:cs="宋体" w:hint="eastAsia"/>
              </w:rPr>
              <w:t>营运期</w:t>
            </w:r>
          </w:p>
        </w:tc>
        <w:tc>
          <w:tcPr>
            <w:tcW w:w="456" w:type="dxa"/>
            <w:vMerge w:val="restart"/>
            <w:tcBorders>
              <w:top w:val="single" w:sz="4" w:space="0" w:color="auto"/>
              <w:left w:val="single" w:sz="4" w:space="0" w:color="auto"/>
              <w:right w:val="single" w:sz="4" w:space="0" w:color="auto"/>
            </w:tcBorders>
            <w:vAlign w:val="center"/>
          </w:tcPr>
          <w:p w:rsidR="00DA2019" w:rsidRPr="00F850B8" w:rsidRDefault="00DA2019" w:rsidP="00DA2019">
            <w:pPr>
              <w:spacing w:line="240" w:lineRule="auto"/>
              <w:jc w:val="center"/>
            </w:pPr>
            <w:r w:rsidRPr="00F850B8">
              <w:rPr>
                <w:rFonts w:cs="宋体" w:hint="eastAsia"/>
              </w:rPr>
              <w:t>废气</w:t>
            </w:r>
          </w:p>
        </w:tc>
        <w:tc>
          <w:tcPr>
            <w:tcW w:w="1211"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pPr>
            <w:r w:rsidRPr="00F850B8">
              <w:rPr>
                <w:rFonts w:cs="宋体" w:hint="eastAsia"/>
              </w:rPr>
              <w:t>食堂油烟</w:t>
            </w:r>
          </w:p>
        </w:tc>
        <w:tc>
          <w:tcPr>
            <w:tcW w:w="2329"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adjustRightInd w:val="0"/>
              <w:snapToGrid w:val="0"/>
              <w:spacing w:line="240" w:lineRule="auto"/>
              <w:jc w:val="center"/>
              <w:rPr>
                <w:rFonts w:cs="宋体"/>
              </w:rPr>
            </w:pPr>
            <w:r w:rsidRPr="00F850B8">
              <w:rPr>
                <w:rFonts w:cs="宋体" w:hint="eastAsia"/>
              </w:rPr>
              <w:t>抽油烟机</w:t>
            </w:r>
          </w:p>
        </w:tc>
        <w:tc>
          <w:tcPr>
            <w:tcW w:w="2329"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adjustRightInd w:val="0"/>
              <w:snapToGrid w:val="0"/>
              <w:spacing w:line="240" w:lineRule="auto"/>
            </w:pPr>
            <w:r w:rsidRPr="00F850B8">
              <w:rPr>
                <w:rFonts w:cs="宋体" w:hint="eastAsia"/>
              </w:rPr>
              <w:t>《饮食业油烟排放标准》（</w:t>
            </w:r>
            <w:r w:rsidRPr="00F850B8">
              <w:t>GB18483-2001</w:t>
            </w:r>
            <w:r w:rsidRPr="00F850B8">
              <w:rPr>
                <w:rFonts w:cs="宋体" w:hint="eastAsia"/>
              </w:rPr>
              <w:t>）</w:t>
            </w:r>
          </w:p>
        </w:tc>
        <w:tc>
          <w:tcPr>
            <w:tcW w:w="1741" w:type="dxa"/>
            <w:tcBorders>
              <w:top w:val="single" w:sz="4" w:space="0" w:color="auto"/>
              <w:left w:val="single" w:sz="4" w:space="0" w:color="auto"/>
              <w:right w:val="single" w:sz="4" w:space="0" w:color="auto"/>
            </w:tcBorders>
            <w:vAlign w:val="center"/>
          </w:tcPr>
          <w:p w:rsidR="00DA2019" w:rsidRPr="00F850B8" w:rsidRDefault="00DA2019" w:rsidP="00DA2019">
            <w:pPr>
              <w:spacing w:line="240" w:lineRule="auto"/>
              <w:ind w:firstLineChars="200" w:firstLine="480"/>
            </w:pPr>
            <w:r w:rsidRPr="00F850B8">
              <w:rPr>
                <w:rFonts w:cs="宋体" w:hint="eastAsia"/>
              </w:rPr>
              <w:t>抽油烟机</w:t>
            </w:r>
          </w:p>
        </w:tc>
      </w:tr>
      <w:tr w:rsidR="00DA2019" w:rsidRPr="00F850B8" w:rsidTr="00DA2019">
        <w:trPr>
          <w:trHeight w:val="1155"/>
          <w:jc w:val="center"/>
        </w:trPr>
        <w:tc>
          <w:tcPr>
            <w:tcW w:w="540" w:type="dxa"/>
            <w:vMerge/>
            <w:tcBorders>
              <w:top w:val="single" w:sz="4" w:space="0" w:color="auto"/>
              <w:left w:val="single" w:sz="4" w:space="0" w:color="auto"/>
              <w:right w:val="single" w:sz="4" w:space="0" w:color="auto"/>
            </w:tcBorders>
            <w:vAlign w:val="center"/>
          </w:tcPr>
          <w:p w:rsidR="00DA2019" w:rsidRPr="00F850B8" w:rsidRDefault="00DA2019" w:rsidP="00DA2019">
            <w:pPr>
              <w:spacing w:line="240" w:lineRule="auto"/>
              <w:jc w:val="center"/>
              <w:rPr>
                <w:rFonts w:cs="宋体"/>
              </w:rPr>
            </w:pPr>
          </w:p>
        </w:tc>
        <w:tc>
          <w:tcPr>
            <w:tcW w:w="456" w:type="dxa"/>
            <w:vMerge/>
            <w:tcBorders>
              <w:top w:val="single" w:sz="4" w:space="0" w:color="auto"/>
              <w:left w:val="single" w:sz="4" w:space="0" w:color="auto"/>
              <w:right w:val="single" w:sz="4" w:space="0" w:color="auto"/>
            </w:tcBorders>
            <w:vAlign w:val="center"/>
          </w:tcPr>
          <w:p w:rsidR="00DA2019" w:rsidRPr="00F850B8" w:rsidRDefault="00DA2019" w:rsidP="00DA2019">
            <w:pPr>
              <w:spacing w:line="240" w:lineRule="auto"/>
              <w:jc w:val="center"/>
              <w:rPr>
                <w:rFonts w:cs="宋体"/>
              </w:rPr>
            </w:pPr>
          </w:p>
        </w:tc>
        <w:tc>
          <w:tcPr>
            <w:tcW w:w="1211"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rPr>
                <w:rFonts w:cs="宋体"/>
              </w:rPr>
            </w:pPr>
            <w:r w:rsidRPr="00F850B8">
              <w:rPr>
                <w:rFonts w:cs="宋体" w:hint="eastAsia"/>
              </w:rPr>
              <w:t>粉尘</w:t>
            </w:r>
          </w:p>
        </w:tc>
        <w:tc>
          <w:tcPr>
            <w:tcW w:w="2329"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adjustRightInd w:val="0"/>
              <w:snapToGrid w:val="0"/>
              <w:spacing w:line="240" w:lineRule="auto"/>
              <w:jc w:val="center"/>
              <w:rPr>
                <w:rFonts w:cs="宋体"/>
                <w:bCs/>
              </w:rPr>
            </w:pPr>
            <w:r w:rsidRPr="00F850B8">
              <w:rPr>
                <w:rFonts w:cs="宋体" w:hint="eastAsia"/>
              </w:rPr>
              <w:t>/</w:t>
            </w:r>
          </w:p>
        </w:tc>
        <w:tc>
          <w:tcPr>
            <w:tcW w:w="2329"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adjustRightInd w:val="0"/>
              <w:snapToGrid w:val="0"/>
              <w:spacing w:line="240" w:lineRule="auto"/>
              <w:rPr>
                <w:rFonts w:cs="宋体"/>
              </w:rPr>
            </w:pPr>
            <w:r w:rsidRPr="00F850B8">
              <w:rPr>
                <w:rFonts w:cs="宋体" w:hint="eastAsia"/>
                <w:bCs/>
              </w:rPr>
              <w:t>《大气污染物综合排放标准》表</w:t>
            </w:r>
            <w:r w:rsidRPr="00F850B8">
              <w:rPr>
                <w:rFonts w:cs="宋体"/>
                <w:bCs/>
              </w:rPr>
              <w:t>2</w:t>
            </w:r>
            <w:r w:rsidRPr="00F850B8">
              <w:rPr>
                <w:rFonts w:cs="宋体" w:hint="eastAsia"/>
                <w:bCs/>
              </w:rPr>
              <w:t>中无组织排放浓度限值</w:t>
            </w:r>
          </w:p>
        </w:tc>
        <w:tc>
          <w:tcPr>
            <w:tcW w:w="1741" w:type="dxa"/>
            <w:tcBorders>
              <w:top w:val="single" w:sz="4" w:space="0" w:color="auto"/>
              <w:left w:val="single" w:sz="4" w:space="0" w:color="auto"/>
              <w:right w:val="single" w:sz="4" w:space="0" w:color="auto"/>
            </w:tcBorders>
            <w:vAlign w:val="center"/>
          </w:tcPr>
          <w:p w:rsidR="00DA2019" w:rsidRPr="00F850B8" w:rsidRDefault="00DA2019" w:rsidP="00394743">
            <w:pPr>
              <w:adjustRightInd w:val="0"/>
              <w:snapToGrid w:val="0"/>
              <w:spacing w:line="240" w:lineRule="auto"/>
              <w:jc w:val="center"/>
              <w:rPr>
                <w:rFonts w:cs="宋体"/>
                <w:bCs/>
              </w:rPr>
            </w:pPr>
            <w:r w:rsidRPr="00F850B8">
              <w:rPr>
                <w:rFonts w:cs="宋体" w:hint="eastAsia"/>
              </w:rPr>
              <w:t>/</w:t>
            </w:r>
          </w:p>
        </w:tc>
      </w:tr>
      <w:tr w:rsidR="00DA2019" w:rsidRPr="00F850B8" w:rsidTr="00DA2019">
        <w:trPr>
          <w:trHeight w:val="578"/>
          <w:jc w:val="center"/>
        </w:trPr>
        <w:tc>
          <w:tcPr>
            <w:tcW w:w="540" w:type="dxa"/>
            <w:vMerge/>
            <w:tcBorders>
              <w:left w:val="single" w:sz="4" w:space="0" w:color="auto"/>
              <w:right w:val="single" w:sz="4" w:space="0" w:color="auto"/>
            </w:tcBorders>
            <w:vAlign w:val="center"/>
          </w:tcPr>
          <w:p w:rsidR="00DA2019" w:rsidRPr="00F850B8" w:rsidRDefault="00DA2019" w:rsidP="00DA2019">
            <w:pPr>
              <w:spacing w:line="240" w:lineRule="auto"/>
              <w:jc w:val="center"/>
              <w:rPr>
                <w:rFonts w:cs="宋体"/>
              </w:rPr>
            </w:pPr>
          </w:p>
        </w:tc>
        <w:tc>
          <w:tcPr>
            <w:tcW w:w="456" w:type="dxa"/>
            <w:vMerge/>
            <w:tcBorders>
              <w:left w:val="single" w:sz="4" w:space="0" w:color="auto"/>
              <w:right w:val="single" w:sz="4" w:space="0" w:color="auto"/>
            </w:tcBorders>
            <w:vAlign w:val="center"/>
          </w:tcPr>
          <w:p w:rsidR="00DA2019" w:rsidRPr="00F850B8" w:rsidRDefault="00DA2019" w:rsidP="00DA2019">
            <w:pPr>
              <w:spacing w:line="240" w:lineRule="auto"/>
              <w:jc w:val="center"/>
              <w:rPr>
                <w:rFonts w:cs="宋体"/>
              </w:rPr>
            </w:pPr>
          </w:p>
        </w:tc>
        <w:tc>
          <w:tcPr>
            <w:tcW w:w="1211"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rPr>
                <w:rFonts w:cs="宋体"/>
              </w:rPr>
            </w:pPr>
            <w:r w:rsidRPr="00F850B8">
              <w:rPr>
                <w:rFonts w:cs="宋体" w:hint="eastAsia"/>
              </w:rPr>
              <w:t>挥发性有机物</w:t>
            </w:r>
          </w:p>
        </w:tc>
        <w:tc>
          <w:tcPr>
            <w:tcW w:w="2329" w:type="dxa"/>
            <w:tcBorders>
              <w:top w:val="single" w:sz="4" w:space="0" w:color="auto"/>
              <w:left w:val="single" w:sz="4" w:space="0" w:color="auto"/>
              <w:right w:val="single" w:sz="4" w:space="0" w:color="auto"/>
            </w:tcBorders>
            <w:vAlign w:val="center"/>
          </w:tcPr>
          <w:p w:rsidR="00DA2019" w:rsidRPr="00F850B8" w:rsidRDefault="00DA2019" w:rsidP="00DA2019">
            <w:pPr>
              <w:adjustRightInd w:val="0"/>
              <w:snapToGrid w:val="0"/>
              <w:spacing w:line="240" w:lineRule="auto"/>
              <w:jc w:val="center"/>
              <w:rPr>
                <w:rFonts w:cs="宋体"/>
              </w:rPr>
            </w:pPr>
            <w:r w:rsidRPr="00F850B8">
              <w:rPr>
                <w:rFonts w:cs="宋体"/>
              </w:rPr>
              <w:t>活性炭吸附装置</w:t>
            </w:r>
            <w:r w:rsidR="00551811">
              <w:rPr>
                <w:rFonts w:cs="宋体" w:hint="eastAsia"/>
              </w:rPr>
              <w:t>+15m</w:t>
            </w:r>
            <w:r w:rsidR="00551811">
              <w:rPr>
                <w:rFonts w:cs="宋体" w:hint="eastAsia"/>
              </w:rPr>
              <w:t>高排气筒</w:t>
            </w:r>
          </w:p>
        </w:tc>
        <w:tc>
          <w:tcPr>
            <w:tcW w:w="2329" w:type="dxa"/>
            <w:tcBorders>
              <w:top w:val="single" w:sz="4" w:space="0" w:color="auto"/>
              <w:left w:val="single" w:sz="4" w:space="0" w:color="auto"/>
              <w:right w:val="single" w:sz="4" w:space="0" w:color="auto"/>
            </w:tcBorders>
            <w:vAlign w:val="center"/>
          </w:tcPr>
          <w:p w:rsidR="00DA2019" w:rsidRPr="00F850B8" w:rsidRDefault="005C3F5B" w:rsidP="005C3F5B">
            <w:pPr>
              <w:adjustRightInd w:val="0"/>
              <w:snapToGrid w:val="0"/>
              <w:spacing w:line="240" w:lineRule="auto"/>
              <w:rPr>
                <w:rFonts w:cs="宋体"/>
              </w:rPr>
            </w:pPr>
            <w:r w:rsidRPr="005C3F5B">
              <w:rPr>
                <w:rFonts w:cs="宋体" w:hint="eastAsia"/>
                <w:bCs/>
              </w:rPr>
              <w:t>《天津工业企业挥发性有机物排放控制标准》（</w:t>
            </w:r>
            <w:r w:rsidRPr="005C3F5B">
              <w:rPr>
                <w:rFonts w:cs="宋体" w:hint="eastAsia"/>
                <w:bCs/>
              </w:rPr>
              <w:t>DB12/524-2014</w:t>
            </w:r>
            <w:r w:rsidRPr="005C3F5B">
              <w:rPr>
                <w:rFonts w:cs="宋体" w:hint="eastAsia"/>
                <w:bCs/>
              </w:rPr>
              <w:t>）</w:t>
            </w:r>
          </w:p>
        </w:tc>
        <w:tc>
          <w:tcPr>
            <w:tcW w:w="1741" w:type="dxa"/>
            <w:tcBorders>
              <w:top w:val="single" w:sz="4" w:space="0" w:color="auto"/>
              <w:left w:val="single" w:sz="4" w:space="0" w:color="auto"/>
              <w:right w:val="single" w:sz="4" w:space="0" w:color="auto"/>
            </w:tcBorders>
            <w:vAlign w:val="center"/>
          </w:tcPr>
          <w:p w:rsidR="00DA2019" w:rsidRPr="00F850B8" w:rsidRDefault="00DA2019" w:rsidP="00394743">
            <w:pPr>
              <w:adjustRightInd w:val="0"/>
              <w:snapToGrid w:val="0"/>
              <w:spacing w:line="240" w:lineRule="auto"/>
              <w:jc w:val="center"/>
              <w:rPr>
                <w:rFonts w:cs="宋体"/>
              </w:rPr>
            </w:pPr>
            <w:r w:rsidRPr="00F850B8">
              <w:rPr>
                <w:rFonts w:cs="宋体"/>
              </w:rPr>
              <w:t>活性炭吸附装置</w:t>
            </w:r>
            <w:r w:rsidR="007732F2">
              <w:rPr>
                <w:rFonts w:cs="宋体" w:hint="eastAsia"/>
              </w:rPr>
              <w:t>+15m</w:t>
            </w:r>
            <w:r w:rsidR="007732F2">
              <w:rPr>
                <w:rFonts w:cs="宋体" w:hint="eastAsia"/>
              </w:rPr>
              <w:t>高排气筒</w:t>
            </w:r>
          </w:p>
        </w:tc>
      </w:tr>
      <w:tr w:rsidR="00DA2019" w:rsidRPr="00F850B8" w:rsidTr="00DA2019">
        <w:trPr>
          <w:trHeight w:val="604"/>
          <w:jc w:val="center"/>
        </w:trPr>
        <w:tc>
          <w:tcPr>
            <w:tcW w:w="540" w:type="dxa"/>
            <w:vMerge/>
            <w:tcBorders>
              <w:left w:val="single" w:sz="4" w:space="0" w:color="auto"/>
              <w:right w:val="single" w:sz="4" w:space="0" w:color="auto"/>
            </w:tcBorders>
            <w:vAlign w:val="center"/>
          </w:tcPr>
          <w:p w:rsidR="00DA2019" w:rsidRPr="00F850B8" w:rsidRDefault="00DA2019" w:rsidP="00DA2019">
            <w:pPr>
              <w:spacing w:line="240" w:lineRule="auto"/>
              <w:jc w:val="center"/>
            </w:pPr>
          </w:p>
        </w:tc>
        <w:tc>
          <w:tcPr>
            <w:tcW w:w="456" w:type="dxa"/>
            <w:vMerge w:val="restart"/>
            <w:tcBorders>
              <w:top w:val="single" w:sz="4" w:space="0" w:color="auto"/>
              <w:left w:val="single" w:sz="4" w:space="0" w:color="auto"/>
              <w:right w:val="single" w:sz="4" w:space="0" w:color="auto"/>
            </w:tcBorders>
            <w:vAlign w:val="center"/>
          </w:tcPr>
          <w:p w:rsidR="00DA2019" w:rsidRPr="00F850B8" w:rsidRDefault="00DA2019" w:rsidP="00DA2019">
            <w:pPr>
              <w:spacing w:line="240" w:lineRule="auto"/>
              <w:jc w:val="center"/>
            </w:pPr>
            <w:r w:rsidRPr="00F850B8">
              <w:rPr>
                <w:rFonts w:cs="宋体" w:hint="eastAsia"/>
              </w:rPr>
              <w:t>废水</w:t>
            </w:r>
          </w:p>
        </w:tc>
        <w:tc>
          <w:tcPr>
            <w:tcW w:w="1211"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rPr>
                <w:rFonts w:cs="宋体"/>
              </w:rPr>
            </w:pPr>
            <w:r w:rsidRPr="00F850B8">
              <w:rPr>
                <w:rFonts w:cs="宋体" w:hint="eastAsia"/>
              </w:rPr>
              <w:t>生活废水</w:t>
            </w:r>
          </w:p>
        </w:tc>
        <w:tc>
          <w:tcPr>
            <w:tcW w:w="2329"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adjustRightInd w:val="0"/>
              <w:snapToGrid w:val="0"/>
              <w:spacing w:line="240" w:lineRule="auto"/>
              <w:jc w:val="center"/>
            </w:pPr>
            <w:r w:rsidRPr="00F850B8">
              <w:rPr>
                <w:rFonts w:cs="宋体" w:hint="eastAsia"/>
              </w:rPr>
              <w:t>化粪池</w:t>
            </w:r>
          </w:p>
        </w:tc>
        <w:tc>
          <w:tcPr>
            <w:tcW w:w="2329"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adjustRightInd w:val="0"/>
              <w:snapToGrid w:val="0"/>
              <w:spacing w:line="240" w:lineRule="auto"/>
            </w:pPr>
            <w:r w:rsidRPr="00F850B8">
              <w:t>经化粪池处理后交由周边农户定期清淘</w:t>
            </w:r>
          </w:p>
        </w:tc>
        <w:tc>
          <w:tcPr>
            <w:tcW w:w="1741"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pPr>
            <w:r w:rsidRPr="00F850B8">
              <w:rPr>
                <w:rFonts w:cs="宋体" w:hint="eastAsia"/>
              </w:rPr>
              <w:t>化粪池</w:t>
            </w:r>
          </w:p>
        </w:tc>
      </w:tr>
      <w:tr w:rsidR="00DA2019" w:rsidRPr="00F850B8" w:rsidTr="00DA2019">
        <w:trPr>
          <w:trHeight w:val="604"/>
          <w:jc w:val="center"/>
        </w:trPr>
        <w:tc>
          <w:tcPr>
            <w:tcW w:w="540" w:type="dxa"/>
            <w:vMerge/>
            <w:tcBorders>
              <w:left w:val="single" w:sz="4" w:space="0" w:color="auto"/>
              <w:right w:val="single" w:sz="4" w:space="0" w:color="auto"/>
            </w:tcBorders>
            <w:vAlign w:val="center"/>
          </w:tcPr>
          <w:p w:rsidR="00DA2019" w:rsidRPr="00F850B8" w:rsidRDefault="00DA2019" w:rsidP="00DA2019">
            <w:pPr>
              <w:spacing w:line="240" w:lineRule="auto"/>
              <w:jc w:val="center"/>
            </w:pPr>
          </w:p>
        </w:tc>
        <w:tc>
          <w:tcPr>
            <w:tcW w:w="456" w:type="dxa"/>
            <w:vMerge/>
            <w:tcBorders>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rPr>
                <w:rFonts w:cs="宋体"/>
              </w:rPr>
            </w:pPr>
          </w:p>
        </w:tc>
        <w:tc>
          <w:tcPr>
            <w:tcW w:w="1211"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rPr>
                <w:rFonts w:cs="宋体"/>
              </w:rPr>
            </w:pPr>
            <w:r w:rsidRPr="00F850B8">
              <w:rPr>
                <w:rFonts w:cs="宋体" w:hint="eastAsia"/>
              </w:rPr>
              <w:t>车间冲洗废水</w:t>
            </w:r>
          </w:p>
        </w:tc>
        <w:tc>
          <w:tcPr>
            <w:tcW w:w="2329"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adjustRightInd w:val="0"/>
              <w:snapToGrid w:val="0"/>
              <w:spacing w:line="240" w:lineRule="auto"/>
              <w:ind w:firstLineChars="200" w:firstLine="480"/>
            </w:pPr>
            <w:r w:rsidRPr="00F850B8">
              <w:rPr>
                <w:rFonts w:cs="宋体" w:hint="eastAsia"/>
              </w:rPr>
              <w:t>集水沉淀池</w:t>
            </w:r>
          </w:p>
        </w:tc>
        <w:tc>
          <w:tcPr>
            <w:tcW w:w="2329"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adjustRightInd w:val="0"/>
              <w:snapToGrid w:val="0"/>
              <w:spacing w:line="240" w:lineRule="auto"/>
              <w:ind w:firstLineChars="200" w:firstLine="480"/>
            </w:pPr>
            <w:r w:rsidRPr="00F850B8">
              <w:t>集中收集处理</w:t>
            </w:r>
          </w:p>
        </w:tc>
        <w:tc>
          <w:tcPr>
            <w:tcW w:w="1741"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pPr>
            <w:r w:rsidRPr="00F850B8">
              <w:rPr>
                <w:rFonts w:hint="eastAsia"/>
              </w:rPr>
              <w:t>车间不冲洗</w:t>
            </w:r>
          </w:p>
        </w:tc>
      </w:tr>
      <w:tr w:rsidR="00DA2019" w:rsidRPr="00F850B8" w:rsidTr="00DA2019">
        <w:trPr>
          <w:trHeight w:val="121"/>
          <w:jc w:val="center"/>
        </w:trPr>
        <w:tc>
          <w:tcPr>
            <w:tcW w:w="540" w:type="dxa"/>
            <w:vMerge/>
            <w:tcBorders>
              <w:left w:val="single" w:sz="4" w:space="0" w:color="auto"/>
              <w:right w:val="single" w:sz="4" w:space="0" w:color="auto"/>
            </w:tcBorders>
            <w:vAlign w:val="center"/>
          </w:tcPr>
          <w:p w:rsidR="00DA2019" w:rsidRPr="00F850B8" w:rsidRDefault="00DA2019" w:rsidP="00DA2019">
            <w:pPr>
              <w:spacing w:line="240" w:lineRule="auto"/>
              <w:ind w:firstLineChars="50" w:firstLine="120"/>
            </w:pPr>
          </w:p>
        </w:tc>
        <w:tc>
          <w:tcPr>
            <w:tcW w:w="456"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pPr>
            <w:r w:rsidRPr="00F850B8">
              <w:rPr>
                <w:rFonts w:cs="宋体" w:hint="eastAsia"/>
              </w:rPr>
              <w:t>噪声</w:t>
            </w:r>
          </w:p>
        </w:tc>
        <w:tc>
          <w:tcPr>
            <w:tcW w:w="1211"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pPr>
            <w:r w:rsidRPr="00F850B8">
              <w:rPr>
                <w:rFonts w:cs="宋体" w:hint="eastAsia"/>
              </w:rPr>
              <w:t>设备噪声</w:t>
            </w:r>
          </w:p>
        </w:tc>
        <w:tc>
          <w:tcPr>
            <w:tcW w:w="2329"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rPr>
                <w:rFonts w:cs="宋体"/>
              </w:rPr>
            </w:pPr>
            <w:r w:rsidRPr="00F850B8">
              <w:t>减振</w:t>
            </w:r>
            <w:r w:rsidRPr="00F850B8">
              <w:rPr>
                <w:rFonts w:hint="eastAsia"/>
              </w:rPr>
              <w:t>、</w:t>
            </w:r>
            <w:r w:rsidRPr="00F850B8">
              <w:t>降噪设备</w:t>
            </w:r>
          </w:p>
        </w:tc>
        <w:tc>
          <w:tcPr>
            <w:tcW w:w="2329"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pPr>
            <w:r w:rsidRPr="00F850B8">
              <w:rPr>
                <w:rFonts w:cs="宋体" w:hint="eastAsia"/>
              </w:rPr>
              <w:t>执行《工业企业厂界环境噪声排放标准》中</w:t>
            </w:r>
            <w:r w:rsidRPr="00F850B8">
              <w:t>2</w:t>
            </w:r>
            <w:r w:rsidRPr="00F850B8">
              <w:rPr>
                <w:rFonts w:cs="宋体" w:hint="eastAsia"/>
              </w:rPr>
              <w:t>类标准</w:t>
            </w:r>
          </w:p>
        </w:tc>
        <w:tc>
          <w:tcPr>
            <w:tcW w:w="1741"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394743">
            <w:pPr>
              <w:spacing w:line="240" w:lineRule="auto"/>
              <w:jc w:val="center"/>
              <w:rPr>
                <w:rFonts w:cs="宋体"/>
              </w:rPr>
            </w:pPr>
            <w:r w:rsidRPr="00F850B8">
              <w:t>减振</w:t>
            </w:r>
            <w:r w:rsidRPr="00F850B8">
              <w:rPr>
                <w:rFonts w:hint="eastAsia"/>
              </w:rPr>
              <w:t>、</w:t>
            </w:r>
            <w:r w:rsidRPr="00F850B8">
              <w:t>降噪设备</w:t>
            </w:r>
          </w:p>
        </w:tc>
      </w:tr>
      <w:tr w:rsidR="00DA2019" w:rsidRPr="00F850B8" w:rsidTr="00DA2019">
        <w:trPr>
          <w:trHeight w:val="796"/>
          <w:jc w:val="center"/>
        </w:trPr>
        <w:tc>
          <w:tcPr>
            <w:tcW w:w="540" w:type="dxa"/>
            <w:vMerge/>
            <w:tcBorders>
              <w:left w:val="single" w:sz="4" w:space="0" w:color="auto"/>
              <w:right w:val="single" w:sz="4" w:space="0" w:color="auto"/>
            </w:tcBorders>
            <w:vAlign w:val="center"/>
          </w:tcPr>
          <w:p w:rsidR="00DA2019" w:rsidRPr="00F850B8" w:rsidRDefault="00DA2019" w:rsidP="00DA2019">
            <w:pPr>
              <w:spacing w:line="240" w:lineRule="auto"/>
              <w:jc w:val="center"/>
            </w:pPr>
          </w:p>
        </w:tc>
        <w:tc>
          <w:tcPr>
            <w:tcW w:w="456" w:type="dxa"/>
            <w:vMerge w:val="restart"/>
            <w:tcBorders>
              <w:top w:val="single" w:sz="4" w:space="0" w:color="auto"/>
              <w:left w:val="single" w:sz="4" w:space="0" w:color="auto"/>
              <w:right w:val="single" w:sz="4" w:space="0" w:color="auto"/>
            </w:tcBorders>
            <w:vAlign w:val="center"/>
          </w:tcPr>
          <w:p w:rsidR="00DA2019" w:rsidRPr="00F850B8" w:rsidRDefault="00DA2019" w:rsidP="00DA2019">
            <w:pPr>
              <w:spacing w:line="240" w:lineRule="auto"/>
              <w:jc w:val="center"/>
            </w:pPr>
            <w:r w:rsidRPr="00F850B8">
              <w:rPr>
                <w:rFonts w:cs="宋体" w:hint="eastAsia"/>
              </w:rPr>
              <w:t>固废</w:t>
            </w:r>
          </w:p>
        </w:tc>
        <w:tc>
          <w:tcPr>
            <w:tcW w:w="1211"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left"/>
            </w:pPr>
            <w:r w:rsidRPr="00F850B8">
              <w:rPr>
                <w:rFonts w:cs="宋体" w:hint="eastAsia"/>
              </w:rPr>
              <w:t>生活垃圾</w:t>
            </w:r>
          </w:p>
        </w:tc>
        <w:tc>
          <w:tcPr>
            <w:tcW w:w="2329"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rPr>
                <w:rFonts w:cs="宋体"/>
              </w:rPr>
            </w:pPr>
            <w:r w:rsidRPr="00F850B8">
              <w:rPr>
                <w:rFonts w:cs="宋体" w:hint="eastAsia"/>
              </w:rPr>
              <w:t>垃圾桶</w:t>
            </w:r>
          </w:p>
        </w:tc>
        <w:tc>
          <w:tcPr>
            <w:tcW w:w="2329"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pPr>
            <w:r w:rsidRPr="00F850B8">
              <w:rPr>
                <w:rFonts w:cs="宋体" w:hint="eastAsia"/>
              </w:rPr>
              <w:t>《</w:t>
            </w:r>
            <w:r w:rsidRPr="00F850B8">
              <w:rPr>
                <w:rFonts w:cs="宋体" w:hint="eastAsia"/>
                <w:spacing w:val="2"/>
                <w:kern w:val="0"/>
              </w:rPr>
              <w:t>生活垃圾焚烧污染控制标准</w:t>
            </w:r>
            <w:r w:rsidRPr="00F850B8">
              <w:rPr>
                <w:rFonts w:cs="宋体" w:hint="eastAsia"/>
              </w:rPr>
              <w:t>》</w:t>
            </w:r>
            <w:r w:rsidRPr="00F850B8">
              <w:t>(</w:t>
            </w:r>
            <w:r w:rsidRPr="00F850B8">
              <w:rPr>
                <w:kern w:val="0"/>
              </w:rPr>
              <w:t>GB18485-2001)</w:t>
            </w:r>
          </w:p>
        </w:tc>
        <w:tc>
          <w:tcPr>
            <w:tcW w:w="1741"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394743">
            <w:pPr>
              <w:spacing w:line="240" w:lineRule="auto"/>
              <w:jc w:val="center"/>
              <w:rPr>
                <w:rFonts w:cs="宋体"/>
              </w:rPr>
            </w:pPr>
            <w:r w:rsidRPr="00F850B8">
              <w:rPr>
                <w:rFonts w:cs="宋体" w:hint="eastAsia"/>
              </w:rPr>
              <w:t>垃圾桶</w:t>
            </w:r>
          </w:p>
        </w:tc>
      </w:tr>
      <w:tr w:rsidR="00DA2019" w:rsidRPr="00F850B8" w:rsidTr="00DA2019">
        <w:trPr>
          <w:trHeight w:val="796"/>
          <w:jc w:val="center"/>
        </w:trPr>
        <w:tc>
          <w:tcPr>
            <w:tcW w:w="540" w:type="dxa"/>
            <w:vMerge/>
            <w:tcBorders>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pPr>
          </w:p>
        </w:tc>
        <w:tc>
          <w:tcPr>
            <w:tcW w:w="456" w:type="dxa"/>
            <w:vMerge/>
            <w:tcBorders>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rPr>
                <w:rFonts w:cs="宋体"/>
              </w:rPr>
            </w:pPr>
          </w:p>
        </w:tc>
        <w:tc>
          <w:tcPr>
            <w:tcW w:w="1211"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rPr>
                <w:rFonts w:cs="宋体"/>
              </w:rPr>
            </w:pPr>
            <w:r w:rsidRPr="00F850B8">
              <w:rPr>
                <w:rFonts w:cs="宋体" w:hint="eastAsia"/>
              </w:rPr>
              <w:t>空置原料桶</w:t>
            </w:r>
          </w:p>
        </w:tc>
        <w:tc>
          <w:tcPr>
            <w:tcW w:w="2329"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rPr>
                <w:rFonts w:cs="宋体"/>
              </w:rPr>
            </w:pPr>
            <w:r w:rsidRPr="00F850B8">
              <w:rPr>
                <w:rFonts w:cs="宋体" w:hint="eastAsia"/>
              </w:rPr>
              <w:t>危废暂存间</w:t>
            </w:r>
          </w:p>
        </w:tc>
        <w:tc>
          <w:tcPr>
            <w:tcW w:w="2329"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DA2019">
            <w:pPr>
              <w:spacing w:line="240" w:lineRule="auto"/>
              <w:jc w:val="center"/>
              <w:rPr>
                <w:rFonts w:cs="宋体"/>
              </w:rPr>
            </w:pPr>
            <w:r w:rsidRPr="00F850B8">
              <w:rPr>
                <w:rFonts w:cs="宋体" w:hint="eastAsia"/>
              </w:rPr>
              <w:t>《危险废物贮存污染控制标准》（</w:t>
            </w:r>
            <w:r w:rsidRPr="00F850B8">
              <w:rPr>
                <w:rFonts w:cs="宋体"/>
              </w:rPr>
              <w:t>GB18597-2001</w:t>
            </w:r>
            <w:r w:rsidRPr="00F850B8">
              <w:rPr>
                <w:rFonts w:cs="宋体" w:hint="eastAsia"/>
              </w:rPr>
              <w:t>）及其修改单</w:t>
            </w:r>
          </w:p>
        </w:tc>
        <w:tc>
          <w:tcPr>
            <w:tcW w:w="1741" w:type="dxa"/>
            <w:tcBorders>
              <w:top w:val="single" w:sz="4" w:space="0" w:color="auto"/>
              <w:left w:val="single" w:sz="4" w:space="0" w:color="auto"/>
              <w:bottom w:val="single" w:sz="4" w:space="0" w:color="auto"/>
              <w:right w:val="single" w:sz="4" w:space="0" w:color="auto"/>
            </w:tcBorders>
            <w:vAlign w:val="center"/>
          </w:tcPr>
          <w:p w:rsidR="00DA2019" w:rsidRPr="00F850B8" w:rsidRDefault="00DA2019" w:rsidP="00394743">
            <w:pPr>
              <w:spacing w:line="240" w:lineRule="auto"/>
              <w:jc w:val="center"/>
              <w:rPr>
                <w:rFonts w:cs="宋体"/>
              </w:rPr>
            </w:pPr>
            <w:r w:rsidRPr="00F850B8">
              <w:rPr>
                <w:rFonts w:cs="宋体" w:hint="eastAsia"/>
              </w:rPr>
              <w:t>危废暂存间</w:t>
            </w:r>
          </w:p>
        </w:tc>
      </w:tr>
    </w:tbl>
    <w:p w:rsidR="009A1703" w:rsidRPr="00F850B8" w:rsidRDefault="009A1703" w:rsidP="00780126"/>
    <w:p w:rsidR="009A1703" w:rsidRPr="00F850B8" w:rsidRDefault="009A1703" w:rsidP="009A1703"/>
    <w:p w:rsidR="009A1703" w:rsidRPr="00F850B8" w:rsidRDefault="009A1703" w:rsidP="009A1703"/>
    <w:p w:rsidR="009A1703" w:rsidRPr="00F850B8" w:rsidRDefault="009A1703" w:rsidP="009A1703"/>
    <w:p w:rsidR="009A1703" w:rsidRPr="00F850B8" w:rsidRDefault="009A1703" w:rsidP="009A1703"/>
    <w:p w:rsidR="009A1703" w:rsidRPr="00F850B8" w:rsidRDefault="009A1703" w:rsidP="009A1703"/>
    <w:p w:rsidR="009A1703" w:rsidRPr="00F850B8" w:rsidRDefault="009A1703" w:rsidP="009A1703"/>
    <w:p w:rsidR="009A1703" w:rsidRPr="00F850B8" w:rsidRDefault="009A1703" w:rsidP="009A1703"/>
    <w:p w:rsidR="009A1703" w:rsidRPr="00F850B8" w:rsidRDefault="009A1703" w:rsidP="009A1703"/>
    <w:p w:rsidR="009A1703" w:rsidRPr="00F850B8" w:rsidRDefault="009A1703" w:rsidP="009A1703"/>
    <w:p w:rsidR="00054CEC" w:rsidRPr="00F850B8" w:rsidRDefault="009A1703" w:rsidP="00DA4F80">
      <w:pPr>
        <w:pStyle w:val="1"/>
        <w:spacing w:before="0" w:after="0" w:line="360" w:lineRule="auto"/>
        <w:ind w:firstLine="562"/>
        <w:jc w:val="center"/>
        <w:rPr>
          <w:rFonts w:asciiTheme="minorEastAsia" w:eastAsiaTheme="minorEastAsia" w:hAnsiTheme="minorEastAsia"/>
          <w:sz w:val="28"/>
          <w:szCs w:val="28"/>
        </w:rPr>
      </w:pPr>
      <w:bookmarkStart w:id="49" w:name="_Toc523498939"/>
      <w:r w:rsidRPr="00F850B8">
        <w:rPr>
          <w:rFonts w:asciiTheme="minorEastAsia" w:eastAsiaTheme="minorEastAsia" w:hAnsiTheme="minorEastAsia" w:hint="eastAsia"/>
          <w:sz w:val="28"/>
          <w:szCs w:val="28"/>
        </w:rPr>
        <w:lastRenderedPageBreak/>
        <w:t>五</w:t>
      </w:r>
      <w:r w:rsidR="00C01094" w:rsidRPr="00F850B8">
        <w:rPr>
          <w:rFonts w:asciiTheme="minorEastAsia" w:eastAsiaTheme="minorEastAsia" w:hAnsiTheme="minorEastAsia" w:hint="eastAsia"/>
          <w:sz w:val="28"/>
          <w:szCs w:val="28"/>
        </w:rPr>
        <w:t>、</w:t>
      </w:r>
      <w:r w:rsidRPr="00F850B8">
        <w:rPr>
          <w:rFonts w:asciiTheme="minorEastAsia" w:eastAsiaTheme="minorEastAsia" w:hAnsiTheme="minorEastAsia" w:hint="eastAsia"/>
          <w:sz w:val="28"/>
          <w:szCs w:val="28"/>
        </w:rPr>
        <w:t>建设项目</w:t>
      </w:r>
      <w:bookmarkEnd w:id="34"/>
      <w:bookmarkEnd w:id="36"/>
      <w:r w:rsidRPr="00F850B8">
        <w:rPr>
          <w:rFonts w:asciiTheme="minorEastAsia" w:eastAsiaTheme="minorEastAsia" w:hAnsiTheme="minorEastAsia" w:hint="eastAsia"/>
          <w:sz w:val="28"/>
          <w:szCs w:val="28"/>
        </w:rPr>
        <w:t>环评报告表的主要结论与建议及审批部门审批决定</w:t>
      </w:r>
      <w:bookmarkEnd w:id="49"/>
    </w:p>
    <w:p w:rsidR="00054CEC" w:rsidRPr="00F850B8" w:rsidRDefault="00DA4F80" w:rsidP="00DA4F80">
      <w:pPr>
        <w:pStyle w:val="2"/>
        <w:adjustRightInd/>
        <w:snapToGrid/>
        <w:spacing w:line="360" w:lineRule="auto"/>
        <w:ind w:firstLineChars="0" w:firstLine="562"/>
        <w:jc w:val="both"/>
        <w:rPr>
          <w:rFonts w:asciiTheme="minorEastAsia" w:eastAsiaTheme="minorEastAsia" w:hAnsiTheme="minorEastAsia"/>
        </w:rPr>
      </w:pPr>
      <w:bookmarkStart w:id="50" w:name="_Toc18229"/>
      <w:bookmarkStart w:id="51" w:name="_Toc14494"/>
      <w:bookmarkStart w:id="52" w:name="_Toc523498940"/>
      <w:r w:rsidRPr="00F850B8">
        <w:rPr>
          <w:rFonts w:asciiTheme="minorEastAsia" w:eastAsiaTheme="minorEastAsia" w:hAnsiTheme="minorEastAsia" w:hint="eastAsia"/>
        </w:rPr>
        <w:t>5</w:t>
      </w:r>
      <w:r w:rsidR="006126B7" w:rsidRPr="00F850B8">
        <w:rPr>
          <w:rFonts w:asciiTheme="minorEastAsia" w:eastAsiaTheme="minorEastAsia" w:hAnsiTheme="minorEastAsia" w:hint="eastAsia"/>
        </w:rPr>
        <w:t>.1</w:t>
      </w:r>
      <w:bookmarkEnd w:id="50"/>
      <w:bookmarkEnd w:id="51"/>
      <w:r w:rsidRPr="00F850B8">
        <w:rPr>
          <w:rFonts w:asciiTheme="minorEastAsia" w:eastAsiaTheme="minorEastAsia" w:hAnsiTheme="minorEastAsia" w:hint="eastAsia"/>
        </w:rPr>
        <w:t>建设项目环评报告表的主要结论与建议</w:t>
      </w:r>
      <w:bookmarkEnd w:id="52"/>
    </w:p>
    <w:p w:rsidR="00054CEC" w:rsidRPr="00F850B8" w:rsidRDefault="00DA4F80" w:rsidP="00DA4F80">
      <w:pPr>
        <w:pStyle w:val="3"/>
        <w:spacing w:line="360" w:lineRule="auto"/>
        <w:ind w:firstLineChars="0" w:firstLine="562"/>
        <w:jc w:val="both"/>
        <w:rPr>
          <w:rFonts w:asciiTheme="minorEastAsia" w:eastAsiaTheme="minorEastAsia" w:hAnsiTheme="minorEastAsia"/>
          <w:szCs w:val="28"/>
        </w:rPr>
      </w:pPr>
      <w:bookmarkStart w:id="53" w:name="_Toc21140"/>
      <w:bookmarkStart w:id="54" w:name="_Toc492647760"/>
      <w:bookmarkStart w:id="55" w:name="_Toc523498941"/>
      <w:bookmarkStart w:id="56" w:name="_Toc15169"/>
      <w:r w:rsidRPr="00F850B8">
        <w:rPr>
          <w:rFonts w:asciiTheme="minorEastAsia" w:eastAsiaTheme="minorEastAsia" w:hAnsiTheme="minorEastAsia" w:hint="eastAsia"/>
          <w:szCs w:val="28"/>
        </w:rPr>
        <w:t>5</w:t>
      </w:r>
      <w:r w:rsidR="006126B7" w:rsidRPr="00F850B8">
        <w:rPr>
          <w:rFonts w:asciiTheme="minorEastAsia" w:eastAsiaTheme="minorEastAsia" w:hAnsiTheme="minorEastAsia" w:hint="eastAsia"/>
          <w:szCs w:val="28"/>
        </w:rPr>
        <w:t>.1.1环评主要结论</w:t>
      </w:r>
      <w:bookmarkEnd w:id="53"/>
      <w:bookmarkEnd w:id="54"/>
      <w:bookmarkEnd w:id="55"/>
    </w:p>
    <w:p w:rsidR="00DA4F80" w:rsidRPr="00F850B8" w:rsidRDefault="00DA4F80" w:rsidP="00DA4F80">
      <w:pPr>
        <w:ind w:firstLineChars="200" w:firstLine="560"/>
        <w:jc w:val="left"/>
        <w:rPr>
          <w:rFonts w:asciiTheme="minorEastAsia" w:eastAsiaTheme="minorEastAsia" w:hAnsiTheme="minorEastAsia"/>
          <w:bCs/>
          <w:sz w:val="28"/>
          <w:szCs w:val="28"/>
        </w:rPr>
      </w:pPr>
      <w:r w:rsidRPr="00F850B8">
        <w:rPr>
          <w:rFonts w:asciiTheme="minorEastAsia" w:eastAsiaTheme="minorEastAsia" w:hAnsiTheme="minorEastAsia" w:hint="eastAsia"/>
          <w:bCs/>
          <w:sz w:val="28"/>
          <w:szCs w:val="28"/>
        </w:rPr>
        <w:t>本项目产生污水主要为员工生活污水，经化粪池处理后，由周边农户定期清淘，对外环境影响较小。</w:t>
      </w:r>
    </w:p>
    <w:p w:rsidR="00DA4F80" w:rsidRPr="00F850B8" w:rsidRDefault="00DA4F80" w:rsidP="00DA4F80">
      <w:pPr>
        <w:ind w:firstLineChars="200" w:firstLine="560"/>
        <w:jc w:val="left"/>
        <w:rPr>
          <w:rFonts w:asciiTheme="minorEastAsia" w:eastAsiaTheme="minorEastAsia" w:hAnsiTheme="minorEastAsia"/>
          <w:bCs/>
          <w:sz w:val="28"/>
          <w:szCs w:val="28"/>
        </w:rPr>
      </w:pPr>
      <w:r w:rsidRPr="00F850B8">
        <w:rPr>
          <w:rFonts w:asciiTheme="minorEastAsia" w:eastAsiaTheme="minorEastAsia" w:hAnsiTheme="minorEastAsia" w:hint="eastAsia"/>
          <w:bCs/>
          <w:sz w:val="28"/>
          <w:szCs w:val="28"/>
        </w:rPr>
        <w:t>食堂油烟经抽油烟机抽出，其排放浓度可以达到《饮食业油烟排放标准》（</w:t>
      </w:r>
      <w:r w:rsidRPr="00F850B8">
        <w:rPr>
          <w:rFonts w:asciiTheme="minorEastAsia" w:eastAsiaTheme="minorEastAsia" w:hAnsiTheme="minorEastAsia"/>
          <w:bCs/>
          <w:sz w:val="28"/>
          <w:szCs w:val="28"/>
        </w:rPr>
        <w:t>GB13271-2001</w:t>
      </w:r>
      <w:r w:rsidRPr="00F850B8">
        <w:rPr>
          <w:rFonts w:asciiTheme="minorEastAsia" w:eastAsiaTheme="minorEastAsia" w:hAnsiTheme="minorEastAsia" w:hint="eastAsia"/>
          <w:bCs/>
          <w:sz w:val="28"/>
          <w:szCs w:val="28"/>
        </w:rPr>
        <w:t>）标准要求；生产车间、原料储存间粉尘为无组织排放，其厂界排放浓度可满足大气污染物综合排放标准中相应标准值；</w:t>
      </w:r>
      <w:r w:rsidRPr="00F850B8">
        <w:rPr>
          <w:rFonts w:asciiTheme="minorEastAsia" w:eastAsiaTheme="minorEastAsia" w:hAnsiTheme="minorEastAsia"/>
          <w:bCs/>
          <w:sz w:val="28"/>
          <w:szCs w:val="28"/>
        </w:rPr>
        <w:t>挥发性有机物为无组织排放</w:t>
      </w:r>
      <w:r w:rsidRPr="00F850B8">
        <w:rPr>
          <w:rFonts w:asciiTheme="minorEastAsia" w:eastAsiaTheme="minorEastAsia" w:hAnsiTheme="minorEastAsia" w:hint="eastAsia"/>
          <w:bCs/>
          <w:sz w:val="28"/>
          <w:szCs w:val="28"/>
        </w:rPr>
        <w:t>，由无组织排放现状监测结果可知，</w:t>
      </w:r>
      <w:r w:rsidRPr="00F850B8">
        <w:rPr>
          <w:rFonts w:asciiTheme="minorEastAsia" w:eastAsiaTheme="minorEastAsia" w:hAnsiTheme="minorEastAsia"/>
          <w:bCs/>
          <w:sz w:val="28"/>
          <w:szCs w:val="28"/>
        </w:rPr>
        <w:t>项目挥发性有机物产生量较少</w:t>
      </w:r>
      <w:r w:rsidRPr="00F850B8">
        <w:rPr>
          <w:rFonts w:asciiTheme="minorEastAsia" w:eastAsiaTheme="minorEastAsia" w:hAnsiTheme="minorEastAsia" w:hint="eastAsia"/>
          <w:bCs/>
          <w:sz w:val="28"/>
          <w:szCs w:val="28"/>
        </w:rPr>
        <w:t>，各组分</w:t>
      </w:r>
      <w:r w:rsidRPr="00F850B8">
        <w:rPr>
          <w:rFonts w:asciiTheme="minorEastAsia" w:eastAsiaTheme="minorEastAsia" w:hAnsiTheme="minorEastAsia"/>
          <w:bCs/>
          <w:sz w:val="28"/>
          <w:szCs w:val="28"/>
        </w:rPr>
        <w:t>可满足相应排放标准</w:t>
      </w:r>
      <w:r w:rsidRPr="00F850B8">
        <w:rPr>
          <w:rFonts w:asciiTheme="minorEastAsia" w:eastAsiaTheme="minorEastAsia" w:hAnsiTheme="minorEastAsia" w:hint="eastAsia"/>
          <w:bCs/>
          <w:sz w:val="28"/>
          <w:szCs w:val="28"/>
        </w:rPr>
        <w:t>，</w:t>
      </w:r>
      <w:r w:rsidRPr="00F850B8">
        <w:rPr>
          <w:rFonts w:asciiTheme="minorEastAsia" w:eastAsiaTheme="minorEastAsia" w:hAnsiTheme="minorEastAsia"/>
          <w:bCs/>
          <w:sz w:val="28"/>
          <w:szCs w:val="28"/>
        </w:rPr>
        <w:t>对环境影响较小</w:t>
      </w:r>
      <w:r w:rsidRPr="00F850B8">
        <w:rPr>
          <w:rFonts w:asciiTheme="minorEastAsia" w:eastAsiaTheme="minorEastAsia" w:hAnsiTheme="minorEastAsia" w:hint="eastAsia"/>
          <w:bCs/>
          <w:sz w:val="28"/>
          <w:szCs w:val="28"/>
        </w:rPr>
        <w:t>。</w:t>
      </w:r>
    </w:p>
    <w:p w:rsidR="00DA4F80" w:rsidRPr="00F850B8" w:rsidRDefault="00DA4F80" w:rsidP="00DA4F80">
      <w:pPr>
        <w:ind w:firstLineChars="200" w:firstLine="560"/>
        <w:jc w:val="left"/>
        <w:rPr>
          <w:rFonts w:asciiTheme="minorEastAsia" w:eastAsiaTheme="minorEastAsia" w:hAnsiTheme="minorEastAsia"/>
          <w:bCs/>
          <w:sz w:val="28"/>
          <w:szCs w:val="28"/>
        </w:rPr>
      </w:pPr>
      <w:r w:rsidRPr="00F850B8">
        <w:rPr>
          <w:rFonts w:asciiTheme="minorEastAsia" w:eastAsiaTheme="minorEastAsia" w:hAnsiTheme="minorEastAsia" w:hint="eastAsia"/>
          <w:bCs/>
          <w:sz w:val="28"/>
          <w:szCs w:val="28"/>
        </w:rPr>
        <w:t>经噪声监测可知，项目建设地厂界昼间噪声均符合《工业企业厂界环境噪声排放标准》（</w:t>
      </w:r>
      <w:r w:rsidRPr="00F850B8">
        <w:rPr>
          <w:rFonts w:asciiTheme="minorEastAsia" w:eastAsiaTheme="minorEastAsia" w:hAnsiTheme="minorEastAsia"/>
          <w:bCs/>
          <w:sz w:val="28"/>
          <w:szCs w:val="28"/>
        </w:rPr>
        <w:t>GB12348-2008</w:t>
      </w:r>
      <w:r w:rsidRPr="00F850B8">
        <w:rPr>
          <w:rFonts w:asciiTheme="minorEastAsia" w:eastAsiaTheme="minorEastAsia" w:hAnsiTheme="minorEastAsia" w:hint="eastAsia"/>
          <w:bCs/>
          <w:sz w:val="28"/>
          <w:szCs w:val="28"/>
        </w:rPr>
        <w:t>）中的</w:t>
      </w:r>
      <w:r w:rsidRPr="00F850B8">
        <w:rPr>
          <w:rFonts w:asciiTheme="minorEastAsia" w:eastAsiaTheme="minorEastAsia" w:hAnsiTheme="minorEastAsia"/>
          <w:bCs/>
          <w:sz w:val="28"/>
          <w:szCs w:val="28"/>
        </w:rPr>
        <w:t>2</w:t>
      </w:r>
      <w:r w:rsidRPr="00F850B8">
        <w:rPr>
          <w:rFonts w:asciiTheme="minorEastAsia" w:eastAsiaTheme="minorEastAsia" w:hAnsiTheme="minorEastAsia" w:hint="eastAsia"/>
          <w:bCs/>
          <w:sz w:val="28"/>
          <w:szCs w:val="28"/>
        </w:rPr>
        <w:t>类标准，环境影响较小。项目东厂界外与本项目最近敏感点</w:t>
      </w:r>
      <w:r w:rsidRPr="00F850B8">
        <w:rPr>
          <w:rFonts w:asciiTheme="minorEastAsia" w:eastAsiaTheme="minorEastAsia" w:hAnsiTheme="minorEastAsia"/>
          <w:bCs/>
          <w:sz w:val="28"/>
          <w:szCs w:val="28"/>
        </w:rPr>
        <w:t>与</w:t>
      </w:r>
      <w:r w:rsidRPr="00F850B8">
        <w:rPr>
          <w:rFonts w:asciiTheme="minorEastAsia" w:eastAsiaTheme="minorEastAsia" w:hAnsiTheme="minorEastAsia" w:hint="eastAsia"/>
          <w:bCs/>
          <w:sz w:val="28"/>
          <w:szCs w:val="28"/>
        </w:rPr>
        <w:t>本项目距离为</w:t>
      </w:r>
      <w:r w:rsidRPr="00F850B8">
        <w:rPr>
          <w:rFonts w:asciiTheme="minorEastAsia" w:eastAsiaTheme="minorEastAsia" w:hAnsiTheme="minorEastAsia"/>
          <w:bCs/>
          <w:sz w:val="28"/>
          <w:szCs w:val="28"/>
        </w:rPr>
        <w:t>2m</w:t>
      </w:r>
      <w:r w:rsidRPr="00F850B8">
        <w:rPr>
          <w:rFonts w:asciiTheme="minorEastAsia" w:eastAsiaTheme="minorEastAsia" w:hAnsiTheme="minorEastAsia" w:hint="eastAsia"/>
          <w:bCs/>
          <w:sz w:val="28"/>
          <w:szCs w:val="28"/>
        </w:rPr>
        <w:t>，厂界昼间噪声已达标，厂界噪声对敏感点影响较小。</w:t>
      </w:r>
    </w:p>
    <w:p w:rsidR="00DA4F80" w:rsidRPr="00F850B8" w:rsidRDefault="00DA4F80" w:rsidP="00DA4F80">
      <w:pPr>
        <w:ind w:firstLineChars="200" w:firstLine="560"/>
        <w:jc w:val="left"/>
        <w:rPr>
          <w:rFonts w:asciiTheme="minorEastAsia" w:eastAsiaTheme="minorEastAsia" w:hAnsiTheme="minorEastAsia"/>
          <w:bCs/>
          <w:sz w:val="28"/>
          <w:szCs w:val="28"/>
        </w:rPr>
      </w:pPr>
      <w:r w:rsidRPr="00F850B8">
        <w:rPr>
          <w:rFonts w:asciiTheme="minorEastAsia" w:eastAsiaTheme="minorEastAsia" w:hAnsiTheme="minorEastAsia" w:hint="eastAsia"/>
          <w:bCs/>
          <w:sz w:val="28"/>
          <w:szCs w:val="28"/>
        </w:rPr>
        <w:t>生活垃圾设置密闭垃圾收集定点收集，交环卫部门时清运进行处置。项目生产过程产生的废弃油漆桶为危险废物，设置独立危废暂存间，由原生产厂家定期运回，</w:t>
      </w:r>
      <w:r w:rsidRPr="00F850B8">
        <w:rPr>
          <w:rFonts w:asciiTheme="minorEastAsia" w:eastAsiaTheme="minorEastAsia" w:hAnsiTheme="minorEastAsia"/>
          <w:bCs/>
          <w:sz w:val="28"/>
          <w:szCs w:val="28"/>
        </w:rPr>
        <w:t>对环境影响较小</w:t>
      </w:r>
      <w:r w:rsidRPr="00F850B8">
        <w:rPr>
          <w:rFonts w:asciiTheme="minorEastAsia" w:eastAsiaTheme="minorEastAsia" w:hAnsiTheme="minorEastAsia" w:hint="eastAsia"/>
          <w:bCs/>
          <w:sz w:val="28"/>
          <w:szCs w:val="28"/>
        </w:rPr>
        <w:t>。</w:t>
      </w:r>
    </w:p>
    <w:p w:rsidR="00054CEC" w:rsidRPr="00F850B8" w:rsidRDefault="00DA4F80" w:rsidP="00DA4F80">
      <w:pPr>
        <w:ind w:firstLineChars="200" w:firstLine="560"/>
        <w:jc w:val="left"/>
        <w:rPr>
          <w:rFonts w:asciiTheme="minorEastAsia" w:eastAsiaTheme="minorEastAsia" w:hAnsiTheme="minorEastAsia"/>
          <w:bCs/>
          <w:sz w:val="28"/>
          <w:szCs w:val="28"/>
        </w:rPr>
      </w:pPr>
      <w:r w:rsidRPr="00F850B8">
        <w:rPr>
          <w:rFonts w:asciiTheme="minorEastAsia" w:eastAsiaTheme="minorEastAsia" w:hAnsiTheme="minorEastAsia" w:hint="eastAsia"/>
          <w:bCs/>
          <w:sz w:val="28"/>
          <w:szCs w:val="28"/>
        </w:rPr>
        <w:t>本项目符合国家产业政策、符合国家、地方发展规划，选址合理，在确保施工安装质量前提下，严格执行</w:t>
      </w:r>
      <w:r w:rsidRPr="00F850B8">
        <w:rPr>
          <w:rFonts w:asciiTheme="minorEastAsia" w:eastAsiaTheme="minorEastAsia" w:hAnsiTheme="minorEastAsia"/>
          <w:bCs/>
          <w:sz w:val="28"/>
          <w:szCs w:val="28"/>
        </w:rPr>
        <w:t>环保竣工验收</w:t>
      </w:r>
      <w:r w:rsidRPr="00F850B8">
        <w:rPr>
          <w:rFonts w:asciiTheme="minorEastAsia" w:eastAsiaTheme="minorEastAsia" w:hAnsiTheme="minorEastAsia" w:hint="eastAsia"/>
          <w:bCs/>
          <w:sz w:val="28"/>
          <w:szCs w:val="28"/>
        </w:rPr>
        <w:t>要求，加强环境管理，落实本报告中提出的各项污染防治措施，可最大限度地减轻拟建工程对环境的影响。从环境保护角度来看是可行的。</w:t>
      </w:r>
    </w:p>
    <w:p w:rsidR="00054CEC" w:rsidRPr="00F850B8" w:rsidRDefault="00DA4F80">
      <w:pPr>
        <w:pStyle w:val="3"/>
        <w:ind w:firstLineChars="0" w:firstLine="562"/>
        <w:jc w:val="both"/>
        <w:rPr>
          <w:rFonts w:asciiTheme="minorEastAsia" w:eastAsiaTheme="minorEastAsia" w:hAnsiTheme="minorEastAsia"/>
          <w:szCs w:val="28"/>
        </w:rPr>
      </w:pPr>
      <w:bookmarkStart w:id="57" w:name="_Toc13129"/>
      <w:bookmarkStart w:id="58" w:name="_Toc492647761"/>
      <w:bookmarkStart w:id="59" w:name="_Toc523498942"/>
      <w:r w:rsidRPr="00F850B8">
        <w:rPr>
          <w:rFonts w:asciiTheme="minorEastAsia" w:eastAsiaTheme="minorEastAsia" w:hAnsiTheme="minorEastAsia" w:hint="eastAsia"/>
          <w:szCs w:val="28"/>
        </w:rPr>
        <w:lastRenderedPageBreak/>
        <w:t>5</w:t>
      </w:r>
      <w:r w:rsidR="006126B7" w:rsidRPr="00F850B8">
        <w:rPr>
          <w:rFonts w:asciiTheme="minorEastAsia" w:eastAsiaTheme="minorEastAsia" w:hAnsiTheme="minorEastAsia" w:hint="eastAsia"/>
          <w:szCs w:val="28"/>
        </w:rPr>
        <w:t>.1.2建议</w:t>
      </w:r>
      <w:bookmarkEnd w:id="57"/>
      <w:bookmarkEnd w:id="58"/>
      <w:bookmarkEnd w:id="59"/>
    </w:p>
    <w:p w:rsidR="00DA4F80" w:rsidRPr="00F850B8" w:rsidRDefault="00DA4F80" w:rsidP="00DA4F80">
      <w:pPr>
        <w:ind w:firstLineChars="200" w:firstLine="560"/>
        <w:rPr>
          <w:rFonts w:asciiTheme="minorEastAsia" w:eastAsiaTheme="minorEastAsia" w:hAnsiTheme="minorEastAsia"/>
          <w:bCs/>
          <w:sz w:val="28"/>
          <w:szCs w:val="28"/>
        </w:rPr>
      </w:pPr>
      <w:r w:rsidRPr="00F850B8">
        <w:rPr>
          <w:rFonts w:asciiTheme="minorEastAsia" w:eastAsiaTheme="minorEastAsia" w:hAnsiTheme="minorEastAsia" w:hint="eastAsia"/>
          <w:bCs/>
          <w:sz w:val="28"/>
          <w:szCs w:val="28"/>
        </w:rPr>
        <w:t>（</w:t>
      </w:r>
      <w:r w:rsidRPr="00F850B8">
        <w:rPr>
          <w:rFonts w:asciiTheme="minorEastAsia" w:eastAsiaTheme="minorEastAsia" w:hAnsiTheme="minorEastAsia"/>
          <w:bCs/>
          <w:sz w:val="28"/>
          <w:szCs w:val="28"/>
        </w:rPr>
        <w:t>1</w:t>
      </w:r>
      <w:r w:rsidRPr="00F850B8">
        <w:rPr>
          <w:rFonts w:asciiTheme="minorEastAsia" w:eastAsiaTheme="minorEastAsia" w:hAnsiTheme="minorEastAsia" w:hint="eastAsia"/>
          <w:bCs/>
          <w:sz w:val="28"/>
          <w:szCs w:val="28"/>
        </w:rPr>
        <w:t>）健全环境管理制度，并指定专人负责环境管理，确保污染物处理设施正常稳定运转。</w:t>
      </w:r>
    </w:p>
    <w:p w:rsidR="00DA4F80" w:rsidRPr="00F850B8" w:rsidRDefault="00DA4F80" w:rsidP="00DA4F80">
      <w:pPr>
        <w:ind w:leftChars="167" w:left="401" w:firstLineChars="50" w:firstLine="140"/>
        <w:rPr>
          <w:rFonts w:asciiTheme="minorEastAsia" w:eastAsiaTheme="minorEastAsia" w:hAnsiTheme="minorEastAsia"/>
          <w:bCs/>
          <w:sz w:val="28"/>
          <w:szCs w:val="28"/>
        </w:rPr>
      </w:pPr>
      <w:r w:rsidRPr="00F850B8">
        <w:rPr>
          <w:rFonts w:asciiTheme="minorEastAsia" w:eastAsiaTheme="minorEastAsia" w:hAnsiTheme="minorEastAsia" w:hint="eastAsia"/>
          <w:bCs/>
          <w:sz w:val="28"/>
          <w:szCs w:val="28"/>
        </w:rPr>
        <w:t>（</w:t>
      </w:r>
      <w:r w:rsidRPr="00F850B8">
        <w:rPr>
          <w:rFonts w:asciiTheme="minorEastAsia" w:eastAsiaTheme="minorEastAsia" w:hAnsiTheme="minorEastAsia"/>
          <w:bCs/>
          <w:sz w:val="28"/>
          <w:szCs w:val="28"/>
        </w:rPr>
        <w:t>2</w:t>
      </w:r>
      <w:r w:rsidRPr="00F850B8">
        <w:rPr>
          <w:rFonts w:asciiTheme="minorEastAsia" w:eastAsiaTheme="minorEastAsia" w:hAnsiTheme="minorEastAsia" w:hint="eastAsia"/>
          <w:bCs/>
          <w:sz w:val="28"/>
          <w:szCs w:val="28"/>
        </w:rPr>
        <w:t>）加强厂区和厂界边缘环境绿化。</w:t>
      </w:r>
    </w:p>
    <w:p w:rsidR="00DA4F80" w:rsidRPr="00F850B8" w:rsidRDefault="00DA4F80" w:rsidP="00DA4F80">
      <w:pPr>
        <w:ind w:leftChars="167" w:left="401" w:firstLineChars="50" w:firstLine="140"/>
        <w:rPr>
          <w:rFonts w:asciiTheme="minorEastAsia" w:eastAsiaTheme="minorEastAsia" w:hAnsiTheme="minorEastAsia"/>
          <w:bCs/>
          <w:sz w:val="28"/>
          <w:szCs w:val="28"/>
        </w:rPr>
      </w:pPr>
      <w:r w:rsidRPr="00F850B8">
        <w:rPr>
          <w:rFonts w:asciiTheme="minorEastAsia" w:eastAsiaTheme="minorEastAsia" w:hAnsiTheme="minorEastAsia" w:hint="eastAsia"/>
          <w:bCs/>
          <w:sz w:val="28"/>
          <w:szCs w:val="28"/>
        </w:rPr>
        <w:t>（</w:t>
      </w:r>
      <w:r w:rsidRPr="00F850B8">
        <w:rPr>
          <w:rFonts w:asciiTheme="minorEastAsia" w:eastAsiaTheme="minorEastAsia" w:hAnsiTheme="minorEastAsia"/>
          <w:bCs/>
          <w:sz w:val="28"/>
          <w:szCs w:val="28"/>
        </w:rPr>
        <w:t>3</w:t>
      </w:r>
      <w:r w:rsidRPr="00F850B8">
        <w:rPr>
          <w:rFonts w:asciiTheme="minorEastAsia" w:eastAsiaTheme="minorEastAsia" w:hAnsiTheme="minorEastAsia" w:hint="eastAsia"/>
          <w:bCs/>
          <w:sz w:val="28"/>
          <w:szCs w:val="28"/>
        </w:rPr>
        <w:t>）加强设备的检修和维护，杜绝污染事故的发生。</w:t>
      </w:r>
    </w:p>
    <w:p w:rsidR="00DA4F80" w:rsidRPr="00F850B8" w:rsidRDefault="00DA4F80" w:rsidP="00DA4F80">
      <w:pPr>
        <w:ind w:firstLineChars="200" w:firstLine="560"/>
        <w:rPr>
          <w:rFonts w:asciiTheme="minorEastAsia" w:eastAsiaTheme="minorEastAsia" w:hAnsiTheme="minorEastAsia"/>
          <w:bCs/>
          <w:sz w:val="28"/>
          <w:szCs w:val="28"/>
        </w:rPr>
      </w:pPr>
      <w:r w:rsidRPr="00F850B8">
        <w:rPr>
          <w:rFonts w:asciiTheme="minorEastAsia" w:eastAsiaTheme="minorEastAsia" w:hAnsiTheme="minorEastAsia" w:hint="eastAsia"/>
          <w:bCs/>
          <w:sz w:val="28"/>
          <w:szCs w:val="28"/>
        </w:rPr>
        <w:t>（</w:t>
      </w:r>
      <w:r w:rsidRPr="00F850B8">
        <w:rPr>
          <w:rFonts w:asciiTheme="minorEastAsia" w:eastAsiaTheme="minorEastAsia" w:hAnsiTheme="minorEastAsia"/>
          <w:bCs/>
          <w:sz w:val="28"/>
          <w:szCs w:val="28"/>
        </w:rPr>
        <w:t>4</w:t>
      </w:r>
      <w:r w:rsidRPr="00F850B8">
        <w:rPr>
          <w:rFonts w:asciiTheme="minorEastAsia" w:eastAsiaTheme="minorEastAsia" w:hAnsiTheme="minorEastAsia" w:hint="eastAsia"/>
          <w:bCs/>
          <w:sz w:val="28"/>
          <w:szCs w:val="28"/>
        </w:rPr>
        <w:t>）加强原料管理，远离明火储存，防止风险事故发生。</w:t>
      </w:r>
    </w:p>
    <w:p w:rsidR="00054CEC" w:rsidRPr="00F850B8" w:rsidRDefault="00DA4F80" w:rsidP="00DA4F80">
      <w:pPr>
        <w:ind w:firstLineChars="200" w:firstLine="560"/>
        <w:jc w:val="left"/>
        <w:rPr>
          <w:rFonts w:asciiTheme="minorEastAsia" w:eastAsiaTheme="minorEastAsia" w:hAnsiTheme="minorEastAsia"/>
          <w:bCs/>
          <w:sz w:val="28"/>
          <w:szCs w:val="28"/>
        </w:rPr>
      </w:pPr>
      <w:r w:rsidRPr="00F850B8">
        <w:rPr>
          <w:rFonts w:asciiTheme="minorEastAsia" w:eastAsiaTheme="minorEastAsia" w:hAnsiTheme="minorEastAsia"/>
          <w:bCs/>
          <w:sz w:val="28"/>
          <w:szCs w:val="28"/>
        </w:rPr>
        <w:t>（5）加强危废暂存间地面防渗处理</w:t>
      </w:r>
      <w:r w:rsidRPr="00F850B8">
        <w:rPr>
          <w:rFonts w:asciiTheme="minorEastAsia" w:eastAsiaTheme="minorEastAsia" w:hAnsiTheme="minorEastAsia" w:hint="eastAsia"/>
          <w:bCs/>
          <w:sz w:val="28"/>
          <w:szCs w:val="28"/>
        </w:rPr>
        <w:t>，</w:t>
      </w:r>
      <w:r w:rsidRPr="00F850B8">
        <w:rPr>
          <w:rFonts w:asciiTheme="minorEastAsia" w:eastAsiaTheme="minorEastAsia" w:hAnsiTheme="minorEastAsia"/>
          <w:bCs/>
          <w:sz w:val="28"/>
          <w:szCs w:val="28"/>
        </w:rPr>
        <w:t>防止空置原料桶中剩余原料渗入地下</w:t>
      </w:r>
      <w:r w:rsidRPr="00F850B8">
        <w:rPr>
          <w:rFonts w:asciiTheme="minorEastAsia" w:eastAsiaTheme="minorEastAsia" w:hAnsiTheme="minorEastAsia" w:hint="eastAsia"/>
          <w:bCs/>
          <w:sz w:val="28"/>
          <w:szCs w:val="28"/>
        </w:rPr>
        <w:t>，</w:t>
      </w:r>
      <w:r w:rsidRPr="00F850B8">
        <w:rPr>
          <w:rFonts w:asciiTheme="minorEastAsia" w:eastAsiaTheme="minorEastAsia" w:hAnsiTheme="minorEastAsia"/>
          <w:bCs/>
          <w:sz w:val="28"/>
          <w:szCs w:val="28"/>
        </w:rPr>
        <w:t>污染地下水</w:t>
      </w:r>
      <w:r w:rsidRPr="00F850B8">
        <w:rPr>
          <w:rFonts w:asciiTheme="minorEastAsia" w:eastAsiaTheme="minorEastAsia" w:hAnsiTheme="minorEastAsia" w:hint="eastAsia"/>
          <w:bCs/>
          <w:sz w:val="28"/>
          <w:szCs w:val="28"/>
        </w:rPr>
        <w:t>。</w:t>
      </w:r>
    </w:p>
    <w:p w:rsidR="00054CEC" w:rsidRPr="00F850B8" w:rsidRDefault="00727565" w:rsidP="00A92298">
      <w:pPr>
        <w:pStyle w:val="2"/>
        <w:adjustRightInd/>
        <w:snapToGrid/>
        <w:spacing w:line="360" w:lineRule="auto"/>
        <w:ind w:firstLineChars="0" w:firstLine="562"/>
        <w:jc w:val="both"/>
        <w:rPr>
          <w:rFonts w:asciiTheme="minorEastAsia" w:eastAsiaTheme="minorEastAsia" w:hAnsiTheme="minorEastAsia"/>
        </w:rPr>
      </w:pPr>
      <w:bookmarkStart w:id="60" w:name="_Toc492647762"/>
      <w:bookmarkStart w:id="61" w:name="_Toc20461"/>
      <w:bookmarkStart w:id="62" w:name="_Toc523498943"/>
      <w:r w:rsidRPr="00F850B8">
        <w:rPr>
          <w:rFonts w:asciiTheme="minorEastAsia" w:eastAsiaTheme="minorEastAsia" w:hAnsiTheme="minorEastAsia" w:hint="eastAsia"/>
        </w:rPr>
        <w:t>5</w:t>
      </w:r>
      <w:r w:rsidR="006126B7" w:rsidRPr="00F850B8">
        <w:rPr>
          <w:rFonts w:asciiTheme="minorEastAsia" w:eastAsiaTheme="minorEastAsia" w:hAnsiTheme="minorEastAsia" w:hint="eastAsia"/>
        </w:rPr>
        <w:t>.2</w:t>
      </w:r>
      <w:bookmarkEnd w:id="60"/>
      <w:bookmarkEnd w:id="61"/>
      <w:r w:rsidRPr="00F850B8">
        <w:rPr>
          <w:rFonts w:asciiTheme="minorEastAsia" w:eastAsiaTheme="minorEastAsia" w:hAnsiTheme="minorEastAsia" w:hint="eastAsia"/>
        </w:rPr>
        <w:t>审批部门审批决定</w:t>
      </w:r>
      <w:bookmarkEnd w:id="62"/>
    </w:p>
    <w:p w:rsidR="00727565" w:rsidRPr="00F850B8" w:rsidRDefault="006126B7" w:rsidP="00A92298">
      <w:pPr>
        <w:tabs>
          <w:tab w:val="left" w:pos="0"/>
        </w:tabs>
        <w:ind w:firstLineChars="200" w:firstLine="560"/>
        <w:jc w:val="left"/>
        <w:rPr>
          <w:rFonts w:asciiTheme="minorEastAsia" w:eastAsiaTheme="minorEastAsia" w:hAnsiTheme="minorEastAsia"/>
          <w:sz w:val="28"/>
          <w:szCs w:val="28"/>
        </w:rPr>
      </w:pPr>
      <w:r w:rsidRPr="00F850B8">
        <w:rPr>
          <w:rFonts w:asciiTheme="minorEastAsia" w:eastAsiaTheme="minorEastAsia" w:hAnsiTheme="minorEastAsia" w:hint="eastAsia"/>
          <w:sz w:val="28"/>
          <w:szCs w:val="28"/>
        </w:rPr>
        <w:t>项目</w:t>
      </w:r>
      <w:r w:rsidRPr="00F850B8">
        <w:rPr>
          <w:rFonts w:asciiTheme="minorEastAsia" w:eastAsiaTheme="minorEastAsia" w:hAnsiTheme="minorEastAsia"/>
          <w:sz w:val="28"/>
          <w:szCs w:val="28"/>
        </w:rPr>
        <w:t>于201</w:t>
      </w:r>
      <w:r w:rsidR="00A92298" w:rsidRPr="00F850B8">
        <w:rPr>
          <w:rFonts w:asciiTheme="minorEastAsia" w:eastAsiaTheme="minorEastAsia" w:hAnsiTheme="minorEastAsia" w:hint="eastAsia"/>
          <w:sz w:val="28"/>
          <w:szCs w:val="28"/>
        </w:rPr>
        <w:t>6</w:t>
      </w:r>
      <w:r w:rsidRPr="00F850B8">
        <w:rPr>
          <w:rFonts w:asciiTheme="minorEastAsia" w:eastAsiaTheme="minorEastAsia" w:hAnsiTheme="minorEastAsia"/>
          <w:sz w:val="28"/>
          <w:szCs w:val="28"/>
        </w:rPr>
        <w:t>年</w:t>
      </w:r>
      <w:r w:rsidR="00A92298" w:rsidRPr="00F850B8">
        <w:rPr>
          <w:rFonts w:asciiTheme="minorEastAsia" w:eastAsiaTheme="minorEastAsia" w:hAnsiTheme="minorEastAsia" w:hint="eastAsia"/>
          <w:sz w:val="28"/>
          <w:szCs w:val="28"/>
        </w:rPr>
        <w:t>12</w:t>
      </w:r>
      <w:r w:rsidRPr="00F850B8">
        <w:rPr>
          <w:rFonts w:asciiTheme="minorEastAsia" w:eastAsiaTheme="minorEastAsia" w:hAnsiTheme="minorEastAsia"/>
          <w:sz w:val="28"/>
          <w:szCs w:val="28"/>
        </w:rPr>
        <w:t>月委托</w:t>
      </w:r>
      <w:r w:rsidR="00A92298" w:rsidRPr="00F850B8">
        <w:rPr>
          <w:rFonts w:asciiTheme="minorEastAsia" w:eastAsiaTheme="minorEastAsia" w:hAnsiTheme="minorEastAsia" w:hint="eastAsia"/>
          <w:sz w:val="28"/>
          <w:szCs w:val="28"/>
        </w:rPr>
        <w:t>湖南绿鸿环境科技有限责任公司</w:t>
      </w:r>
      <w:r w:rsidR="00A92298" w:rsidRPr="00F850B8">
        <w:rPr>
          <w:rFonts w:asciiTheme="minorEastAsia" w:eastAsiaTheme="minorEastAsia" w:hAnsiTheme="minorEastAsia"/>
          <w:sz w:val="28"/>
          <w:szCs w:val="28"/>
        </w:rPr>
        <w:t>完成了</w:t>
      </w:r>
      <w:r w:rsidR="00A92298" w:rsidRPr="00F850B8">
        <w:rPr>
          <w:rFonts w:asciiTheme="minorEastAsia" w:eastAsiaTheme="minorEastAsia" w:hAnsiTheme="minorEastAsia" w:hint="eastAsia"/>
          <w:sz w:val="28"/>
          <w:szCs w:val="28"/>
        </w:rPr>
        <w:t>《</w:t>
      </w:r>
      <w:r w:rsidR="00A92298" w:rsidRPr="00F850B8">
        <w:rPr>
          <w:rFonts w:hint="eastAsia"/>
          <w:sz w:val="28"/>
          <w:szCs w:val="28"/>
        </w:rPr>
        <w:t>250</w:t>
      </w:r>
      <w:r w:rsidR="00A92298" w:rsidRPr="00F850B8">
        <w:rPr>
          <w:rFonts w:hint="eastAsia"/>
          <w:sz w:val="28"/>
          <w:szCs w:val="28"/>
        </w:rPr>
        <w:t>吨</w:t>
      </w:r>
      <w:r w:rsidR="00A92298" w:rsidRPr="00F850B8">
        <w:rPr>
          <w:rFonts w:hint="eastAsia"/>
          <w:sz w:val="28"/>
          <w:szCs w:val="28"/>
        </w:rPr>
        <w:t>/</w:t>
      </w:r>
      <w:r w:rsidR="00A92298" w:rsidRPr="00F850B8">
        <w:rPr>
          <w:rFonts w:hint="eastAsia"/>
          <w:sz w:val="28"/>
          <w:szCs w:val="28"/>
        </w:rPr>
        <w:t>年环氧底漆、</w:t>
      </w:r>
      <w:r w:rsidR="00A92298" w:rsidRPr="00F850B8">
        <w:rPr>
          <w:rFonts w:hint="eastAsia"/>
          <w:sz w:val="28"/>
          <w:szCs w:val="28"/>
        </w:rPr>
        <w:t>2</w:t>
      </w:r>
      <w:r w:rsidR="00A92298" w:rsidRPr="00F850B8">
        <w:rPr>
          <w:sz w:val="28"/>
          <w:szCs w:val="28"/>
        </w:rPr>
        <w:t>50</w:t>
      </w:r>
      <w:r w:rsidR="00A92298" w:rsidRPr="00F850B8">
        <w:rPr>
          <w:sz w:val="28"/>
          <w:szCs w:val="28"/>
        </w:rPr>
        <w:t>吨</w:t>
      </w:r>
      <w:r w:rsidR="00A92298" w:rsidRPr="00F850B8">
        <w:rPr>
          <w:rFonts w:hint="eastAsia"/>
          <w:sz w:val="28"/>
          <w:szCs w:val="28"/>
        </w:rPr>
        <w:t>/</w:t>
      </w:r>
      <w:r w:rsidR="00A92298" w:rsidRPr="00F850B8">
        <w:rPr>
          <w:rFonts w:hint="eastAsia"/>
          <w:sz w:val="28"/>
          <w:szCs w:val="28"/>
        </w:rPr>
        <w:t>年丙烯酸面漆生产项目</w:t>
      </w:r>
      <w:r w:rsidR="00A92298" w:rsidRPr="00F850B8">
        <w:rPr>
          <w:rFonts w:asciiTheme="minorEastAsia" w:eastAsiaTheme="minorEastAsia" w:hAnsiTheme="minorEastAsia"/>
          <w:sz w:val="28"/>
          <w:szCs w:val="28"/>
        </w:rPr>
        <w:t>环境影响报告</w:t>
      </w:r>
      <w:r w:rsidR="00A92298" w:rsidRPr="00F850B8">
        <w:rPr>
          <w:rFonts w:asciiTheme="minorEastAsia" w:eastAsiaTheme="minorEastAsia" w:hAnsiTheme="minorEastAsia" w:hint="eastAsia"/>
          <w:sz w:val="28"/>
          <w:szCs w:val="28"/>
        </w:rPr>
        <w:t>表》</w:t>
      </w:r>
      <w:r w:rsidR="00A92298" w:rsidRPr="00F850B8">
        <w:rPr>
          <w:rFonts w:asciiTheme="minorEastAsia" w:eastAsiaTheme="minorEastAsia" w:hAnsiTheme="minorEastAsia"/>
          <w:sz w:val="28"/>
          <w:szCs w:val="28"/>
        </w:rPr>
        <w:t>，</w:t>
      </w:r>
      <w:r w:rsidRPr="00F850B8">
        <w:rPr>
          <w:rFonts w:asciiTheme="minorEastAsia" w:eastAsiaTheme="minorEastAsia" w:hAnsiTheme="minorEastAsia"/>
          <w:sz w:val="28"/>
          <w:szCs w:val="28"/>
        </w:rPr>
        <w:t>于201</w:t>
      </w:r>
      <w:r w:rsidR="00A92298" w:rsidRPr="00F850B8">
        <w:rPr>
          <w:rFonts w:asciiTheme="minorEastAsia" w:eastAsiaTheme="minorEastAsia" w:hAnsiTheme="minorEastAsia" w:hint="eastAsia"/>
          <w:sz w:val="28"/>
          <w:szCs w:val="28"/>
        </w:rPr>
        <w:t>6</w:t>
      </w:r>
      <w:r w:rsidRPr="00F850B8">
        <w:rPr>
          <w:rFonts w:asciiTheme="minorEastAsia" w:eastAsiaTheme="minorEastAsia" w:hAnsiTheme="minorEastAsia"/>
          <w:sz w:val="28"/>
          <w:szCs w:val="28"/>
        </w:rPr>
        <w:t>年</w:t>
      </w:r>
      <w:r w:rsidR="00A92298" w:rsidRPr="00F850B8">
        <w:rPr>
          <w:rFonts w:asciiTheme="minorEastAsia" w:eastAsiaTheme="minorEastAsia" w:hAnsiTheme="minorEastAsia" w:hint="eastAsia"/>
          <w:sz w:val="28"/>
          <w:szCs w:val="28"/>
        </w:rPr>
        <w:t>12</w:t>
      </w:r>
      <w:r w:rsidRPr="00F850B8">
        <w:rPr>
          <w:rFonts w:asciiTheme="minorEastAsia" w:eastAsiaTheme="minorEastAsia" w:hAnsiTheme="minorEastAsia"/>
          <w:sz w:val="28"/>
          <w:szCs w:val="28"/>
        </w:rPr>
        <w:t>月</w:t>
      </w:r>
      <w:r w:rsidRPr="00F850B8">
        <w:rPr>
          <w:rFonts w:asciiTheme="minorEastAsia" w:eastAsiaTheme="minorEastAsia" w:hAnsiTheme="minorEastAsia" w:hint="eastAsia"/>
          <w:sz w:val="28"/>
          <w:szCs w:val="28"/>
        </w:rPr>
        <w:t>2</w:t>
      </w:r>
      <w:r w:rsidR="00A92298" w:rsidRPr="00F850B8">
        <w:rPr>
          <w:rFonts w:asciiTheme="minorEastAsia" w:eastAsiaTheme="minorEastAsia" w:hAnsiTheme="minorEastAsia" w:hint="eastAsia"/>
          <w:sz w:val="28"/>
          <w:szCs w:val="28"/>
        </w:rPr>
        <w:t>9</w:t>
      </w:r>
      <w:r w:rsidRPr="00F850B8">
        <w:rPr>
          <w:rFonts w:asciiTheme="minorEastAsia" w:eastAsiaTheme="minorEastAsia" w:hAnsiTheme="minorEastAsia"/>
          <w:sz w:val="28"/>
          <w:szCs w:val="28"/>
        </w:rPr>
        <w:t>日通过了</w:t>
      </w:r>
      <w:r w:rsidR="00A92298" w:rsidRPr="00F850B8">
        <w:rPr>
          <w:rFonts w:asciiTheme="minorEastAsia" w:eastAsiaTheme="minorEastAsia" w:hAnsiTheme="minorEastAsia" w:hint="eastAsia"/>
          <w:sz w:val="28"/>
          <w:szCs w:val="28"/>
        </w:rPr>
        <w:t>常德市环境保护局柳叶湖分局</w:t>
      </w:r>
      <w:r w:rsidRPr="00F850B8">
        <w:rPr>
          <w:rFonts w:asciiTheme="minorEastAsia" w:eastAsiaTheme="minorEastAsia" w:hAnsiTheme="minorEastAsia"/>
          <w:sz w:val="28"/>
          <w:szCs w:val="28"/>
        </w:rPr>
        <w:t>的审批（</w:t>
      </w:r>
      <w:r w:rsidR="00A92298" w:rsidRPr="00F850B8">
        <w:rPr>
          <w:rFonts w:asciiTheme="minorEastAsia" w:eastAsiaTheme="minorEastAsia" w:hAnsiTheme="minorEastAsia" w:hint="eastAsia"/>
          <w:sz w:val="28"/>
          <w:szCs w:val="28"/>
        </w:rPr>
        <w:t>常柳</w:t>
      </w:r>
      <w:r w:rsidR="00A92298" w:rsidRPr="00F850B8">
        <w:rPr>
          <w:rFonts w:asciiTheme="minorEastAsia" w:eastAsiaTheme="minorEastAsia" w:hAnsiTheme="minorEastAsia"/>
          <w:sz w:val="28"/>
          <w:szCs w:val="28"/>
        </w:rPr>
        <w:t>环</w:t>
      </w:r>
      <w:r w:rsidR="00A92298" w:rsidRPr="00F850B8">
        <w:rPr>
          <w:rFonts w:asciiTheme="minorEastAsia" w:eastAsiaTheme="minorEastAsia" w:hAnsiTheme="minorEastAsia" w:hint="eastAsia"/>
          <w:sz w:val="28"/>
          <w:szCs w:val="28"/>
        </w:rPr>
        <w:t>项字</w:t>
      </w:r>
      <w:r w:rsidR="00A92298" w:rsidRPr="00F850B8">
        <w:rPr>
          <w:rFonts w:asciiTheme="minorEastAsia" w:eastAsiaTheme="minorEastAsia" w:hAnsiTheme="minorEastAsia"/>
          <w:sz w:val="28"/>
          <w:szCs w:val="28"/>
        </w:rPr>
        <w:t>[201</w:t>
      </w:r>
      <w:r w:rsidR="00A92298" w:rsidRPr="00F850B8">
        <w:rPr>
          <w:rFonts w:asciiTheme="minorEastAsia" w:eastAsiaTheme="minorEastAsia" w:hAnsiTheme="minorEastAsia" w:hint="eastAsia"/>
          <w:sz w:val="28"/>
          <w:szCs w:val="28"/>
        </w:rPr>
        <w:t>6</w:t>
      </w:r>
      <w:r w:rsidR="00A92298" w:rsidRPr="00F850B8">
        <w:rPr>
          <w:rFonts w:asciiTheme="minorEastAsia" w:eastAsiaTheme="minorEastAsia" w:hAnsiTheme="minorEastAsia"/>
          <w:sz w:val="28"/>
          <w:szCs w:val="28"/>
        </w:rPr>
        <w:t>]</w:t>
      </w:r>
      <w:r w:rsidR="00A92298" w:rsidRPr="00F850B8">
        <w:rPr>
          <w:rFonts w:asciiTheme="minorEastAsia" w:eastAsiaTheme="minorEastAsia" w:hAnsiTheme="minorEastAsia" w:hint="eastAsia"/>
          <w:sz w:val="28"/>
          <w:szCs w:val="28"/>
        </w:rPr>
        <w:t>32</w:t>
      </w:r>
      <w:r w:rsidR="00A92298" w:rsidRPr="00F850B8">
        <w:rPr>
          <w:rStyle w:val="af"/>
          <w:rFonts w:asciiTheme="minorEastAsia" w:eastAsiaTheme="minorEastAsia" w:hAnsiTheme="minorEastAsia"/>
          <w:sz w:val="28"/>
          <w:szCs w:val="28"/>
        </w:rPr>
        <w:t>号</w:t>
      </w:r>
      <w:r w:rsidRPr="00F850B8">
        <w:rPr>
          <w:rFonts w:asciiTheme="minorEastAsia" w:eastAsiaTheme="minorEastAsia" w:hAnsiTheme="minorEastAsia"/>
          <w:sz w:val="28"/>
          <w:szCs w:val="28"/>
        </w:rPr>
        <w:t>）</w:t>
      </w:r>
      <w:r w:rsidR="00A92298" w:rsidRPr="00F850B8">
        <w:rPr>
          <w:rFonts w:asciiTheme="minorEastAsia" w:eastAsiaTheme="minorEastAsia" w:hAnsiTheme="minorEastAsia" w:hint="eastAsia"/>
          <w:sz w:val="28"/>
          <w:szCs w:val="28"/>
        </w:rPr>
        <w:t>，</w:t>
      </w:r>
      <w:r w:rsidR="00A92298" w:rsidRPr="00F850B8">
        <w:rPr>
          <w:rFonts w:asciiTheme="minorEastAsia" w:eastAsiaTheme="minorEastAsia" w:hAnsiTheme="minorEastAsia"/>
          <w:sz w:val="28"/>
          <w:szCs w:val="28"/>
        </w:rPr>
        <w:t>具体内容</w:t>
      </w:r>
      <w:r w:rsidR="00A92298" w:rsidRPr="00F850B8">
        <w:rPr>
          <w:rFonts w:asciiTheme="minorEastAsia" w:eastAsiaTheme="minorEastAsia" w:hAnsiTheme="minorEastAsia" w:hint="eastAsia"/>
          <w:sz w:val="28"/>
          <w:szCs w:val="28"/>
        </w:rPr>
        <w:t>见附件1</w:t>
      </w:r>
      <w:r w:rsidRPr="00F850B8">
        <w:rPr>
          <w:rFonts w:asciiTheme="minorEastAsia" w:eastAsiaTheme="minorEastAsia" w:hAnsiTheme="minorEastAsia"/>
          <w:sz w:val="28"/>
          <w:szCs w:val="28"/>
        </w:rPr>
        <w:t>。</w:t>
      </w:r>
    </w:p>
    <w:p w:rsidR="00727565" w:rsidRPr="00F850B8" w:rsidRDefault="00727565">
      <w:pPr>
        <w:tabs>
          <w:tab w:val="left" w:pos="0"/>
        </w:tabs>
        <w:spacing w:line="560" w:lineRule="exact"/>
        <w:ind w:firstLineChars="200" w:firstLine="560"/>
        <w:jc w:val="left"/>
        <w:rPr>
          <w:rFonts w:asciiTheme="minorEastAsia" w:eastAsiaTheme="minorEastAsia" w:hAnsiTheme="minorEastAsia"/>
          <w:sz w:val="28"/>
          <w:szCs w:val="28"/>
        </w:rPr>
      </w:pPr>
    </w:p>
    <w:p w:rsidR="00727565" w:rsidRPr="00F850B8" w:rsidRDefault="00727565">
      <w:pPr>
        <w:tabs>
          <w:tab w:val="left" w:pos="0"/>
        </w:tabs>
        <w:spacing w:line="560" w:lineRule="exact"/>
        <w:ind w:firstLineChars="200" w:firstLine="560"/>
        <w:jc w:val="left"/>
        <w:rPr>
          <w:rFonts w:asciiTheme="minorEastAsia" w:eastAsiaTheme="minorEastAsia" w:hAnsiTheme="minorEastAsia"/>
          <w:sz w:val="28"/>
          <w:szCs w:val="28"/>
        </w:rPr>
      </w:pPr>
    </w:p>
    <w:p w:rsidR="00727565" w:rsidRPr="00F850B8" w:rsidRDefault="00727565">
      <w:pPr>
        <w:tabs>
          <w:tab w:val="left" w:pos="0"/>
        </w:tabs>
        <w:spacing w:line="560" w:lineRule="exact"/>
        <w:ind w:firstLineChars="200" w:firstLine="560"/>
        <w:jc w:val="left"/>
        <w:rPr>
          <w:rFonts w:asciiTheme="minorEastAsia" w:eastAsiaTheme="minorEastAsia" w:hAnsiTheme="minorEastAsia"/>
          <w:sz w:val="28"/>
          <w:szCs w:val="28"/>
        </w:rPr>
      </w:pPr>
    </w:p>
    <w:p w:rsidR="00727565" w:rsidRPr="00F850B8" w:rsidRDefault="00727565">
      <w:pPr>
        <w:tabs>
          <w:tab w:val="left" w:pos="0"/>
        </w:tabs>
        <w:spacing w:line="560" w:lineRule="exact"/>
        <w:ind w:firstLineChars="200" w:firstLine="560"/>
        <w:jc w:val="left"/>
        <w:rPr>
          <w:rFonts w:asciiTheme="minorEastAsia" w:eastAsiaTheme="minorEastAsia" w:hAnsiTheme="minorEastAsia"/>
          <w:sz w:val="28"/>
          <w:szCs w:val="28"/>
        </w:rPr>
      </w:pPr>
    </w:p>
    <w:p w:rsidR="00727565" w:rsidRPr="00F850B8" w:rsidRDefault="00727565">
      <w:pPr>
        <w:tabs>
          <w:tab w:val="left" w:pos="0"/>
        </w:tabs>
        <w:spacing w:line="560" w:lineRule="exact"/>
        <w:ind w:firstLineChars="200" w:firstLine="560"/>
        <w:jc w:val="left"/>
        <w:rPr>
          <w:rFonts w:asciiTheme="minorEastAsia" w:eastAsiaTheme="minorEastAsia" w:hAnsiTheme="minorEastAsia"/>
          <w:sz w:val="28"/>
          <w:szCs w:val="28"/>
        </w:rPr>
      </w:pPr>
    </w:p>
    <w:p w:rsidR="00727565" w:rsidRPr="00F850B8" w:rsidRDefault="00727565">
      <w:pPr>
        <w:tabs>
          <w:tab w:val="left" w:pos="0"/>
        </w:tabs>
        <w:spacing w:line="560" w:lineRule="exact"/>
        <w:ind w:firstLineChars="200" w:firstLine="560"/>
        <w:jc w:val="left"/>
        <w:rPr>
          <w:rFonts w:asciiTheme="minorEastAsia" w:eastAsiaTheme="minorEastAsia" w:hAnsiTheme="minorEastAsia"/>
          <w:sz w:val="28"/>
          <w:szCs w:val="28"/>
        </w:rPr>
      </w:pPr>
    </w:p>
    <w:p w:rsidR="00727565" w:rsidRPr="00F850B8" w:rsidRDefault="00727565">
      <w:pPr>
        <w:tabs>
          <w:tab w:val="left" w:pos="0"/>
        </w:tabs>
        <w:spacing w:line="560" w:lineRule="exact"/>
        <w:ind w:firstLineChars="200" w:firstLine="560"/>
        <w:jc w:val="left"/>
        <w:rPr>
          <w:rFonts w:asciiTheme="minorEastAsia" w:eastAsiaTheme="minorEastAsia" w:hAnsiTheme="minorEastAsia"/>
          <w:sz w:val="28"/>
          <w:szCs w:val="28"/>
        </w:rPr>
      </w:pPr>
    </w:p>
    <w:p w:rsidR="00727565" w:rsidRPr="00F850B8" w:rsidRDefault="00727565">
      <w:pPr>
        <w:tabs>
          <w:tab w:val="left" w:pos="0"/>
        </w:tabs>
        <w:spacing w:line="560" w:lineRule="exact"/>
        <w:ind w:firstLineChars="200" w:firstLine="560"/>
        <w:jc w:val="left"/>
        <w:rPr>
          <w:rFonts w:asciiTheme="minorEastAsia" w:eastAsiaTheme="minorEastAsia" w:hAnsiTheme="minorEastAsia"/>
          <w:sz w:val="28"/>
          <w:szCs w:val="28"/>
        </w:rPr>
      </w:pPr>
    </w:p>
    <w:p w:rsidR="00727565" w:rsidRPr="00F850B8" w:rsidRDefault="00727565">
      <w:pPr>
        <w:tabs>
          <w:tab w:val="left" w:pos="0"/>
        </w:tabs>
        <w:spacing w:line="560" w:lineRule="exact"/>
        <w:ind w:firstLineChars="200" w:firstLine="560"/>
        <w:jc w:val="left"/>
        <w:rPr>
          <w:rFonts w:asciiTheme="minorEastAsia" w:eastAsiaTheme="minorEastAsia" w:hAnsiTheme="minorEastAsia"/>
          <w:sz w:val="28"/>
          <w:szCs w:val="28"/>
        </w:rPr>
      </w:pPr>
    </w:p>
    <w:p w:rsidR="00054CEC" w:rsidRPr="00F850B8" w:rsidRDefault="00054CEC">
      <w:pPr>
        <w:tabs>
          <w:tab w:val="left" w:pos="0"/>
        </w:tabs>
        <w:spacing w:line="560" w:lineRule="exact"/>
        <w:ind w:firstLineChars="200" w:firstLine="560"/>
        <w:jc w:val="left"/>
        <w:rPr>
          <w:rFonts w:asciiTheme="minorEastAsia" w:eastAsiaTheme="minorEastAsia" w:hAnsiTheme="minorEastAsia"/>
          <w:sz w:val="28"/>
          <w:szCs w:val="28"/>
        </w:rPr>
      </w:pPr>
    </w:p>
    <w:p w:rsidR="00054CEC" w:rsidRPr="00F850B8" w:rsidRDefault="009A1703" w:rsidP="009A1703">
      <w:pPr>
        <w:pStyle w:val="1"/>
        <w:spacing w:before="0" w:after="0" w:line="560" w:lineRule="exact"/>
        <w:ind w:firstLine="562"/>
        <w:jc w:val="center"/>
        <w:rPr>
          <w:rFonts w:asciiTheme="minorEastAsia" w:eastAsiaTheme="minorEastAsia" w:hAnsiTheme="minorEastAsia"/>
          <w:sz w:val="28"/>
          <w:szCs w:val="28"/>
        </w:rPr>
      </w:pPr>
      <w:bookmarkStart w:id="63" w:name="_Toc14505"/>
      <w:bookmarkStart w:id="64" w:name="_Toc523498944"/>
      <w:r w:rsidRPr="00F850B8">
        <w:rPr>
          <w:rFonts w:asciiTheme="minorEastAsia" w:eastAsiaTheme="minorEastAsia" w:hAnsiTheme="minorEastAsia" w:hint="eastAsia"/>
          <w:sz w:val="28"/>
          <w:szCs w:val="28"/>
        </w:rPr>
        <w:lastRenderedPageBreak/>
        <w:t>六</w:t>
      </w:r>
      <w:r w:rsidR="006126B7" w:rsidRPr="00F850B8">
        <w:rPr>
          <w:rFonts w:asciiTheme="minorEastAsia" w:eastAsiaTheme="minorEastAsia" w:hAnsiTheme="minorEastAsia" w:hint="eastAsia"/>
          <w:sz w:val="28"/>
          <w:szCs w:val="28"/>
        </w:rPr>
        <w:t>、验收</w:t>
      </w:r>
      <w:r w:rsidRPr="00F850B8">
        <w:rPr>
          <w:rFonts w:asciiTheme="minorEastAsia" w:eastAsiaTheme="minorEastAsia" w:hAnsiTheme="minorEastAsia" w:hint="eastAsia"/>
          <w:sz w:val="28"/>
          <w:szCs w:val="28"/>
        </w:rPr>
        <w:t>执行</w:t>
      </w:r>
      <w:r w:rsidR="006126B7" w:rsidRPr="00F850B8">
        <w:rPr>
          <w:rFonts w:asciiTheme="minorEastAsia" w:eastAsiaTheme="minorEastAsia" w:hAnsiTheme="minorEastAsia" w:hint="eastAsia"/>
          <w:sz w:val="28"/>
          <w:szCs w:val="28"/>
        </w:rPr>
        <w:t>标准</w:t>
      </w:r>
      <w:bookmarkEnd w:id="56"/>
      <w:bookmarkEnd w:id="63"/>
      <w:bookmarkEnd w:id="64"/>
    </w:p>
    <w:p w:rsidR="00054CEC" w:rsidRPr="00F850B8" w:rsidRDefault="0016399B" w:rsidP="004437CB">
      <w:pPr>
        <w:pStyle w:val="2"/>
        <w:adjustRightInd/>
        <w:snapToGrid/>
        <w:spacing w:line="360" w:lineRule="auto"/>
        <w:ind w:firstLineChars="0" w:firstLine="562"/>
        <w:jc w:val="both"/>
        <w:rPr>
          <w:rFonts w:asciiTheme="minorEastAsia" w:eastAsiaTheme="minorEastAsia" w:hAnsiTheme="minorEastAsia"/>
        </w:rPr>
      </w:pPr>
      <w:bookmarkStart w:id="65" w:name="_Toc4519"/>
      <w:bookmarkStart w:id="66" w:name="_Toc523498945"/>
      <w:r w:rsidRPr="00F850B8">
        <w:rPr>
          <w:rFonts w:asciiTheme="minorEastAsia" w:eastAsiaTheme="minorEastAsia" w:hAnsiTheme="minorEastAsia" w:hint="eastAsia"/>
        </w:rPr>
        <w:t>6</w:t>
      </w:r>
      <w:r w:rsidR="006126B7" w:rsidRPr="00F850B8">
        <w:rPr>
          <w:rFonts w:asciiTheme="minorEastAsia" w:eastAsiaTheme="minorEastAsia" w:hAnsiTheme="minorEastAsia" w:hint="eastAsia"/>
        </w:rPr>
        <w:t>.1环境质量标准</w:t>
      </w:r>
      <w:bookmarkEnd w:id="65"/>
      <w:bookmarkEnd w:id="66"/>
    </w:p>
    <w:p w:rsidR="00054CEC" w:rsidRPr="00F850B8" w:rsidRDefault="0016399B" w:rsidP="004437CB">
      <w:pPr>
        <w:pStyle w:val="3"/>
        <w:spacing w:line="360" w:lineRule="auto"/>
        <w:ind w:firstLine="562"/>
        <w:rPr>
          <w:rFonts w:asciiTheme="minorEastAsia" w:eastAsiaTheme="minorEastAsia" w:hAnsiTheme="minorEastAsia"/>
        </w:rPr>
      </w:pPr>
      <w:bookmarkStart w:id="67" w:name="_Toc8072"/>
      <w:bookmarkStart w:id="68" w:name="_Toc523498946"/>
      <w:bookmarkStart w:id="69" w:name="_Toc133"/>
      <w:r w:rsidRPr="00F850B8">
        <w:rPr>
          <w:rFonts w:asciiTheme="minorEastAsia" w:eastAsiaTheme="minorEastAsia" w:hAnsiTheme="minorEastAsia" w:hint="eastAsia"/>
        </w:rPr>
        <w:t>6</w:t>
      </w:r>
      <w:r w:rsidR="006126B7" w:rsidRPr="00F850B8">
        <w:rPr>
          <w:rFonts w:asciiTheme="minorEastAsia" w:eastAsiaTheme="minorEastAsia" w:hAnsiTheme="minorEastAsia" w:hint="eastAsia"/>
        </w:rPr>
        <w:t>.1.1</w:t>
      </w:r>
      <w:r w:rsidR="006126B7" w:rsidRPr="00F850B8">
        <w:rPr>
          <w:rFonts w:asciiTheme="minorEastAsia" w:eastAsiaTheme="minorEastAsia" w:hAnsiTheme="minorEastAsia"/>
        </w:rPr>
        <w:t>空气环境质量</w:t>
      </w:r>
      <w:bookmarkEnd w:id="67"/>
      <w:bookmarkEnd w:id="68"/>
    </w:p>
    <w:p w:rsidR="004437CB" w:rsidRPr="009D1E54" w:rsidRDefault="004437CB" w:rsidP="004437CB">
      <w:pPr>
        <w:adjustRightInd w:val="0"/>
        <w:ind w:firstLineChars="200" w:firstLine="560"/>
        <w:jc w:val="left"/>
        <w:textAlignment w:val="baseline"/>
        <w:rPr>
          <w:rFonts w:cs="宋体"/>
          <w:sz w:val="28"/>
          <w:szCs w:val="28"/>
        </w:rPr>
      </w:pPr>
      <w:r w:rsidRPr="00F850B8">
        <w:rPr>
          <w:rFonts w:cs="宋体" w:hint="eastAsia"/>
          <w:sz w:val="28"/>
          <w:szCs w:val="28"/>
        </w:rPr>
        <w:t>项目</w:t>
      </w:r>
      <w:r w:rsidRPr="00F850B8">
        <w:rPr>
          <w:rFonts w:cs="宋体" w:hint="eastAsia"/>
          <w:sz w:val="28"/>
          <w:szCs w:val="28"/>
        </w:rPr>
        <w:t>SO</w:t>
      </w:r>
      <w:r w:rsidRPr="00F850B8">
        <w:rPr>
          <w:rFonts w:cs="宋体" w:hint="eastAsia"/>
          <w:sz w:val="28"/>
          <w:szCs w:val="28"/>
          <w:vertAlign w:val="subscript"/>
        </w:rPr>
        <w:t>2</w:t>
      </w:r>
      <w:r w:rsidRPr="00F850B8">
        <w:rPr>
          <w:rFonts w:cs="宋体" w:hint="eastAsia"/>
          <w:sz w:val="28"/>
          <w:szCs w:val="28"/>
        </w:rPr>
        <w:t>、</w:t>
      </w:r>
      <w:r w:rsidRPr="00F850B8">
        <w:rPr>
          <w:rFonts w:cs="宋体" w:hint="eastAsia"/>
          <w:sz w:val="28"/>
          <w:szCs w:val="28"/>
        </w:rPr>
        <w:t>NO</w:t>
      </w:r>
      <w:r w:rsidRPr="00F850B8">
        <w:rPr>
          <w:rFonts w:cs="宋体" w:hint="eastAsia"/>
          <w:sz w:val="28"/>
          <w:szCs w:val="28"/>
          <w:vertAlign w:val="subscript"/>
        </w:rPr>
        <w:t>2</w:t>
      </w:r>
      <w:r w:rsidRPr="00F850B8">
        <w:rPr>
          <w:rFonts w:cs="宋体" w:hint="eastAsia"/>
          <w:sz w:val="28"/>
          <w:szCs w:val="28"/>
        </w:rPr>
        <w:t>、</w:t>
      </w:r>
      <w:r w:rsidRPr="00F850B8">
        <w:rPr>
          <w:rFonts w:cs="宋体" w:hint="eastAsia"/>
          <w:sz w:val="28"/>
          <w:szCs w:val="28"/>
        </w:rPr>
        <w:t>PM</w:t>
      </w:r>
      <w:r w:rsidRPr="00F850B8">
        <w:rPr>
          <w:rFonts w:cs="宋体" w:hint="eastAsia"/>
          <w:sz w:val="28"/>
          <w:szCs w:val="28"/>
          <w:vertAlign w:val="subscript"/>
        </w:rPr>
        <w:t>10</w:t>
      </w:r>
      <w:r w:rsidRPr="00F850B8">
        <w:rPr>
          <w:rFonts w:cs="宋体" w:hint="eastAsia"/>
          <w:sz w:val="28"/>
          <w:szCs w:val="28"/>
        </w:rPr>
        <w:t>执行《环境空气质量标准》（</w:t>
      </w:r>
      <w:r w:rsidRPr="00F850B8">
        <w:rPr>
          <w:sz w:val="28"/>
          <w:szCs w:val="28"/>
        </w:rPr>
        <w:t>GB3095—2012</w:t>
      </w:r>
      <w:r w:rsidRPr="00F850B8">
        <w:rPr>
          <w:rFonts w:cs="宋体" w:hint="eastAsia"/>
          <w:sz w:val="28"/>
          <w:szCs w:val="28"/>
        </w:rPr>
        <w:t>）中二级标准</w:t>
      </w:r>
      <w:r w:rsidR="009D1E54">
        <w:rPr>
          <w:rFonts w:cs="宋体" w:hint="eastAsia"/>
          <w:sz w:val="28"/>
          <w:szCs w:val="28"/>
        </w:rPr>
        <w:t>；</w:t>
      </w:r>
      <w:r w:rsidR="009D1E54" w:rsidRPr="009D1E54">
        <w:rPr>
          <w:rFonts w:cs="宋体" w:hint="eastAsia"/>
          <w:sz w:val="28"/>
          <w:szCs w:val="28"/>
        </w:rPr>
        <w:t>甲苯执行《苏联居民区大气中有害物质的最大允许浓度》</w:t>
      </w:r>
      <w:r w:rsidR="009D1E54">
        <w:rPr>
          <w:rFonts w:cs="宋体" w:hint="eastAsia"/>
          <w:sz w:val="28"/>
          <w:szCs w:val="28"/>
        </w:rPr>
        <w:t>；</w:t>
      </w:r>
      <w:r w:rsidR="009D1E54" w:rsidRPr="009D1E54">
        <w:rPr>
          <w:rFonts w:cs="宋体" w:hint="eastAsia"/>
          <w:sz w:val="28"/>
          <w:szCs w:val="28"/>
        </w:rPr>
        <w:t>二甲苯执行</w:t>
      </w:r>
      <w:r w:rsidR="009D1E54" w:rsidRPr="009D1E54">
        <w:rPr>
          <w:rFonts w:cs="宋体"/>
          <w:sz w:val="28"/>
          <w:szCs w:val="28"/>
        </w:rPr>
        <w:t>《工业企业设计卫生标准》</w:t>
      </w:r>
      <w:r w:rsidR="009D1E54" w:rsidRPr="009D1E54">
        <w:rPr>
          <w:rFonts w:cs="宋体" w:hint="eastAsia"/>
          <w:sz w:val="28"/>
          <w:szCs w:val="28"/>
        </w:rPr>
        <w:t>（</w:t>
      </w:r>
      <w:r w:rsidR="009D1E54" w:rsidRPr="009D1E54">
        <w:rPr>
          <w:rFonts w:cs="宋体"/>
          <w:sz w:val="28"/>
          <w:szCs w:val="28"/>
        </w:rPr>
        <w:t>TJ36-79</w:t>
      </w:r>
      <w:r w:rsidR="009D1E54" w:rsidRPr="009D1E54">
        <w:rPr>
          <w:rFonts w:cs="宋体" w:hint="eastAsia"/>
          <w:sz w:val="28"/>
          <w:szCs w:val="28"/>
        </w:rPr>
        <w:t>）</w:t>
      </w:r>
      <w:r w:rsidR="009D1E54" w:rsidRPr="009D1E54">
        <w:rPr>
          <w:rFonts w:cs="宋体"/>
          <w:sz w:val="28"/>
          <w:szCs w:val="28"/>
        </w:rPr>
        <w:t>居住区大气中有害物质的最高容许浓度</w:t>
      </w:r>
      <w:r w:rsidR="009D1E54" w:rsidRPr="009D1E54">
        <w:rPr>
          <w:rFonts w:cs="宋体" w:hint="eastAsia"/>
          <w:sz w:val="28"/>
          <w:szCs w:val="28"/>
        </w:rPr>
        <w:t>限值</w:t>
      </w:r>
      <w:r w:rsidR="009D1E54">
        <w:rPr>
          <w:rFonts w:cs="宋体" w:hint="eastAsia"/>
          <w:sz w:val="28"/>
          <w:szCs w:val="28"/>
        </w:rPr>
        <w:t>；</w:t>
      </w:r>
      <w:r w:rsidR="009D1E54" w:rsidRPr="00F850B8">
        <w:rPr>
          <w:sz w:val="28"/>
          <w:szCs w:val="28"/>
        </w:rPr>
        <w:t>VOCs</w:t>
      </w:r>
      <w:r w:rsidR="009D1E54" w:rsidRPr="00F850B8">
        <w:rPr>
          <w:sz w:val="28"/>
          <w:szCs w:val="28"/>
        </w:rPr>
        <w:t>参照执行</w:t>
      </w:r>
      <w:r w:rsidR="009D1E54" w:rsidRPr="00F850B8">
        <w:rPr>
          <w:rFonts w:hint="eastAsia"/>
          <w:sz w:val="28"/>
          <w:szCs w:val="28"/>
        </w:rPr>
        <w:t>《</w:t>
      </w:r>
      <w:r w:rsidR="009D1E54" w:rsidRPr="00F850B8">
        <w:rPr>
          <w:sz w:val="28"/>
          <w:szCs w:val="28"/>
        </w:rPr>
        <w:t>室内空气质量标准</w:t>
      </w:r>
      <w:r w:rsidR="009D1E54" w:rsidRPr="00F850B8">
        <w:rPr>
          <w:rFonts w:hint="eastAsia"/>
          <w:sz w:val="28"/>
          <w:szCs w:val="28"/>
        </w:rPr>
        <w:t>》（</w:t>
      </w:r>
      <w:r w:rsidR="009D1E54" w:rsidRPr="00F850B8">
        <w:rPr>
          <w:rFonts w:hint="eastAsia"/>
          <w:sz w:val="28"/>
          <w:szCs w:val="28"/>
        </w:rPr>
        <w:t>GB18883-</w:t>
      </w:r>
      <w:r w:rsidR="009D1E54" w:rsidRPr="00F850B8">
        <w:rPr>
          <w:sz w:val="28"/>
          <w:szCs w:val="28"/>
        </w:rPr>
        <w:t>2002</w:t>
      </w:r>
      <w:r w:rsidR="009D1E54" w:rsidRPr="00F850B8">
        <w:rPr>
          <w:rFonts w:hint="eastAsia"/>
          <w:sz w:val="28"/>
          <w:szCs w:val="28"/>
        </w:rPr>
        <w:t>）表一中</w:t>
      </w:r>
      <w:r w:rsidR="009D1E54" w:rsidRPr="00F850B8">
        <w:rPr>
          <w:sz w:val="28"/>
          <w:szCs w:val="28"/>
        </w:rPr>
        <w:t>相应标准值</w:t>
      </w:r>
      <w:r w:rsidR="009D1E54" w:rsidRPr="00F850B8">
        <w:rPr>
          <w:rFonts w:hint="eastAsia"/>
          <w:sz w:val="28"/>
          <w:szCs w:val="28"/>
        </w:rPr>
        <w:t>。</w:t>
      </w:r>
    </w:p>
    <w:p w:rsidR="004437CB" w:rsidRPr="00F850B8" w:rsidRDefault="004437CB" w:rsidP="004437CB">
      <w:pPr>
        <w:adjustRightInd w:val="0"/>
        <w:snapToGrid w:val="0"/>
        <w:jc w:val="center"/>
        <w:rPr>
          <w:b/>
          <w:bCs/>
        </w:rPr>
      </w:pPr>
      <w:r w:rsidRPr="00F850B8">
        <w:rPr>
          <w:rFonts w:cs="宋体" w:hint="eastAsia"/>
          <w:b/>
          <w:bCs/>
        </w:rPr>
        <w:t>表</w:t>
      </w:r>
      <w:r w:rsidRPr="00F850B8">
        <w:rPr>
          <w:rFonts w:hint="eastAsia"/>
          <w:b/>
          <w:bCs/>
        </w:rPr>
        <w:t xml:space="preserve">6-1 </w:t>
      </w:r>
      <w:r w:rsidRPr="00F850B8">
        <w:rPr>
          <w:rFonts w:cs="宋体" w:hint="eastAsia"/>
          <w:b/>
          <w:bCs/>
        </w:rPr>
        <w:t>《环境空气质量标准》（</w:t>
      </w:r>
      <w:r w:rsidRPr="00F850B8">
        <w:rPr>
          <w:b/>
          <w:bCs/>
        </w:rPr>
        <w:t>GB3095-2012</w:t>
      </w:r>
      <w:r w:rsidRPr="00F850B8">
        <w:rPr>
          <w:rFonts w:cs="宋体" w:hint="eastAsia"/>
          <w:b/>
          <w:bCs/>
        </w:rPr>
        <w:t>）二级标准</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5"/>
        <w:gridCol w:w="1331"/>
        <w:gridCol w:w="1762"/>
        <w:gridCol w:w="4199"/>
      </w:tblGrid>
      <w:tr w:rsidR="009D1E54" w:rsidRPr="00F33B62" w:rsidTr="009D1E54">
        <w:trPr>
          <w:cantSplit/>
          <w:trHeight w:val="340"/>
          <w:jc w:val="center"/>
        </w:trPr>
        <w:tc>
          <w:tcPr>
            <w:tcW w:w="1235" w:type="dxa"/>
            <w:vMerge w:val="restart"/>
            <w:vAlign w:val="center"/>
          </w:tcPr>
          <w:p w:rsidR="009D1E54" w:rsidRPr="00F33B62" w:rsidRDefault="009D1E54" w:rsidP="00BE5146">
            <w:pPr>
              <w:jc w:val="center"/>
              <w:rPr>
                <w:rFonts w:ascii="t" w:hAnsi="t" w:hint="eastAsia"/>
                <w:sz w:val="21"/>
                <w:szCs w:val="21"/>
              </w:rPr>
            </w:pPr>
            <w:r w:rsidRPr="00F33B62">
              <w:rPr>
                <w:rFonts w:ascii="t" w:hAnsi="t"/>
                <w:sz w:val="21"/>
                <w:szCs w:val="21"/>
              </w:rPr>
              <w:t>污染物</w:t>
            </w:r>
          </w:p>
        </w:tc>
        <w:tc>
          <w:tcPr>
            <w:tcW w:w="3093" w:type="dxa"/>
            <w:gridSpan w:val="2"/>
            <w:vAlign w:val="center"/>
          </w:tcPr>
          <w:p w:rsidR="009D1E54" w:rsidRPr="00F33B62" w:rsidRDefault="009D1E54" w:rsidP="00BE5146">
            <w:pPr>
              <w:jc w:val="center"/>
              <w:rPr>
                <w:rFonts w:ascii="t" w:hAnsi="t" w:hint="eastAsia"/>
                <w:sz w:val="21"/>
                <w:szCs w:val="21"/>
              </w:rPr>
            </w:pPr>
            <w:r w:rsidRPr="00F33B62">
              <w:rPr>
                <w:rFonts w:ascii="t" w:hAnsi="t"/>
                <w:sz w:val="21"/>
                <w:szCs w:val="21"/>
              </w:rPr>
              <w:t>环境质量标准</w:t>
            </w:r>
          </w:p>
        </w:tc>
        <w:tc>
          <w:tcPr>
            <w:tcW w:w="4199" w:type="dxa"/>
            <w:vMerge w:val="restart"/>
            <w:vAlign w:val="center"/>
          </w:tcPr>
          <w:p w:rsidR="009D1E54" w:rsidRPr="00F33B62" w:rsidRDefault="009D1E54" w:rsidP="00BE5146">
            <w:pPr>
              <w:jc w:val="center"/>
              <w:rPr>
                <w:rFonts w:ascii="t" w:hAnsi="t" w:hint="eastAsia"/>
                <w:sz w:val="21"/>
                <w:szCs w:val="21"/>
              </w:rPr>
            </w:pPr>
            <w:r w:rsidRPr="00F33B62">
              <w:rPr>
                <w:rFonts w:ascii="t" w:hAnsi="t"/>
                <w:sz w:val="21"/>
                <w:szCs w:val="21"/>
              </w:rPr>
              <w:t>标准来源</w:t>
            </w:r>
          </w:p>
        </w:tc>
      </w:tr>
      <w:tr w:rsidR="009D1E54" w:rsidRPr="00F33B62" w:rsidTr="009D1E54">
        <w:trPr>
          <w:cantSplit/>
          <w:trHeight w:val="340"/>
          <w:jc w:val="center"/>
        </w:trPr>
        <w:tc>
          <w:tcPr>
            <w:tcW w:w="1235" w:type="dxa"/>
            <w:vMerge/>
            <w:vAlign w:val="center"/>
          </w:tcPr>
          <w:p w:rsidR="009D1E54" w:rsidRPr="00F33B62" w:rsidRDefault="009D1E54" w:rsidP="00BE5146">
            <w:pPr>
              <w:jc w:val="center"/>
              <w:rPr>
                <w:rFonts w:ascii="t" w:hAnsi="t" w:hint="eastAsia"/>
                <w:sz w:val="21"/>
                <w:szCs w:val="21"/>
              </w:rPr>
            </w:pPr>
          </w:p>
        </w:tc>
        <w:tc>
          <w:tcPr>
            <w:tcW w:w="1331" w:type="dxa"/>
            <w:vAlign w:val="center"/>
          </w:tcPr>
          <w:p w:rsidR="009D1E54" w:rsidRPr="00F33B62" w:rsidRDefault="009D1E54" w:rsidP="00BE5146">
            <w:pPr>
              <w:jc w:val="center"/>
              <w:rPr>
                <w:rFonts w:ascii="t" w:hAnsi="t" w:hint="eastAsia"/>
                <w:sz w:val="21"/>
                <w:szCs w:val="21"/>
              </w:rPr>
            </w:pPr>
            <w:r w:rsidRPr="00F33B62">
              <w:rPr>
                <w:rFonts w:ascii="t" w:hAnsi="t"/>
                <w:sz w:val="21"/>
                <w:szCs w:val="21"/>
              </w:rPr>
              <w:t>取值时间</w:t>
            </w:r>
          </w:p>
        </w:tc>
        <w:tc>
          <w:tcPr>
            <w:tcW w:w="1762" w:type="dxa"/>
            <w:vAlign w:val="center"/>
          </w:tcPr>
          <w:p w:rsidR="009D1E54" w:rsidRPr="00F33B62" w:rsidRDefault="009D1E54" w:rsidP="00BE5146">
            <w:pPr>
              <w:jc w:val="center"/>
              <w:rPr>
                <w:rFonts w:ascii="t" w:hAnsi="t" w:hint="eastAsia"/>
                <w:sz w:val="21"/>
                <w:szCs w:val="21"/>
              </w:rPr>
            </w:pPr>
            <w:r w:rsidRPr="00F33B62">
              <w:rPr>
                <w:rFonts w:ascii="t" w:hAnsi="t"/>
                <w:sz w:val="21"/>
                <w:szCs w:val="21"/>
              </w:rPr>
              <w:t>浓度限值</w:t>
            </w:r>
            <w:r w:rsidRPr="00F33B62">
              <w:rPr>
                <w:rFonts w:ascii="t" w:hAnsi="t"/>
                <w:sz w:val="21"/>
                <w:szCs w:val="21"/>
              </w:rPr>
              <w:t>(</w:t>
            </w:r>
            <w:r w:rsidRPr="00F33B62">
              <w:t>μ</w:t>
            </w:r>
            <w:r w:rsidRPr="00F33B62">
              <w:rPr>
                <w:rFonts w:ascii="t" w:hAnsi="t"/>
                <w:sz w:val="21"/>
                <w:szCs w:val="21"/>
              </w:rPr>
              <w:t>g/m</w:t>
            </w:r>
            <w:r w:rsidRPr="00F33B62">
              <w:rPr>
                <w:rFonts w:ascii="t" w:hAnsi="t"/>
                <w:sz w:val="21"/>
                <w:szCs w:val="21"/>
                <w:vertAlign w:val="superscript"/>
              </w:rPr>
              <w:t>3</w:t>
            </w:r>
            <w:r w:rsidRPr="00F33B62">
              <w:rPr>
                <w:rFonts w:ascii="t" w:hAnsi="t"/>
                <w:sz w:val="21"/>
                <w:szCs w:val="21"/>
              </w:rPr>
              <w:t>)</w:t>
            </w:r>
          </w:p>
        </w:tc>
        <w:tc>
          <w:tcPr>
            <w:tcW w:w="4199" w:type="dxa"/>
            <w:vMerge/>
            <w:vAlign w:val="center"/>
          </w:tcPr>
          <w:p w:rsidR="009D1E54" w:rsidRPr="00F33B62" w:rsidRDefault="009D1E54" w:rsidP="00BE5146">
            <w:pPr>
              <w:jc w:val="center"/>
              <w:rPr>
                <w:rFonts w:ascii="t" w:hAnsi="t" w:hint="eastAsia"/>
                <w:sz w:val="21"/>
                <w:szCs w:val="21"/>
              </w:rPr>
            </w:pPr>
          </w:p>
        </w:tc>
      </w:tr>
      <w:tr w:rsidR="009D1E54" w:rsidRPr="00F33B62" w:rsidTr="009D1E54">
        <w:trPr>
          <w:cantSplit/>
          <w:trHeight w:val="340"/>
          <w:jc w:val="center"/>
        </w:trPr>
        <w:tc>
          <w:tcPr>
            <w:tcW w:w="1235" w:type="dxa"/>
            <w:vMerge w:val="restart"/>
            <w:vAlign w:val="center"/>
          </w:tcPr>
          <w:p w:rsidR="009D1E54" w:rsidRPr="00F33B62" w:rsidRDefault="009D1E54" w:rsidP="00BE5146">
            <w:pPr>
              <w:jc w:val="center"/>
              <w:rPr>
                <w:rFonts w:ascii="t" w:hAnsi="t" w:hint="eastAsia"/>
                <w:sz w:val="21"/>
                <w:szCs w:val="21"/>
              </w:rPr>
            </w:pPr>
            <w:r w:rsidRPr="00F33B62">
              <w:rPr>
                <w:rFonts w:ascii="t" w:hAnsi="t"/>
                <w:sz w:val="21"/>
                <w:szCs w:val="21"/>
              </w:rPr>
              <w:t>SO</w:t>
            </w:r>
            <w:r w:rsidRPr="00F33B62">
              <w:rPr>
                <w:rFonts w:ascii="t" w:hAnsi="t"/>
                <w:sz w:val="21"/>
                <w:szCs w:val="21"/>
                <w:vertAlign w:val="subscript"/>
              </w:rPr>
              <w:t>2</w:t>
            </w:r>
          </w:p>
        </w:tc>
        <w:tc>
          <w:tcPr>
            <w:tcW w:w="1331" w:type="dxa"/>
            <w:vAlign w:val="center"/>
          </w:tcPr>
          <w:p w:rsidR="009D1E54" w:rsidRPr="00F33B62" w:rsidRDefault="009D1E54" w:rsidP="00BE5146">
            <w:pPr>
              <w:jc w:val="center"/>
              <w:rPr>
                <w:rFonts w:ascii="t" w:hAnsi="t" w:hint="eastAsia"/>
                <w:sz w:val="21"/>
                <w:szCs w:val="21"/>
              </w:rPr>
            </w:pPr>
            <w:r w:rsidRPr="00F33B62">
              <w:rPr>
                <w:rFonts w:ascii="t" w:hAnsi="t"/>
                <w:sz w:val="21"/>
                <w:szCs w:val="21"/>
              </w:rPr>
              <w:t>日均值</w:t>
            </w:r>
          </w:p>
        </w:tc>
        <w:tc>
          <w:tcPr>
            <w:tcW w:w="1762" w:type="dxa"/>
            <w:vAlign w:val="center"/>
          </w:tcPr>
          <w:p w:rsidR="009D1E54" w:rsidRPr="00F33B62" w:rsidRDefault="009D1E54" w:rsidP="00BE5146">
            <w:pPr>
              <w:jc w:val="center"/>
              <w:rPr>
                <w:rFonts w:ascii="t" w:hAnsi="t" w:hint="eastAsia"/>
                <w:sz w:val="21"/>
                <w:szCs w:val="21"/>
              </w:rPr>
            </w:pPr>
            <w:r w:rsidRPr="00F33B62">
              <w:rPr>
                <w:rFonts w:ascii="t" w:hAnsi="t"/>
                <w:sz w:val="21"/>
                <w:szCs w:val="21"/>
              </w:rPr>
              <w:t>150</w:t>
            </w:r>
          </w:p>
        </w:tc>
        <w:tc>
          <w:tcPr>
            <w:tcW w:w="4199" w:type="dxa"/>
            <w:vMerge w:val="restart"/>
            <w:vAlign w:val="center"/>
          </w:tcPr>
          <w:p w:rsidR="009D1E54" w:rsidRPr="00F33B62" w:rsidRDefault="009D1E54" w:rsidP="00BE5146">
            <w:pPr>
              <w:jc w:val="center"/>
              <w:rPr>
                <w:rFonts w:ascii="t" w:hAnsi="t" w:hint="eastAsia"/>
                <w:sz w:val="21"/>
                <w:szCs w:val="21"/>
              </w:rPr>
            </w:pPr>
            <w:r w:rsidRPr="00F33B62">
              <w:rPr>
                <w:rFonts w:ascii="t" w:hAnsi="t"/>
                <w:sz w:val="21"/>
                <w:szCs w:val="21"/>
              </w:rPr>
              <w:t>GB3095-2012</w:t>
            </w:r>
            <w:r w:rsidRPr="00F33B62">
              <w:rPr>
                <w:rFonts w:ascii="t" w:hint="eastAsia"/>
                <w:sz w:val="21"/>
                <w:szCs w:val="21"/>
              </w:rPr>
              <w:t>《环境空气质量标准》二级标准</w:t>
            </w:r>
          </w:p>
        </w:tc>
      </w:tr>
      <w:tr w:rsidR="009D1E54" w:rsidRPr="00F33B62" w:rsidTr="009D1E54">
        <w:trPr>
          <w:cantSplit/>
          <w:trHeight w:val="228"/>
          <w:jc w:val="center"/>
        </w:trPr>
        <w:tc>
          <w:tcPr>
            <w:tcW w:w="1235" w:type="dxa"/>
            <w:vMerge/>
            <w:tcBorders>
              <w:bottom w:val="single" w:sz="4" w:space="0" w:color="auto"/>
            </w:tcBorders>
            <w:vAlign w:val="center"/>
          </w:tcPr>
          <w:p w:rsidR="009D1E54" w:rsidRPr="00F33B62" w:rsidRDefault="009D1E54" w:rsidP="00BE5146">
            <w:pPr>
              <w:jc w:val="center"/>
              <w:rPr>
                <w:rFonts w:ascii="t" w:hAnsi="t" w:hint="eastAsia"/>
                <w:sz w:val="21"/>
                <w:szCs w:val="21"/>
              </w:rPr>
            </w:pPr>
          </w:p>
        </w:tc>
        <w:tc>
          <w:tcPr>
            <w:tcW w:w="1331" w:type="dxa"/>
            <w:tcBorders>
              <w:bottom w:val="single" w:sz="4" w:space="0" w:color="auto"/>
            </w:tcBorders>
            <w:vAlign w:val="center"/>
          </w:tcPr>
          <w:p w:rsidR="009D1E54" w:rsidRPr="00F33B62" w:rsidRDefault="009D1E54" w:rsidP="00BE5146">
            <w:pPr>
              <w:jc w:val="center"/>
              <w:rPr>
                <w:rFonts w:ascii="t" w:hAnsi="t" w:hint="eastAsia"/>
                <w:sz w:val="21"/>
                <w:szCs w:val="21"/>
              </w:rPr>
            </w:pPr>
            <w:r w:rsidRPr="00F33B62">
              <w:rPr>
                <w:rFonts w:ascii="t" w:hAnsi="t"/>
                <w:sz w:val="21"/>
                <w:szCs w:val="21"/>
              </w:rPr>
              <w:t>1</w:t>
            </w:r>
            <w:r w:rsidRPr="00F33B62">
              <w:rPr>
                <w:rFonts w:ascii="t" w:hAnsi="t"/>
                <w:sz w:val="21"/>
                <w:szCs w:val="21"/>
              </w:rPr>
              <w:t>小时均值</w:t>
            </w:r>
          </w:p>
        </w:tc>
        <w:tc>
          <w:tcPr>
            <w:tcW w:w="1762" w:type="dxa"/>
            <w:tcBorders>
              <w:bottom w:val="single" w:sz="4" w:space="0" w:color="auto"/>
            </w:tcBorders>
            <w:vAlign w:val="center"/>
          </w:tcPr>
          <w:p w:rsidR="009D1E54" w:rsidRPr="00F33B62" w:rsidRDefault="009D1E54" w:rsidP="00BE5146">
            <w:pPr>
              <w:jc w:val="center"/>
              <w:rPr>
                <w:rFonts w:ascii="t" w:hAnsi="t" w:hint="eastAsia"/>
                <w:sz w:val="21"/>
                <w:szCs w:val="21"/>
              </w:rPr>
            </w:pPr>
            <w:r w:rsidRPr="00F33B62">
              <w:rPr>
                <w:rFonts w:ascii="t" w:hAnsi="t" w:hint="eastAsia"/>
                <w:sz w:val="21"/>
                <w:szCs w:val="21"/>
              </w:rPr>
              <w:t>500</w:t>
            </w:r>
          </w:p>
        </w:tc>
        <w:tc>
          <w:tcPr>
            <w:tcW w:w="4199" w:type="dxa"/>
            <w:vMerge/>
            <w:vAlign w:val="center"/>
          </w:tcPr>
          <w:p w:rsidR="009D1E54" w:rsidRPr="00F33B62" w:rsidRDefault="009D1E54" w:rsidP="00BE5146">
            <w:pPr>
              <w:jc w:val="center"/>
              <w:rPr>
                <w:rFonts w:ascii="t" w:hAnsi="t" w:hint="eastAsia"/>
                <w:sz w:val="21"/>
                <w:szCs w:val="21"/>
              </w:rPr>
            </w:pPr>
          </w:p>
        </w:tc>
      </w:tr>
      <w:tr w:rsidR="009D1E54" w:rsidRPr="00F33B62" w:rsidTr="009D1E54">
        <w:trPr>
          <w:cantSplit/>
          <w:trHeight w:val="218"/>
          <w:jc w:val="center"/>
        </w:trPr>
        <w:tc>
          <w:tcPr>
            <w:tcW w:w="1235" w:type="dxa"/>
            <w:vMerge w:val="restart"/>
            <w:vAlign w:val="center"/>
          </w:tcPr>
          <w:p w:rsidR="009D1E54" w:rsidRPr="00F33B62" w:rsidRDefault="009D1E54" w:rsidP="00BE5146">
            <w:pPr>
              <w:jc w:val="center"/>
              <w:rPr>
                <w:rFonts w:ascii="t" w:hAnsi="t" w:hint="eastAsia"/>
                <w:sz w:val="21"/>
                <w:szCs w:val="21"/>
              </w:rPr>
            </w:pPr>
            <w:r w:rsidRPr="00F33B62">
              <w:rPr>
                <w:rFonts w:ascii="t" w:hAnsi="t"/>
                <w:sz w:val="21"/>
                <w:szCs w:val="21"/>
              </w:rPr>
              <w:t>NO</w:t>
            </w:r>
            <w:r w:rsidRPr="00F33B62">
              <w:rPr>
                <w:rFonts w:ascii="t" w:hAnsi="t"/>
                <w:sz w:val="21"/>
                <w:szCs w:val="21"/>
                <w:vertAlign w:val="subscript"/>
              </w:rPr>
              <w:t>2</w:t>
            </w:r>
          </w:p>
        </w:tc>
        <w:tc>
          <w:tcPr>
            <w:tcW w:w="1331" w:type="dxa"/>
            <w:tcBorders>
              <w:bottom w:val="single" w:sz="4" w:space="0" w:color="auto"/>
            </w:tcBorders>
            <w:vAlign w:val="center"/>
          </w:tcPr>
          <w:p w:rsidR="009D1E54" w:rsidRPr="00F33B62" w:rsidRDefault="009D1E54" w:rsidP="00BE5146">
            <w:pPr>
              <w:jc w:val="center"/>
              <w:rPr>
                <w:rFonts w:ascii="t" w:hAnsi="t" w:hint="eastAsia"/>
                <w:sz w:val="21"/>
                <w:szCs w:val="21"/>
              </w:rPr>
            </w:pPr>
            <w:r w:rsidRPr="00F33B62">
              <w:rPr>
                <w:rFonts w:ascii="t" w:hAnsi="t"/>
                <w:sz w:val="21"/>
                <w:szCs w:val="21"/>
              </w:rPr>
              <w:t>日均值</w:t>
            </w:r>
          </w:p>
        </w:tc>
        <w:tc>
          <w:tcPr>
            <w:tcW w:w="1762" w:type="dxa"/>
            <w:tcBorders>
              <w:bottom w:val="single" w:sz="4" w:space="0" w:color="auto"/>
            </w:tcBorders>
            <w:vAlign w:val="center"/>
          </w:tcPr>
          <w:p w:rsidR="009D1E54" w:rsidRPr="00F33B62" w:rsidRDefault="009D1E54" w:rsidP="00BE5146">
            <w:pPr>
              <w:jc w:val="center"/>
              <w:rPr>
                <w:rFonts w:ascii="t" w:hAnsi="t" w:hint="eastAsia"/>
                <w:sz w:val="21"/>
                <w:szCs w:val="21"/>
              </w:rPr>
            </w:pPr>
            <w:r w:rsidRPr="00F33B62">
              <w:rPr>
                <w:rFonts w:ascii="t" w:hAnsi="t"/>
                <w:sz w:val="21"/>
                <w:szCs w:val="21"/>
              </w:rPr>
              <w:t>80</w:t>
            </w:r>
          </w:p>
        </w:tc>
        <w:tc>
          <w:tcPr>
            <w:tcW w:w="4199" w:type="dxa"/>
            <w:vMerge/>
            <w:vAlign w:val="center"/>
          </w:tcPr>
          <w:p w:rsidR="009D1E54" w:rsidRPr="00F33B62" w:rsidRDefault="009D1E54" w:rsidP="00BE5146">
            <w:pPr>
              <w:jc w:val="center"/>
              <w:rPr>
                <w:rFonts w:ascii="t" w:hAnsi="t" w:hint="eastAsia"/>
                <w:sz w:val="21"/>
                <w:szCs w:val="21"/>
              </w:rPr>
            </w:pPr>
          </w:p>
        </w:tc>
      </w:tr>
      <w:tr w:rsidR="009D1E54" w:rsidRPr="00F33B62" w:rsidTr="009D1E54">
        <w:trPr>
          <w:cantSplit/>
          <w:trHeight w:val="340"/>
          <w:jc w:val="center"/>
        </w:trPr>
        <w:tc>
          <w:tcPr>
            <w:tcW w:w="1235" w:type="dxa"/>
            <w:vMerge/>
            <w:vAlign w:val="center"/>
          </w:tcPr>
          <w:p w:rsidR="009D1E54" w:rsidRPr="00F33B62" w:rsidRDefault="009D1E54" w:rsidP="00BE5146">
            <w:pPr>
              <w:jc w:val="center"/>
              <w:rPr>
                <w:rFonts w:ascii="t" w:hAnsi="t" w:hint="eastAsia"/>
                <w:sz w:val="21"/>
                <w:szCs w:val="21"/>
              </w:rPr>
            </w:pPr>
          </w:p>
        </w:tc>
        <w:tc>
          <w:tcPr>
            <w:tcW w:w="1331" w:type="dxa"/>
            <w:vAlign w:val="center"/>
          </w:tcPr>
          <w:p w:rsidR="009D1E54" w:rsidRPr="00F33B62" w:rsidRDefault="009D1E54" w:rsidP="00BE5146">
            <w:pPr>
              <w:jc w:val="center"/>
              <w:rPr>
                <w:rFonts w:ascii="t" w:hAnsi="t" w:hint="eastAsia"/>
                <w:sz w:val="21"/>
                <w:szCs w:val="21"/>
              </w:rPr>
            </w:pPr>
            <w:r w:rsidRPr="00F33B62">
              <w:rPr>
                <w:rFonts w:ascii="t" w:hAnsi="t"/>
                <w:sz w:val="21"/>
                <w:szCs w:val="21"/>
              </w:rPr>
              <w:t>1</w:t>
            </w:r>
            <w:r w:rsidRPr="00F33B62">
              <w:rPr>
                <w:rFonts w:ascii="t" w:hAnsi="t"/>
                <w:sz w:val="21"/>
                <w:szCs w:val="21"/>
              </w:rPr>
              <w:t>小时均值</w:t>
            </w:r>
          </w:p>
        </w:tc>
        <w:tc>
          <w:tcPr>
            <w:tcW w:w="1762" w:type="dxa"/>
            <w:vAlign w:val="center"/>
          </w:tcPr>
          <w:p w:rsidR="009D1E54" w:rsidRPr="00F33B62" w:rsidRDefault="009D1E54" w:rsidP="00BE5146">
            <w:pPr>
              <w:jc w:val="center"/>
              <w:rPr>
                <w:rFonts w:ascii="t" w:hAnsi="t" w:hint="eastAsia"/>
                <w:sz w:val="21"/>
                <w:szCs w:val="21"/>
              </w:rPr>
            </w:pPr>
            <w:r w:rsidRPr="00F33B62">
              <w:rPr>
                <w:rFonts w:ascii="t" w:hAnsi="t"/>
                <w:sz w:val="21"/>
                <w:szCs w:val="21"/>
              </w:rPr>
              <w:t>200</w:t>
            </w:r>
          </w:p>
        </w:tc>
        <w:tc>
          <w:tcPr>
            <w:tcW w:w="4199" w:type="dxa"/>
            <w:vMerge/>
            <w:vAlign w:val="center"/>
          </w:tcPr>
          <w:p w:rsidR="009D1E54" w:rsidRPr="00F33B62" w:rsidRDefault="009D1E54" w:rsidP="00BE5146">
            <w:pPr>
              <w:jc w:val="center"/>
              <w:rPr>
                <w:rFonts w:ascii="t" w:hAnsi="t" w:hint="eastAsia"/>
                <w:sz w:val="21"/>
                <w:szCs w:val="21"/>
              </w:rPr>
            </w:pPr>
          </w:p>
        </w:tc>
      </w:tr>
      <w:tr w:rsidR="009D1E54" w:rsidRPr="00F33B62" w:rsidTr="009D1E54">
        <w:trPr>
          <w:cantSplit/>
          <w:trHeight w:val="185"/>
          <w:jc w:val="center"/>
        </w:trPr>
        <w:tc>
          <w:tcPr>
            <w:tcW w:w="1235" w:type="dxa"/>
            <w:vMerge w:val="restart"/>
            <w:vAlign w:val="center"/>
          </w:tcPr>
          <w:p w:rsidR="009D1E54" w:rsidRPr="00F33B62" w:rsidRDefault="009D1E54" w:rsidP="00BE5146">
            <w:pPr>
              <w:jc w:val="center"/>
              <w:rPr>
                <w:rFonts w:ascii="t" w:hAnsi="t" w:hint="eastAsia"/>
                <w:sz w:val="21"/>
                <w:szCs w:val="21"/>
              </w:rPr>
            </w:pPr>
            <w:r w:rsidRPr="00F33B62">
              <w:rPr>
                <w:rFonts w:ascii="t" w:hAnsi="t" w:hint="eastAsia"/>
                <w:sz w:val="21"/>
                <w:szCs w:val="21"/>
              </w:rPr>
              <w:t>PM</w:t>
            </w:r>
            <w:r w:rsidRPr="00F33B62">
              <w:rPr>
                <w:rFonts w:ascii="t" w:hAnsi="t" w:hint="eastAsia"/>
                <w:sz w:val="21"/>
                <w:szCs w:val="21"/>
                <w:vertAlign w:val="subscript"/>
              </w:rPr>
              <w:t>10</w:t>
            </w:r>
          </w:p>
        </w:tc>
        <w:tc>
          <w:tcPr>
            <w:tcW w:w="1331" w:type="dxa"/>
            <w:tcBorders>
              <w:bottom w:val="single" w:sz="4" w:space="0" w:color="auto"/>
            </w:tcBorders>
            <w:vAlign w:val="center"/>
          </w:tcPr>
          <w:p w:rsidR="009D1E54" w:rsidRPr="00F33B62" w:rsidRDefault="009D1E54" w:rsidP="00BE5146">
            <w:pPr>
              <w:jc w:val="center"/>
              <w:rPr>
                <w:rFonts w:ascii="t" w:hAnsi="t" w:hint="eastAsia"/>
                <w:sz w:val="21"/>
                <w:szCs w:val="21"/>
              </w:rPr>
            </w:pPr>
            <w:r w:rsidRPr="00F33B62">
              <w:rPr>
                <w:rFonts w:ascii="t" w:hAnsi="t"/>
                <w:sz w:val="21"/>
                <w:szCs w:val="21"/>
              </w:rPr>
              <w:t>日均值</w:t>
            </w:r>
          </w:p>
        </w:tc>
        <w:tc>
          <w:tcPr>
            <w:tcW w:w="1762" w:type="dxa"/>
            <w:tcBorders>
              <w:bottom w:val="single" w:sz="4" w:space="0" w:color="auto"/>
            </w:tcBorders>
            <w:vAlign w:val="center"/>
          </w:tcPr>
          <w:p w:rsidR="009D1E54" w:rsidRPr="00F33B62" w:rsidRDefault="009D1E54" w:rsidP="00BE5146">
            <w:pPr>
              <w:jc w:val="center"/>
              <w:rPr>
                <w:rFonts w:ascii="t" w:hAnsi="t" w:hint="eastAsia"/>
                <w:sz w:val="21"/>
                <w:szCs w:val="21"/>
              </w:rPr>
            </w:pPr>
            <w:r w:rsidRPr="00F33B62">
              <w:rPr>
                <w:rFonts w:ascii="t" w:hAnsi="t" w:hint="eastAsia"/>
                <w:sz w:val="21"/>
                <w:szCs w:val="21"/>
              </w:rPr>
              <w:t>150</w:t>
            </w:r>
          </w:p>
        </w:tc>
        <w:tc>
          <w:tcPr>
            <w:tcW w:w="4199" w:type="dxa"/>
            <w:vMerge/>
            <w:vAlign w:val="center"/>
          </w:tcPr>
          <w:p w:rsidR="009D1E54" w:rsidRPr="00F33B62" w:rsidRDefault="009D1E54" w:rsidP="00BE5146">
            <w:pPr>
              <w:jc w:val="center"/>
              <w:rPr>
                <w:rFonts w:ascii="t" w:hAnsi="t" w:hint="eastAsia"/>
                <w:sz w:val="21"/>
                <w:szCs w:val="21"/>
              </w:rPr>
            </w:pPr>
          </w:p>
        </w:tc>
      </w:tr>
      <w:tr w:rsidR="009D1E54" w:rsidRPr="00F33B62" w:rsidTr="009D1E54">
        <w:trPr>
          <w:cantSplit/>
          <w:trHeight w:val="185"/>
          <w:jc w:val="center"/>
        </w:trPr>
        <w:tc>
          <w:tcPr>
            <w:tcW w:w="1235" w:type="dxa"/>
            <w:vMerge/>
            <w:tcBorders>
              <w:bottom w:val="single" w:sz="4" w:space="0" w:color="auto"/>
            </w:tcBorders>
            <w:vAlign w:val="center"/>
          </w:tcPr>
          <w:p w:rsidR="009D1E54" w:rsidRPr="00F33B62" w:rsidRDefault="009D1E54" w:rsidP="00BE5146">
            <w:pPr>
              <w:jc w:val="center"/>
              <w:rPr>
                <w:rFonts w:ascii="t" w:hAnsi="t" w:hint="eastAsia"/>
                <w:sz w:val="21"/>
                <w:szCs w:val="21"/>
              </w:rPr>
            </w:pPr>
          </w:p>
        </w:tc>
        <w:tc>
          <w:tcPr>
            <w:tcW w:w="1331" w:type="dxa"/>
            <w:tcBorders>
              <w:bottom w:val="single" w:sz="4" w:space="0" w:color="auto"/>
            </w:tcBorders>
            <w:vAlign w:val="center"/>
          </w:tcPr>
          <w:p w:rsidR="009D1E54" w:rsidRPr="00F33B62" w:rsidRDefault="009D1E54" w:rsidP="00BE5146">
            <w:pPr>
              <w:jc w:val="center"/>
              <w:rPr>
                <w:rFonts w:ascii="t" w:hAnsi="t" w:hint="eastAsia"/>
                <w:sz w:val="21"/>
                <w:szCs w:val="21"/>
              </w:rPr>
            </w:pPr>
            <w:r w:rsidRPr="00F33B62">
              <w:rPr>
                <w:rFonts w:ascii="t" w:hAnsi="t" w:hint="eastAsia"/>
                <w:sz w:val="21"/>
                <w:szCs w:val="21"/>
              </w:rPr>
              <w:t>年平均值</w:t>
            </w:r>
          </w:p>
        </w:tc>
        <w:tc>
          <w:tcPr>
            <w:tcW w:w="1762" w:type="dxa"/>
            <w:tcBorders>
              <w:bottom w:val="single" w:sz="4" w:space="0" w:color="auto"/>
            </w:tcBorders>
            <w:vAlign w:val="center"/>
          </w:tcPr>
          <w:p w:rsidR="009D1E54" w:rsidRPr="00F33B62" w:rsidRDefault="009D1E54" w:rsidP="00BE5146">
            <w:pPr>
              <w:jc w:val="center"/>
              <w:rPr>
                <w:rFonts w:ascii="t" w:hAnsi="t" w:hint="eastAsia"/>
                <w:sz w:val="21"/>
                <w:szCs w:val="21"/>
              </w:rPr>
            </w:pPr>
            <w:r w:rsidRPr="00F33B62">
              <w:rPr>
                <w:rFonts w:ascii="t" w:hAnsi="t" w:hint="eastAsia"/>
                <w:sz w:val="21"/>
                <w:szCs w:val="21"/>
              </w:rPr>
              <w:t>70</w:t>
            </w:r>
          </w:p>
        </w:tc>
        <w:tc>
          <w:tcPr>
            <w:tcW w:w="4199" w:type="dxa"/>
            <w:vMerge/>
            <w:vAlign w:val="center"/>
          </w:tcPr>
          <w:p w:rsidR="009D1E54" w:rsidRPr="00F33B62" w:rsidRDefault="009D1E54" w:rsidP="00BE5146">
            <w:pPr>
              <w:jc w:val="center"/>
              <w:rPr>
                <w:rFonts w:ascii="t" w:hAnsi="t" w:hint="eastAsia"/>
                <w:sz w:val="21"/>
                <w:szCs w:val="21"/>
              </w:rPr>
            </w:pPr>
          </w:p>
        </w:tc>
      </w:tr>
      <w:tr w:rsidR="009D1E54" w:rsidRPr="00F33B62" w:rsidTr="009D1E54">
        <w:trPr>
          <w:cantSplit/>
          <w:trHeight w:val="185"/>
          <w:jc w:val="center"/>
        </w:trPr>
        <w:tc>
          <w:tcPr>
            <w:tcW w:w="1235" w:type="dxa"/>
            <w:vAlign w:val="center"/>
          </w:tcPr>
          <w:p w:rsidR="009D1E54" w:rsidRPr="00F33B62" w:rsidRDefault="009D1E54" w:rsidP="00BE5146">
            <w:pPr>
              <w:jc w:val="center"/>
              <w:rPr>
                <w:rFonts w:ascii="t" w:hAnsi="t" w:hint="eastAsia"/>
                <w:sz w:val="21"/>
                <w:szCs w:val="21"/>
              </w:rPr>
            </w:pPr>
            <w:r w:rsidRPr="00F33B62">
              <w:rPr>
                <w:rFonts w:ascii="t" w:hint="eastAsia"/>
                <w:sz w:val="21"/>
                <w:szCs w:val="21"/>
              </w:rPr>
              <w:t>二甲苯</w:t>
            </w:r>
          </w:p>
        </w:tc>
        <w:tc>
          <w:tcPr>
            <w:tcW w:w="1331" w:type="dxa"/>
            <w:vAlign w:val="center"/>
          </w:tcPr>
          <w:p w:rsidR="009D1E54" w:rsidRPr="00F33B62" w:rsidRDefault="009D1E54" w:rsidP="00BE5146">
            <w:pPr>
              <w:jc w:val="center"/>
              <w:rPr>
                <w:rFonts w:ascii="t" w:hAnsi="t" w:hint="eastAsia"/>
                <w:sz w:val="21"/>
                <w:szCs w:val="21"/>
              </w:rPr>
            </w:pPr>
            <w:r w:rsidRPr="00F33B62">
              <w:rPr>
                <w:rFonts w:ascii="t" w:hAnsi="t" w:hint="eastAsia"/>
                <w:sz w:val="21"/>
                <w:szCs w:val="21"/>
              </w:rPr>
              <w:t>一次值</w:t>
            </w:r>
          </w:p>
        </w:tc>
        <w:tc>
          <w:tcPr>
            <w:tcW w:w="1762" w:type="dxa"/>
            <w:vAlign w:val="center"/>
          </w:tcPr>
          <w:p w:rsidR="009D1E54" w:rsidRPr="00F33B62" w:rsidRDefault="009D1E54" w:rsidP="00BE5146">
            <w:pPr>
              <w:jc w:val="center"/>
              <w:rPr>
                <w:rFonts w:ascii="t" w:hAnsi="t" w:hint="eastAsia"/>
                <w:sz w:val="21"/>
                <w:szCs w:val="21"/>
              </w:rPr>
            </w:pPr>
            <w:r w:rsidRPr="00F33B62">
              <w:rPr>
                <w:rFonts w:ascii="t" w:hAnsi="t" w:hint="eastAsia"/>
                <w:sz w:val="21"/>
                <w:szCs w:val="21"/>
              </w:rPr>
              <w:t>300</w:t>
            </w:r>
          </w:p>
        </w:tc>
        <w:tc>
          <w:tcPr>
            <w:tcW w:w="4199" w:type="dxa"/>
            <w:vAlign w:val="center"/>
          </w:tcPr>
          <w:p w:rsidR="009D1E54" w:rsidRPr="00F33B62" w:rsidRDefault="009D1E54" w:rsidP="00BE5146">
            <w:pPr>
              <w:jc w:val="center"/>
              <w:rPr>
                <w:rFonts w:ascii="t" w:hAnsi="t" w:hint="eastAsia"/>
                <w:sz w:val="21"/>
                <w:szCs w:val="21"/>
              </w:rPr>
            </w:pPr>
            <w:r w:rsidRPr="00F33B62">
              <w:rPr>
                <w:rFonts w:ascii="t"/>
                <w:sz w:val="21"/>
                <w:szCs w:val="21"/>
              </w:rPr>
              <w:t>《工业企业设计卫生标准》（</w:t>
            </w:r>
            <w:r w:rsidRPr="00F33B62">
              <w:rPr>
                <w:rFonts w:ascii="t" w:hAnsi="t"/>
                <w:sz w:val="21"/>
                <w:szCs w:val="21"/>
              </w:rPr>
              <w:t>TJ36-79</w:t>
            </w:r>
            <w:r w:rsidRPr="00F33B62">
              <w:rPr>
                <w:rFonts w:ascii="t"/>
                <w:sz w:val="21"/>
                <w:szCs w:val="21"/>
              </w:rPr>
              <w:t>）居住区大气中有害物质的最高容许浓度</w:t>
            </w:r>
          </w:p>
        </w:tc>
      </w:tr>
      <w:tr w:rsidR="009D1E54" w:rsidRPr="00F33B62" w:rsidTr="009D1E54">
        <w:trPr>
          <w:cantSplit/>
          <w:trHeight w:val="185"/>
          <w:jc w:val="center"/>
        </w:trPr>
        <w:tc>
          <w:tcPr>
            <w:tcW w:w="1235" w:type="dxa"/>
            <w:vAlign w:val="center"/>
          </w:tcPr>
          <w:p w:rsidR="009D1E54" w:rsidRPr="00F33B62" w:rsidRDefault="009D1E54" w:rsidP="00BE5146">
            <w:pPr>
              <w:jc w:val="center"/>
              <w:rPr>
                <w:rFonts w:ascii="t" w:hAnsi="t" w:hint="eastAsia"/>
                <w:sz w:val="21"/>
                <w:szCs w:val="21"/>
              </w:rPr>
            </w:pPr>
            <w:r w:rsidRPr="00F33B62">
              <w:rPr>
                <w:rFonts w:ascii="t" w:hint="eastAsia"/>
                <w:sz w:val="21"/>
                <w:szCs w:val="21"/>
              </w:rPr>
              <w:t>甲苯</w:t>
            </w:r>
          </w:p>
        </w:tc>
        <w:tc>
          <w:tcPr>
            <w:tcW w:w="1331" w:type="dxa"/>
            <w:vAlign w:val="center"/>
          </w:tcPr>
          <w:p w:rsidR="009D1E54" w:rsidRPr="00F33B62" w:rsidRDefault="009D1E54" w:rsidP="00BE5146">
            <w:pPr>
              <w:jc w:val="center"/>
              <w:rPr>
                <w:rFonts w:ascii="t" w:hAnsi="t" w:hint="eastAsia"/>
                <w:sz w:val="21"/>
                <w:szCs w:val="21"/>
              </w:rPr>
            </w:pPr>
            <w:r w:rsidRPr="00F33B62">
              <w:rPr>
                <w:rFonts w:ascii="t" w:hAnsi="t" w:hint="eastAsia"/>
                <w:sz w:val="21"/>
                <w:szCs w:val="21"/>
              </w:rPr>
              <w:t>一次值</w:t>
            </w:r>
          </w:p>
        </w:tc>
        <w:tc>
          <w:tcPr>
            <w:tcW w:w="1762" w:type="dxa"/>
            <w:vAlign w:val="center"/>
          </w:tcPr>
          <w:p w:rsidR="009D1E54" w:rsidRPr="00F33B62" w:rsidRDefault="009D1E54" w:rsidP="00BE5146">
            <w:pPr>
              <w:jc w:val="center"/>
              <w:rPr>
                <w:rFonts w:ascii="t" w:hAnsi="t" w:hint="eastAsia"/>
                <w:sz w:val="21"/>
                <w:szCs w:val="21"/>
              </w:rPr>
            </w:pPr>
            <w:r w:rsidRPr="00F33B62">
              <w:rPr>
                <w:rFonts w:ascii="t" w:hAnsi="t" w:hint="eastAsia"/>
                <w:sz w:val="21"/>
                <w:szCs w:val="21"/>
              </w:rPr>
              <w:t>600</w:t>
            </w:r>
          </w:p>
        </w:tc>
        <w:tc>
          <w:tcPr>
            <w:tcW w:w="4199" w:type="dxa"/>
            <w:vAlign w:val="center"/>
          </w:tcPr>
          <w:p w:rsidR="009D1E54" w:rsidRPr="00F33B62" w:rsidRDefault="009D1E54" w:rsidP="00BE5146">
            <w:pPr>
              <w:jc w:val="center"/>
              <w:rPr>
                <w:rFonts w:ascii="t" w:hAnsi="t" w:hint="eastAsia"/>
                <w:sz w:val="21"/>
                <w:szCs w:val="21"/>
              </w:rPr>
            </w:pPr>
            <w:r w:rsidRPr="00F33B62">
              <w:rPr>
                <w:rFonts w:ascii="t" w:hint="eastAsia"/>
                <w:sz w:val="21"/>
                <w:szCs w:val="21"/>
              </w:rPr>
              <w:t>前苏联《环境空气质量标准》（</w:t>
            </w:r>
            <w:r w:rsidRPr="00F33B62">
              <w:rPr>
                <w:rFonts w:ascii="t" w:hAnsi="t"/>
                <w:sz w:val="21"/>
                <w:szCs w:val="21"/>
              </w:rPr>
              <w:t>CH245-71</w:t>
            </w:r>
            <w:r w:rsidRPr="00F33B62">
              <w:rPr>
                <w:rFonts w:ascii="t" w:hint="eastAsia"/>
                <w:sz w:val="21"/>
                <w:szCs w:val="21"/>
              </w:rPr>
              <w:t>）居住区有害物质最高允许浓度</w:t>
            </w:r>
          </w:p>
        </w:tc>
      </w:tr>
      <w:tr w:rsidR="009D1E54" w:rsidRPr="00F33B62" w:rsidTr="009D1E54">
        <w:trPr>
          <w:cantSplit/>
          <w:trHeight w:val="185"/>
          <w:jc w:val="center"/>
        </w:trPr>
        <w:tc>
          <w:tcPr>
            <w:tcW w:w="1235" w:type="dxa"/>
            <w:vAlign w:val="center"/>
          </w:tcPr>
          <w:p w:rsidR="009D1E54" w:rsidRPr="00F33B62" w:rsidRDefault="009D1E54" w:rsidP="00BE5146">
            <w:pPr>
              <w:jc w:val="center"/>
              <w:rPr>
                <w:rFonts w:ascii="t"/>
                <w:sz w:val="21"/>
                <w:szCs w:val="21"/>
              </w:rPr>
            </w:pPr>
            <w:r w:rsidRPr="00F33B62">
              <w:rPr>
                <w:rFonts w:ascii="t"/>
                <w:sz w:val="21"/>
                <w:szCs w:val="21"/>
              </w:rPr>
              <w:t>VOCs</w:t>
            </w:r>
          </w:p>
        </w:tc>
        <w:tc>
          <w:tcPr>
            <w:tcW w:w="1331" w:type="dxa"/>
            <w:vAlign w:val="center"/>
          </w:tcPr>
          <w:p w:rsidR="009D1E54" w:rsidRPr="00F33B62" w:rsidRDefault="009D1E54" w:rsidP="00BE5146">
            <w:pPr>
              <w:jc w:val="center"/>
              <w:rPr>
                <w:rFonts w:ascii="t" w:hAnsi="t" w:hint="eastAsia"/>
                <w:sz w:val="21"/>
                <w:szCs w:val="21"/>
              </w:rPr>
            </w:pPr>
            <w:r w:rsidRPr="00F33B62">
              <w:rPr>
                <w:rFonts w:ascii="t" w:hAnsi="t" w:hint="eastAsia"/>
                <w:sz w:val="21"/>
                <w:szCs w:val="21"/>
              </w:rPr>
              <w:t>8</w:t>
            </w:r>
            <w:r w:rsidRPr="00F33B62">
              <w:rPr>
                <w:rFonts w:ascii="t" w:hAnsi="t" w:hint="eastAsia"/>
                <w:sz w:val="21"/>
                <w:szCs w:val="21"/>
              </w:rPr>
              <w:t>小时均值</w:t>
            </w:r>
          </w:p>
        </w:tc>
        <w:tc>
          <w:tcPr>
            <w:tcW w:w="1762" w:type="dxa"/>
            <w:vAlign w:val="center"/>
          </w:tcPr>
          <w:p w:rsidR="009D1E54" w:rsidRPr="00F33B62" w:rsidRDefault="009D1E54" w:rsidP="00BE5146">
            <w:pPr>
              <w:jc w:val="center"/>
              <w:rPr>
                <w:rFonts w:ascii="t" w:hAnsi="t" w:hint="eastAsia"/>
                <w:sz w:val="21"/>
                <w:szCs w:val="21"/>
              </w:rPr>
            </w:pPr>
            <w:r w:rsidRPr="00F33B62">
              <w:rPr>
                <w:rFonts w:ascii="t" w:hAnsi="t" w:hint="eastAsia"/>
                <w:sz w:val="21"/>
                <w:szCs w:val="21"/>
              </w:rPr>
              <w:t>600</w:t>
            </w:r>
          </w:p>
        </w:tc>
        <w:tc>
          <w:tcPr>
            <w:tcW w:w="4199" w:type="dxa"/>
            <w:vAlign w:val="center"/>
          </w:tcPr>
          <w:p w:rsidR="009D1E54" w:rsidRPr="00F33B62" w:rsidRDefault="009D1E54" w:rsidP="00BE5146">
            <w:pPr>
              <w:jc w:val="center"/>
              <w:rPr>
                <w:rFonts w:ascii="t"/>
                <w:sz w:val="21"/>
                <w:szCs w:val="21"/>
              </w:rPr>
            </w:pPr>
            <w:r w:rsidRPr="00F33B62">
              <w:rPr>
                <w:rFonts w:ascii="t" w:hint="eastAsia"/>
                <w:sz w:val="21"/>
                <w:szCs w:val="21"/>
              </w:rPr>
              <w:t>参照</w:t>
            </w:r>
            <w:r w:rsidRPr="00F33B62">
              <w:rPr>
                <w:rFonts w:ascii="t" w:hint="eastAsia"/>
                <w:sz w:val="21"/>
                <w:szCs w:val="21"/>
              </w:rPr>
              <w:t>GB/T 18883</w:t>
            </w:r>
            <w:r w:rsidRPr="00F33B62">
              <w:rPr>
                <w:rFonts w:ascii="t" w:hint="eastAsia"/>
                <w:sz w:val="21"/>
                <w:szCs w:val="21"/>
              </w:rPr>
              <w:t>－</w:t>
            </w:r>
            <w:r w:rsidRPr="00F33B62">
              <w:rPr>
                <w:rFonts w:ascii="t" w:hint="eastAsia"/>
                <w:sz w:val="21"/>
                <w:szCs w:val="21"/>
              </w:rPr>
              <w:t>2002</w:t>
            </w:r>
            <w:r w:rsidRPr="00F33B62">
              <w:rPr>
                <w:rFonts w:ascii="t" w:hint="eastAsia"/>
                <w:sz w:val="21"/>
                <w:szCs w:val="21"/>
              </w:rPr>
              <w:t>《室内空气质量标准》</w:t>
            </w:r>
            <w:r w:rsidRPr="00F33B62">
              <w:rPr>
                <w:rFonts w:ascii="t" w:hint="eastAsia"/>
                <w:sz w:val="21"/>
                <w:szCs w:val="21"/>
              </w:rPr>
              <w:t>TVOC</w:t>
            </w:r>
            <w:r w:rsidRPr="00F33B62">
              <w:rPr>
                <w:rFonts w:ascii="t" w:hint="eastAsia"/>
                <w:sz w:val="21"/>
                <w:szCs w:val="21"/>
              </w:rPr>
              <w:t>标准</w:t>
            </w:r>
          </w:p>
        </w:tc>
      </w:tr>
    </w:tbl>
    <w:p w:rsidR="00054CEC" w:rsidRPr="00F850B8" w:rsidRDefault="004437CB">
      <w:pPr>
        <w:pStyle w:val="3"/>
        <w:ind w:firstLine="562"/>
        <w:rPr>
          <w:rFonts w:asciiTheme="minorEastAsia" w:eastAsiaTheme="minorEastAsia" w:hAnsiTheme="minorEastAsia"/>
        </w:rPr>
      </w:pPr>
      <w:bookmarkStart w:id="70" w:name="_Toc29701"/>
      <w:bookmarkStart w:id="71" w:name="_Toc523498947"/>
      <w:r w:rsidRPr="00F850B8">
        <w:rPr>
          <w:rFonts w:asciiTheme="minorEastAsia" w:eastAsiaTheme="minorEastAsia" w:hAnsiTheme="minorEastAsia" w:hint="eastAsia"/>
        </w:rPr>
        <w:t>6</w:t>
      </w:r>
      <w:r w:rsidR="006126B7" w:rsidRPr="00F850B8">
        <w:rPr>
          <w:rFonts w:asciiTheme="minorEastAsia" w:eastAsiaTheme="minorEastAsia" w:hAnsiTheme="minorEastAsia" w:hint="eastAsia"/>
        </w:rPr>
        <w:t>.1.2地表水</w:t>
      </w:r>
      <w:bookmarkEnd w:id="70"/>
      <w:bookmarkEnd w:id="71"/>
    </w:p>
    <w:p w:rsidR="004C6512" w:rsidRPr="00F850B8" w:rsidRDefault="004C6512" w:rsidP="004C6512">
      <w:pPr>
        <w:ind w:firstLine="465"/>
        <w:rPr>
          <w:sz w:val="28"/>
          <w:szCs w:val="28"/>
        </w:rPr>
      </w:pPr>
      <w:r w:rsidRPr="00F850B8">
        <w:rPr>
          <w:rFonts w:hint="eastAsia"/>
          <w:sz w:val="28"/>
          <w:szCs w:val="28"/>
        </w:rPr>
        <w:t>执行《地表水环境质量标准》（</w:t>
      </w:r>
      <w:r w:rsidRPr="00F850B8">
        <w:rPr>
          <w:sz w:val="28"/>
          <w:szCs w:val="28"/>
        </w:rPr>
        <w:t>GB3838-2002</w:t>
      </w:r>
      <w:r w:rsidRPr="00F850B8">
        <w:rPr>
          <w:rFonts w:hint="eastAsia"/>
          <w:sz w:val="28"/>
          <w:szCs w:val="28"/>
        </w:rPr>
        <w:t>）中的Ⅲ类标准，具体标准值见表</w:t>
      </w:r>
      <w:r w:rsidRPr="00F850B8">
        <w:rPr>
          <w:rFonts w:hint="eastAsia"/>
          <w:sz w:val="28"/>
          <w:szCs w:val="28"/>
        </w:rPr>
        <w:t>6-</w:t>
      </w:r>
      <w:r w:rsidR="009D1E54">
        <w:rPr>
          <w:rFonts w:hint="eastAsia"/>
          <w:sz w:val="28"/>
          <w:szCs w:val="28"/>
        </w:rPr>
        <w:t>2</w:t>
      </w:r>
      <w:r w:rsidRPr="00F850B8">
        <w:rPr>
          <w:rFonts w:hint="eastAsia"/>
          <w:sz w:val="28"/>
          <w:szCs w:val="28"/>
        </w:rPr>
        <w:t>。</w:t>
      </w:r>
    </w:p>
    <w:p w:rsidR="004C6512" w:rsidRPr="00F850B8" w:rsidRDefault="004C6512" w:rsidP="004C6512">
      <w:pPr>
        <w:adjustRightInd w:val="0"/>
        <w:snapToGrid w:val="0"/>
        <w:jc w:val="center"/>
        <w:rPr>
          <w:b/>
          <w:bCs/>
        </w:rPr>
      </w:pPr>
      <w:r w:rsidRPr="00F850B8">
        <w:rPr>
          <w:rFonts w:cs="宋体" w:hint="eastAsia"/>
          <w:b/>
          <w:bCs/>
        </w:rPr>
        <w:lastRenderedPageBreak/>
        <w:t>表</w:t>
      </w:r>
      <w:r w:rsidRPr="00F850B8">
        <w:rPr>
          <w:rFonts w:hint="eastAsia"/>
          <w:b/>
          <w:bCs/>
        </w:rPr>
        <w:t>6-</w:t>
      </w:r>
      <w:r w:rsidR="009D1E54">
        <w:rPr>
          <w:rFonts w:hint="eastAsia"/>
          <w:b/>
          <w:bCs/>
        </w:rPr>
        <w:t>2</w:t>
      </w:r>
      <w:r w:rsidRPr="00F850B8">
        <w:rPr>
          <w:b/>
          <w:bCs/>
        </w:rPr>
        <w:t xml:space="preserve">  </w:t>
      </w:r>
      <w:r w:rsidRPr="00F850B8">
        <w:rPr>
          <w:rFonts w:cs="宋体" w:hint="eastAsia"/>
          <w:b/>
          <w:bCs/>
        </w:rPr>
        <w:t>《地表水环境质量标准》（</w:t>
      </w:r>
      <w:r w:rsidRPr="00F850B8">
        <w:rPr>
          <w:b/>
          <w:bCs/>
        </w:rPr>
        <w:t>GB3838-2002</w:t>
      </w:r>
      <w:r w:rsidRPr="00F850B8">
        <w:rPr>
          <w:rFonts w:cs="宋体" w:hint="eastAsia"/>
          <w:b/>
          <w:bCs/>
        </w:rPr>
        <w:t>）</w:t>
      </w:r>
      <w:r w:rsidRPr="00F850B8">
        <w:rPr>
          <w:rFonts w:ascii="宋体" w:hAnsi="宋体" w:cs="宋体" w:hint="eastAsia"/>
          <w:b/>
          <w:bCs/>
        </w:rPr>
        <w:t>Ⅲ</w:t>
      </w:r>
      <w:r w:rsidRPr="00F850B8">
        <w:rPr>
          <w:rFonts w:cs="宋体" w:hint="eastAsia"/>
          <w:b/>
          <w:bCs/>
        </w:rPr>
        <w:t>类标准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5"/>
        <w:gridCol w:w="6581"/>
      </w:tblGrid>
      <w:tr w:rsidR="004C6512" w:rsidRPr="00F850B8" w:rsidTr="004C6512">
        <w:trPr>
          <w:trHeight w:val="262"/>
          <w:jc w:val="center"/>
        </w:trPr>
        <w:tc>
          <w:tcPr>
            <w:tcW w:w="1317" w:type="dxa"/>
            <w:tcBorders>
              <w:top w:val="single" w:sz="4" w:space="0" w:color="auto"/>
              <w:left w:val="single" w:sz="4" w:space="0" w:color="auto"/>
              <w:bottom w:val="single" w:sz="4" w:space="0" w:color="auto"/>
              <w:right w:val="single" w:sz="4" w:space="0" w:color="auto"/>
            </w:tcBorders>
            <w:vAlign w:val="center"/>
          </w:tcPr>
          <w:p w:rsidR="004C6512" w:rsidRPr="00F850B8" w:rsidRDefault="004C6512" w:rsidP="00394743">
            <w:pPr>
              <w:jc w:val="center"/>
              <w:rPr>
                <w:szCs w:val="21"/>
              </w:rPr>
            </w:pPr>
            <w:r w:rsidRPr="00F850B8">
              <w:rPr>
                <w:rFonts w:cs="宋体" w:hint="eastAsia"/>
                <w:szCs w:val="21"/>
              </w:rPr>
              <w:t>污染物名称</w:t>
            </w:r>
          </w:p>
        </w:tc>
        <w:tc>
          <w:tcPr>
            <w:tcW w:w="4281" w:type="dxa"/>
            <w:tcBorders>
              <w:top w:val="single" w:sz="4" w:space="0" w:color="auto"/>
              <w:left w:val="single" w:sz="4" w:space="0" w:color="auto"/>
              <w:bottom w:val="single" w:sz="4" w:space="0" w:color="auto"/>
              <w:right w:val="single" w:sz="4" w:space="0" w:color="auto"/>
            </w:tcBorders>
            <w:vAlign w:val="center"/>
          </w:tcPr>
          <w:p w:rsidR="004C6512" w:rsidRPr="00F850B8" w:rsidRDefault="004C6512" w:rsidP="00394743">
            <w:pPr>
              <w:ind w:firstLine="482"/>
              <w:jc w:val="center"/>
              <w:rPr>
                <w:szCs w:val="21"/>
              </w:rPr>
            </w:pPr>
            <w:r w:rsidRPr="00F850B8">
              <w:rPr>
                <w:rFonts w:ascii="宋体" w:hAnsi="宋体" w:cs="宋体" w:hint="eastAsia"/>
                <w:szCs w:val="21"/>
              </w:rPr>
              <w:t>Ⅲ</w:t>
            </w:r>
            <w:r w:rsidRPr="00F850B8">
              <w:rPr>
                <w:rFonts w:cs="宋体" w:hint="eastAsia"/>
                <w:szCs w:val="21"/>
              </w:rPr>
              <w:t>类标准限值</w:t>
            </w:r>
          </w:p>
        </w:tc>
      </w:tr>
      <w:tr w:rsidR="004C6512" w:rsidRPr="00F850B8" w:rsidTr="004C6512">
        <w:trPr>
          <w:trHeight w:val="262"/>
          <w:jc w:val="center"/>
        </w:trPr>
        <w:tc>
          <w:tcPr>
            <w:tcW w:w="1317" w:type="dxa"/>
            <w:tcBorders>
              <w:top w:val="single" w:sz="4" w:space="0" w:color="auto"/>
              <w:left w:val="single" w:sz="4" w:space="0" w:color="auto"/>
              <w:bottom w:val="single" w:sz="4" w:space="0" w:color="auto"/>
              <w:right w:val="single" w:sz="4" w:space="0" w:color="auto"/>
            </w:tcBorders>
            <w:vAlign w:val="center"/>
          </w:tcPr>
          <w:p w:rsidR="004C6512" w:rsidRPr="00F850B8" w:rsidRDefault="004C6512" w:rsidP="00394743">
            <w:pPr>
              <w:jc w:val="center"/>
              <w:rPr>
                <w:szCs w:val="21"/>
              </w:rPr>
            </w:pPr>
            <w:r w:rsidRPr="00F850B8">
              <w:rPr>
                <w:szCs w:val="21"/>
              </w:rPr>
              <w:t>pH</w:t>
            </w:r>
          </w:p>
        </w:tc>
        <w:tc>
          <w:tcPr>
            <w:tcW w:w="4281" w:type="dxa"/>
            <w:tcBorders>
              <w:top w:val="single" w:sz="4" w:space="0" w:color="auto"/>
              <w:left w:val="single" w:sz="4" w:space="0" w:color="auto"/>
              <w:bottom w:val="single" w:sz="4" w:space="0" w:color="auto"/>
              <w:right w:val="single" w:sz="4" w:space="0" w:color="auto"/>
            </w:tcBorders>
            <w:vAlign w:val="center"/>
          </w:tcPr>
          <w:p w:rsidR="004C6512" w:rsidRPr="00F850B8" w:rsidRDefault="004C6512" w:rsidP="00394743">
            <w:pPr>
              <w:ind w:firstLine="480"/>
              <w:jc w:val="center"/>
              <w:rPr>
                <w:szCs w:val="21"/>
              </w:rPr>
            </w:pPr>
            <w:r w:rsidRPr="00F850B8">
              <w:rPr>
                <w:szCs w:val="21"/>
              </w:rPr>
              <w:t>6</w:t>
            </w:r>
            <w:r w:rsidRPr="00F850B8">
              <w:rPr>
                <w:rFonts w:cs="宋体" w:hint="eastAsia"/>
                <w:szCs w:val="21"/>
              </w:rPr>
              <w:t>～</w:t>
            </w:r>
            <w:r w:rsidRPr="00F850B8">
              <w:rPr>
                <w:szCs w:val="21"/>
              </w:rPr>
              <w:t>9</w:t>
            </w:r>
          </w:p>
        </w:tc>
      </w:tr>
      <w:tr w:rsidR="004C6512" w:rsidRPr="00F850B8" w:rsidTr="004C6512">
        <w:trPr>
          <w:trHeight w:val="262"/>
          <w:jc w:val="center"/>
        </w:trPr>
        <w:tc>
          <w:tcPr>
            <w:tcW w:w="1317" w:type="dxa"/>
            <w:tcBorders>
              <w:top w:val="single" w:sz="4" w:space="0" w:color="auto"/>
              <w:left w:val="single" w:sz="4" w:space="0" w:color="auto"/>
              <w:bottom w:val="single" w:sz="4" w:space="0" w:color="auto"/>
              <w:right w:val="single" w:sz="4" w:space="0" w:color="auto"/>
            </w:tcBorders>
            <w:vAlign w:val="center"/>
          </w:tcPr>
          <w:p w:rsidR="004C6512" w:rsidRPr="00F850B8" w:rsidRDefault="004C6512" w:rsidP="00394743">
            <w:pPr>
              <w:jc w:val="center"/>
              <w:rPr>
                <w:szCs w:val="21"/>
              </w:rPr>
            </w:pPr>
            <w:r w:rsidRPr="00F850B8">
              <w:rPr>
                <w:szCs w:val="21"/>
              </w:rPr>
              <w:t>COD</w:t>
            </w:r>
          </w:p>
        </w:tc>
        <w:tc>
          <w:tcPr>
            <w:tcW w:w="4281" w:type="dxa"/>
            <w:tcBorders>
              <w:top w:val="single" w:sz="4" w:space="0" w:color="auto"/>
              <w:left w:val="single" w:sz="4" w:space="0" w:color="auto"/>
              <w:bottom w:val="single" w:sz="4" w:space="0" w:color="auto"/>
              <w:right w:val="single" w:sz="4" w:space="0" w:color="auto"/>
            </w:tcBorders>
            <w:vAlign w:val="center"/>
          </w:tcPr>
          <w:p w:rsidR="004C6512" w:rsidRPr="00F850B8" w:rsidRDefault="004C6512" w:rsidP="00394743">
            <w:pPr>
              <w:ind w:firstLine="480"/>
              <w:jc w:val="center"/>
              <w:rPr>
                <w:szCs w:val="21"/>
              </w:rPr>
            </w:pPr>
            <w:r w:rsidRPr="00F850B8">
              <w:rPr>
                <w:szCs w:val="21"/>
              </w:rPr>
              <w:t>≤20mg/L</w:t>
            </w:r>
          </w:p>
        </w:tc>
      </w:tr>
      <w:tr w:rsidR="004C6512" w:rsidRPr="00F850B8" w:rsidTr="004C6512">
        <w:trPr>
          <w:trHeight w:val="262"/>
          <w:jc w:val="center"/>
        </w:trPr>
        <w:tc>
          <w:tcPr>
            <w:tcW w:w="1317" w:type="dxa"/>
            <w:tcBorders>
              <w:top w:val="single" w:sz="4" w:space="0" w:color="auto"/>
              <w:left w:val="single" w:sz="4" w:space="0" w:color="auto"/>
              <w:bottom w:val="single" w:sz="4" w:space="0" w:color="auto"/>
              <w:right w:val="single" w:sz="4" w:space="0" w:color="auto"/>
            </w:tcBorders>
            <w:vAlign w:val="center"/>
          </w:tcPr>
          <w:p w:rsidR="004C6512" w:rsidRPr="00F850B8" w:rsidRDefault="004C6512" w:rsidP="00394743">
            <w:pPr>
              <w:jc w:val="center"/>
              <w:rPr>
                <w:szCs w:val="21"/>
              </w:rPr>
            </w:pPr>
            <w:r w:rsidRPr="00F850B8">
              <w:rPr>
                <w:szCs w:val="21"/>
              </w:rPr>
              <w:t>BOD</w:t>
            </w:r>
            <w:r w:rsidRPr="00F850B8">
              <w:rPr>
                <w:szCs w:val="21"/>
                <w:vertAlign w:val="subscript"/>
              </w:rPr>
              <w:t>5</w:t>
            </w:r>
          </w:p>
        </w:tc>
        <w:tc>
          <w:tcPr>
            <w:tcW w:w="4281" w:type="dxa"/>
            <w:tcBorders>
              <w:top w:val="single" w:sz="4" w:space="0" w:color="auto"/>
              <w:left w:val="single" w:sz="4" w:space="0" w:color="auto"/>
              <w:bottom w:val="single" w:sz="4" w:space="0" w:color="auto"/>
              <w:right w:val="single" w:sz="4" w:space="0" w:color="auto"/>
            </w:tcBorders>
            <w:vAlign w:val="center"/>
          </w:tcPr>
          <w:p w:rsidR="004C6512" w:rsidRPr="00F850B8" w:rsidRDefault="004C6512" w:rsidP="00394743">
            <w:pPr>
              <w:ind w:firstLine="480"/>
              <w:jc w:val="center"/>
              <w:rPr>
                <w:szCs w:val="21"/>
              </w:rPr>
            </w:pPr>
            <w:r w:rsidRPr="00F850B8">
              <w:rPr>
                <w:szCs w:val="21"/>
              </w:rPr>
              <w:t>≤4mg/L</w:t>
            </w:r>
          </w:p>
        </w:tc>
      </w:tr>
      <w:tr w:rsidR="004C6512" w:rsidRPr="00F850B8" w:rsidTr="004C6512">
        <w:trPr>
          <w:trHeight w:val="262"/>
          <w:jc w:val="center"/>
        </w:trPr>
        <w:tc>
          <w:tcPr>
            <w:tcW w:w="1317" w:type="dxa"/>
            <w:tcBorders>
              <w:top w:val="single" w:sz="4" w:space="0" w:color="auto"/>
              <w:left w:val="single" w:sz="4" w:space="0" w:color="auto"/>
              <w:bottom w:val="single" w:sz="4" w:space="0" w:color="auto"/>
              <w:right w:val="single" w:sz="4" w:space="0" w:color="auto"/>
            </w:tcBorders>
            <w:vAlign w:val="center"/>
          </w:tcPr>
          <w:p w:rsidR="004C6512" w:rsidRPr="00F850B8" w:rsidRDefault="004C6512" w:rsidP="00394743">
            <w:pPr>
              <w:jc w:val="center"/>
              <w:rPr>
                <w:szCs w:val="21"/>
              </w:rPr>
            </w:pPr>
            <w:r w:rsidRPr="00F850B8">
              <w:rPr>
                <w:rFonts w:cs="宋体" w:hint="eastAsia"/>
                <w:szCs w:val="21"/>
              </w:rPr>
              <w:t>氨氮</w:t>
            </w:r>
          </w:p>
        </w:tc>
        <w:tc>
          <w:tcPr>
            <w:tcW w:w="4281" w:type="dxa"/>
            <w:tcBorders>
              <w:top w:val="single" w:sz="4" w:space="0" w:color="auto"/>
              <w:left w:val="single" w:sz="4" w:space="0" w:color="auto"/>
              <w:bottom w:val="single" w:sz="4" w:space="0" w:color="auto"/>
              <w:right w:val="single" w:sz="4" w:space="0" w:color="auto"/>
            </w:tcBorders>
            <w:vAlign w:val="center"/>
          </w:tcPr>
          <w:p w:rsidR="004C6512" w:rsidRPr="00F850B8" w:rsidRDefault="004C6512" w:rsidP="00394743">
            <w:pPr>
              <w:ind w:firstLine="480"/>
              <w:jc w:val="center"/>
              <w:rPr>
                <w:szCs w:val="21"/>
              </w:rPr>
            </w:pPr>
            <w:r w:rsidRPr="00F850B8">
              <w:rPr>
                <w:szCs w:val="21"/>
              </w:rPr>
              <w:t>≤1.0mg/L</w:t>
            </w:r>
          </w:p>
        </w:tc>
      </w:tr>
      <w:tr w:rsidR="004C6512" w:rsidRPr="00F850B8" w:rsidTr="004C6512">
        <w:trPr>
          <w:trHeight w:val="262"/>
          <w:jc w:val="center"/>
        </w:trPr>
        <w:tc>
          <w:tcPr>
            <w:tcW w:w="1317" w:type="dxa"/>
            <w:tcBorders>
              <w:top w:val="single" w:sz="4" w:space="0" w:color="auto"/>
              <w:left w:val="single" w:sz="4" w:space="0" w:color="auto"/>
              <w:bottom w:val="single" w:sz="4" w:space="0" w:color="auto"/>
              <w:right w:val="single" w:sz="4" w:space="0" w:color="auto"/>
            </w:tcBorders>
            <w:vAlign w:val="center"/>
          </w:tcPr>
          <w:p w:rsidR="004C6512" w:rsidRPr="00F850B8" w:rsidRDefault="004C6512" w:rsidP="00394743">
            <w:pPr>
              <w:jc w:val="center"/>
              <w:rPr>
                <w:szCs w:val="21"/>
              </w:rPr>
            </w:pPr>
            <w:r w:rsidRPr="00F850B8">
              <w:rPr>
                <w:rFonts w:cs="宋体" w:hint="eastAsia"/>
                <w:szCs w:val="21"/>
              </w:rPr>
              <w:t>石油类</w:t>
            </w:r>
          </w:p>
        </w:tc>
        <w:tc>
          <w:tcPr>
            <w:tcW w:w="4281" w:type="dxa"/>
            <w:tcBorders>
              <w:top w:val="single" w:sz="4" w:space="0" w:color="auto"/>
              <w:left w:val="single" w:sz="4" w:space="0" w:color="auto"/>
              <w:bottom w:val="single" w:sz="4" w:space="0" w:color="auto"/>
              <w:right w:val="single" w:sz="4" w:space="0" w:color="auto"/>
            </w:tcBorders>
            <w:vAlign w:val="center"/>
          </w:tcPr>
          <w:p w:rsidR="004C6512" w:rsidRPr="00F850B8" w:rsidRDefault="004C6512" w:rsidP="00394743">
            <w:pPr>
              <w:ind w:firstLine="480"/>
              <w:jc w:val="center"/>
              <w:rPr>
                <w:szCs w:val="21"/>
              </w:rPr>
            </w:pPr>
            <w:r w:rsidRPr="00F850B8">
              <w:rPr>
                <w:szCs w:val="21"/>
              </w:rPr>
              <w:t>≤0.05mg/L</w:t>
            </w:r>
          </w:p>
        </w:tc>
      </w:tr>
    </w:tbl>
    <w:p w:rsidR="00054CEC" w:rsidRPr="00F850B8" w:rsidRDefault="004C6512" w:rsidP="00255523">
      <w:pPr>
        <w:pStyle w:val="3"/>
        <w:spacing w:line="360" w:lineRule="auto"/>
        <w:ind w:firstLine="562"/>
        <w:rPr>
          <w:rFonts w:eastAsiaTheme="minorEastAsia"/>
        </w:rPr>
      </w:pPr>
      <w:bookmarkStart w:id="72" w:name="_Toc523498948"/>
      <w:r w:rsidRPr="00F850B8">
        <w:rPr>
          <w:rFonts w:asciiTheme="minorEastAsia" w:eastAsiaTheme="minorEastAsia" w:hAnsiTheme="minorEastAsia" w:hint="eastAsia"/>
        </w:rPr>
        <w:t>6</w:t>
      </w:r>
      <w:r w:rsidR="006126B7" w:rsidRPr="00F850B8">
        <w:rPr>
          <w:rFonts w:asciiTheme="minorEastAsia" w:eastAsiaTheme="minorEastAsia" w:hAnsiTheme="minorEastAsia" w:hint="eastAsia"/>
        </w:rPr>
        <w:t>.1.</w:t>
      </w:r>
      <w:r w:rsidRPr="00F850B8">
        <w:rPr>
          <w:rFonts w:asciiTheme="minorEastAsia" w:eastAsiaTheme="minorEastAsia" w:hAnsiTheme="minorEastAsia" w:hint="eastAsia"/>
        </w:rPr>
        <w:t>3</w:t>
      </w:r>
      <w:r w:rsidR="006126B7" w:rsidRPr="00F850B8">
        <w:rPr>
          <w:rFonts w:asciiTheme="minorEastAsia" w:eastAsiaTheme="minorEastAsia" w:hAnsiTheme="minorEastAsia" w:hint="eastAsia"/>
        </w:rPr>
        <w:t>声</w:t>
      </w:r>
      <w:r w:rsidR="006126B7" w:rsidRPr="00F850B8">
        <w:rPr>
          <w:rFonts w:eastAsiaTheme="minorEastAsia" w:hAnsiTheme="minorEastAsia"/>
        </w:rPr>
        <w:t>环境质量标准</w:t>
      </w:r>
      <w:bookmarkEnd w:id="72"/>
    </w:p>
    <w:p w:rsidR="00054CEC" w:rsidRPr="00F850B8" w:rsidRDefault="006126B7" w:rsidP="00255523">
      <w:pPr>
        <w:ind w:firstLineChars="200" w:firstLine="560"/>
        <w:jc w:val="left"/>
        <w:rPr>
          <w:rFonts w:eastAsiaTheme="minorEastAsia"/>
          <w:color w:val="000000"/>
          <w:sz w:val="28"/>
          <w:szCs w:val="28"/>
        </w:rPr>
      </w:pPr>
      <w:r w:rsidRPr="00F850B8">
        <w:rPr>
          <w:rFonts w:eastAsiaTheme="minorEastAsia" w:hAnsiTheme="minorEastAsia"/>
          <w:color w:val="000000"/>
          <w:sz w:val="28"/>
          <w:szCs w:val="28"/>
        </w:rPr>
        <w:t>区域执行《声环境质量标准》（</w:t>
      </w:r>
      <w:r w:rsidRPr="00F850B8">
        <w:rPr>
          <w:rFonts w:eastAsiaTheme="minorEastAsia"/>
          <w:color w:val="000000"/>
          <w:sz w:val="28"/>
          <w:szCs w:val="28"/>
        </w:rPr>
        <w:t>GB3096-2008</w:t>
      </w:r>
      <w:r w:rsidRPr="00F850B8">
        <w:rPr>
          <w:rFonts w:eastAsiaTheme="minorEastAsia" w:hAnsiTheme="minorEastAsia"/>
          <w:color w:val="000000"/>
          <w:sz w:val="28"/>
          <w:szCs w:val="28"/>
        </w:rPr>
        <w:t>）中的</w:t>
      </w:r>
      <w:r w:rsidRPr="00F850B8">
        <w:rPr>
          <w:rFonts w:eastAsiaTheme="minorEastAsia"/>
          <w:color w:val="000000"/>
          <w:sz w:val="28"/>
          <w:szCs w:val="28"/>
        </w:rPr>
        <w:t>2</w:t>
      </w:r>
      <w:r w:rsidRPr="00F850B8">
        <w:rPr>
          <w:rFonts w:eastAsiaTheme="minorEastAsia" w:hAnsiTheme="minorEastAsia"/>
          <w:color w:val="000000"/>
          <w:sz w:val="28"/>
          <w:szCs w:val="28"/>
        </w:rPr>
        <w:t>类标准。</w:t>
      </w:r>
    </w:p>
    <w:p w:rsidR="00054CEC" w:rsidRPr="00F850B8" w:rsidRDefault="006126B7" w:rsidP="00CA46ED">
      <w:pPr>
        <w:keepNext/>
        <w:keepLines/>
        <w:jc w:val="center"/>
        <w:rPr>
          <w:rFonts w:cs="宋体"/>
          <w:b/>
          <w:bCs/>
        </w:rPr>
      </w:pPr>
      <w:r w:rsidRPr="00F850B8">
        <w:rPr>
          <w:rFonts w:cs="宋体"/>
          <w:b/>
          <w:bCs/>
        </w:rPr>
        <w:t>表</w:t>
      </w:r>
      <w:r w:rsidR="00CA46ED" w:rsidRPr="00F850B8">
        <w:rPr>
          <w:rFonts w:cs="宋体" w:hint="eastAsia"/>
          <w:b/>
          <w:bCs/>
        </w:rPr>
        <w:t>6</w:t>
      </w:r>
      <w:r w:rsidRPr="00F850B8">
        <w:rPr>
          <w:rFonts w:cs="宋体" w:hint="eastAsia"/>
          <w:b/>
          <w:bCs/>
        </w:rPr>
        <w:t>-</w:t>
      </w:r>
      <w:r w:rsidR="009D1E54">
        <w:rPr>
          <w:rFonts w:cs="宋体" w:hint="eastAsia"/>
          <w:b/>
          <w:bCs/>
        </w:rPr>
        <w:t>3</w:t>
      </w:r>
      <w:r w:rsidRPr="00F850B8">
        <w:rPr>
          <w:rFonts w:cs="宋体" w:hint="eastAsia"/>
          <w:b/>
          <w:bCs/>
        </w:rPr>
        <w:t xml:space="preserve"> </w:t>
      </w:r>
      <w:r w:rsidR="00CA46ED" w:rsidRPr="00F850B8">
        <w:rPr>
          <w:rFonts w:cs="宋体" w:hint="eastAsia"/>
          <w:b/>
          <w:bCs/>
        </w:rPr>
        <w:t xml:space="preserve"> </w:t>
      </w:r>
      <w:r w:rsidRPr="00F850B8">
        <w:rPr>
          <w:rFonts w:cs="宋体"/>
          <w:b/>
          <w:bCs/>
        </w:rPr>
        <w:t>声环境质量标准单位：</w:t>
      </w:r>
      <w:r w:rsidRPr="00F850B8">
        <w:rPr>
          <w:rFonts w:cs="宋体"/>
          <w:b/>
          <w:bCs/>
        </w:rPr>
        <w:t>dB(A)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6"/>
        <w:gridCol w:w="1615"/>
        <w:gridCol w:w="1723"/>
        <w:gridCol w:w="3322"/>
      </w:tblGrid>
      <w:tr w:rsidR="00054CEC" w:rsidRPr="00F850B8" w:rsidTr="00CA46ED">
        <w:trPr>
          <w:trHeight w:val="340"/>
          <w:jc w:val="center"/>
        </w:trPr>
        <w:tc>
          <w:tcPr>
            <w:tcW w:w="1898" w:type="dxa"/>
            <w:vAlign w:val="center"/>
          </w:tcPr>
          <w:p w:rsidR="00054CEC" w:rsidRPr="00F850B8" w:rsidRDefault="006126B7">
            <w:pPr>
              <w:adjustRightInd w:val="0"/>
              <w:snapToGrid w:val="0"/>
              <w:spacing w:line="300" w:lineRule="exact"/>
              <w:jc w:val="center"/>
              <w:rPr>
                <w:rFonts w:eastAsiaTheme="minorEastAsia"/>
                <w:color w:val="000000"/>
              </w:rPr>
            </w:pPr>
            <w:r w:rsidRPr="00F850B8">
              <w:rPr>
                <w:rFonts w:eastAsiaTheme="minorEastAsia" w:hAnsiTheme="minorEastAsia"/>
                <w:color w:val="000000"/>
              </w:rPr>
              <w:t>适用区域</w:t>
            </w:r>
          </w:p>
        </w:tc>
        <w:tc>
          <w:tcPr>
            <w:tcW w:w="1575" w:type="dxa"/>
            <w:vAlign w:val="center"/>
          </w:tcPr>
          <w:p w:rsidR="00054CEC" w:rsidRPr="00F850B8" w:rsidRDefault="006126B7">
            <w:pPr>
              <w:adjustRightInd w:val="0"/>
              <w:snapToGrid w:val="0"/>
              <w:spacing w:line="300" w:lineRule="exact"/>
              <w:jc w:val="center"/>
              <w:rPr>
                <w:rFonts w:eastAsiaTheme="minorEastAsia"/>
                <w:color w:val="000000"/>
              </w:rPr>
            </w:pPr>
            <w:r w:rsidRPr="00F850B8">
              <w:rPr>
                <w:rFonts w:eastAsiaTheme="minorEastAsia" w:hAnsiTheme="minorEastAsia"/>
                <w:color w:val="000000"/>
              </w:rPr>
              <w:t>昼间</w:t>
            </w:r>
          </w:p>
        </w:tc>
        <w:tc>
          <w:tcPr>
            <w:tcW w:w="1680" w:type="dxa"/>
            <w:vAlign w:val="center"/>
          </w:tcPr>
          <w:p w:rsidR="00054CEC" w:rsidRPr="00F850B8" w:rsidRDefault="006126B7">
            <w:pPr>
              <w:adjustRightInd w:val="0"/>
              <w:snapToGrid w:val="0"/>
              <w:spacing w:line="300" w:lineRule="exact"/>
              <w:jc w:val="center"/>
              <w:rPr>
                <w:rFonts w:eastAsiaTheme="minorEastAsia"/>
                <w:color w:val="000000"/>
              </w:rPr>
            </w:pPr>
            <w:r w:rsidRPr="00F850B8">
              <w:rPr>
                <w:rFonts w:eastAsiaTheme="minorEastAsia" w:hAnsiTheme="minorEastAsia"/>
                <w:color w:val="000000"/>
              </w:rPr>
              <w:t>夜间</w:t>
            </w:r>
          </w:p>
        </w:tc>
        <w:tc>
          <w:tcPr>
            <w:tcW w:w="3240" w:type="dxa"/>
            <w:vAlign w:val="center"/>
          </w:tcPr>
          <w:p w:rsidR="00054CEC" w:rsidRPr="00F850B8" w:rsidRDefault="006126B7">
            <w:pPr>
              <w:adjustRightInd w:val="0"/>
              <w:snapToGrid w:val="0"/>
              <w:spacing w:line="300" w:lineRule="exact"/>
              <w:jc w:val="center"/>
              <w:rPr>
                <w:rFonts w:eastAsiaTheme="minorEastAsia"/>
                <w:color w:val="000000"/>
              </w:rPr>
            </w:pPr>
            <w:r w:rsidRPr="00F850B8">
              <w:rPr>
                <w:rFonts w:eastAsiaTheme="minorEastAsia" w:hAnsiTheme="minorEastAsia"/>
                <w:color w:val="000000"/>
              </w:rPr>
              <w:t>标准来源</w:t>
            </w:r>
          </w:p>
        </w:tc>
      </w:tr>
      <w:tr w:rsidR="00054CEC" w:rsidRPr="00F850B8" w:rsidTr="00CA46ED">
        <w:trPr>
          <w:trHeight w:val="340"/>
          <w:jc w:val="center"/>
        </w:trPr>
        <w:tc>
          <w:tcPr>
            <w:tcW w:w="1898" w:type="dxa"/>
            <w:vAlign w:val="center"/>
          </w:tcPr>
          <w:p w:rsidR="00054CEC" w:rsidRPr="00F850B8" w:rsidRDefault="006126B7">
            <w:pPr>
              <w:adjustRightInd w:val="0"/>
              <w:snapToGrid w:val="0"/>
              <w:spacing w:line="300" w:lineRule="exact"/>
              <w:jc w:val="center"/>
              <w:rPr>
                <w:rFonts w:eastAsiaTheme="minorEastAsia"/>
                <w:color w:val="000000"/>
              </w:rPr>
            </w:pPr>
            <w:r w:rsidRPr="00F850B8">
              <w:rPr>
                <w:rFonts w:eastAsiaTheme="minorEastAsia"/>
                <w:color w:val="000000"/>
              </w:rPr>
              <w:t>2</w:t>
            </w:r>
            <w:r w:rsidRPr="00F850B8">
              <w:rPr>
                <w:rFonts w:eastAsiaTheme="minorEastAsia" w:hAnsiTheme="minorEastAsia"/>
                <w:color w:val="000000"/>
              </w:rPr>
              <w:t>类</w:t>
            </w:r>
          </w:p>
        </w:tc>
        <w:tc>
          <w:tcPr>
            <w:tcW w:w="1575" w:type="dxa"/>
            <w:vAlign w:val="center"/>
          </w:tcPr>
          <w:p w:rsidR="00054CEC" w:rsidRPr="00F850B8" w:rsidRDefault="006126B7">
            <w:pPr>
              <w:adjustRightInd w:val="0"/>
              <w:snapToGrid w:val="0"/>
              <w:spacing w:line="300" w:lineRule="exact"/>
              <w:jc w:val="center"/>
              <w:rPr>
                <w:rFonts w:eastAsiaTheme="minorEastAsia"/>
                <w:color w:val="000000"/>
              </w:rPr>
            </w:pPr>
            <w:r w:rsidRPr="00F850B8">
              <w:rPr>
                <w:rFonts w:eastAsiaTheme="minorEastAsia"/>
                <w:color w:val="000000"/>
              </w:rPr>
              <w:t>60</w:t>
            </w:r>
          </w:p>
        </w:tc>
        <w:tc>
          <w:tcPr>
            <w:tcW w:w="1680" w:type="dxa"/>
            <w:vAlign w:val="center"/>
          </w:tcPr>
          <w:p w:rsidR="00054CEC" w:rsidRPr="00F850B8" w:rsidRDefault="006126B7">
            <w:pPr>
              <w:adjustRightInd w:val="0"/>
              <w:snapToGrid w:val="0"/>
              <w:spacing w:line="300" w:lineRule="exact"/>
              <w:jc w:val="center"/>
              <w:rPr>
                <w:rFonts w:eastAsiaTheme="minorEastAsia"/>
                <w:color w:val="000000"/>
              </w:rPr>
            </w:pPr>
            <w:r w:rsidRPr="00F850B8">
              <w:rPr>
                <w:rFonts w:eastAsiaTheme="minorEastAsia"/>
                <w:color w:val="000000"/>
              </w:rPr>
              <w:t>50</w:t>
            </w:r>
          </w:p>
        </w:tc>
        <w:tc>
          <w:tcPr>
            <w:tcW w:w="3240" w:type="dxa"/>
            <w:vAlign w:val="center"/>
          </w:tcPr>
          <w:p w:rsidR="00054CEC" w:rsidRPr="00F850B8" w:rsidRDefault="006126B7">
            <w:pPr>
              <w:adjustRightInd w:val="0"/>
              <w:snapToGrid w:val="0"/>
              <w:spacing w:line="300" w:lineRule="exact"/>
              <w:jc w:val="center"/>
              <w:rPr>
                <w:rFonts w:eastAsiaTheme="minorEastAsia"/>
                <w:color w:val="000000"/>
              </w:rPr>
            </w:pPr>
            <w:r w:rsidRPr="00F850B8">
              <w:rPr>
                <w:rFonts w:eastAsiaTheme="minorEastAsia" w:hAnsiTheme="minorEastAsia"/>
                <w:color w:val="000000"/>
              </w:rPr>
              <w:t>《声环境质量标准》</w:t>
            </w:r>
            <w:r w:rsidRPr="00F850B8">
              <w:rPr>
                <w:rFonts w:eastAsiaTheme="minorEastAsia"/>
                <w:color w:val="000000"/>
              </w:rPr>
              <w:t>GB3096-2008</w:t>
            </w:r>
          </w:p>
        </w:tc>
      </w:tr>
    </w:tbl>
    <w:p w:rsidR="00054CEC" w:rsidRPr="00F850B8" w:rsidRDefault="00CA46ED" w:rsidP="00255523">
      <w:pPr>
        <w:pStyle w:val="2"/>
        <w:spacing w:line="360" w:lineRule="auto"/>
        <w:ind w:firstLine="562"/>
        <w:rPr>
          <w:rFonts w:asciiTheme="minorEastAsia" w:eastAsiaTheme="minorEastAsia" w:hAnsiTheme="minorEastAsia"/>
        </w:rPr>
      </w:pPr>
      <w:bookmarkStart w:id="73" w:name="_Toc25116"/>
      <w:bookmarkStart w:id="74" w:name="_Toc523498949"/>
      <w:bookmarkStart w:id="75" w:name="_Toc492647765"/>
      <w:r w:rsidRPr="00F850B8">
        <w:rPr>
          <w:rFonts w:asciiTheme="minorEastAsia" w:eastAsiaTheme="minorEastAsia" w:hAnsiTheme="minorEastAsia" w:hint="eastAsia"/>
        </w:rPr>
        <w:t>6</w:t>
      </w:r>
      <w:r w:rsidR="006126B7" w:rsidRPr="00F850B8">
        <w:rPr>
          <w:rFonts w:asciiTheme="minorEastAsia" w:eastAsiaTheme="minorEastAsia" w:hAnsiTheme="minorEastAsia" w:hint="eastAsia"/>
        </w:rPr>
        <w:t>.2污染物排放标准</w:t>
      </w:r>
      <w:bookmarkEnd w:id="73"/>
      <w:bookmarkEnd w:id="74"/>
    </w:p>
    <w:p w:rsidR="00054CEC" w:rsidRPr="00F850B8" w:rsidRDefault="00255523" w:rsidP="00255523">
      <w:pPr>
        <w:pStyle w:val="3"/>
        <w:spacing w:line="360" w:lineRule="auto"/>
        <w:ind w:firstLine="562"/>
        <w:rPr>
          <w:rFonts w:asciiTheme="minorEastAsia" w:eastAsiaTheme="minorEastAsia" w:hAnsiTheme="minorEastAsia"/>
        </w:rPr>
      </w:pPr>
      <w:bookmarkStart w:id="76" w:name="_Toc25439"/>
      <w:bookmarkStart w:id="77" w:name="_Toc523498950"/>
      <w:r w:rsidRPr="00F850B8">
        <w:rPr>
          <w:rFonts w:asciiTheme="minorEastAsia" w:eastAsiaTheme="minorEastAsia" w:hAnsiTheme="minorEastAsia" w:hint="eastAsia"/>
        </w:rPr>
        <w:t>6</w:t>
      </w:r>
      <w:r w:rsidR="006126B7" w:rsidRPr="00F850B8">
        <w:rPr>
          <w:rFonts w:asciiTheme="minorEastAsia" w:eastAsiaTheme="minorEastAsia" w:hAnsiTheme="minorEastAsia" w:hint="eastAsia"/>
        </w:rPr>
        <w:t>.2.1废气排放标准</w:t>
      </w:r>
      <w:bookmarkEnd w:id="75"/>
      <w:bookmarkEnd w:id="76"/>
      <w:bookmarkEnd w:id="77"/>
    </w:p>
    <w:p w:rsidR="003C6675" w:rsidRPr="003C6675" w:rsidRDefault="003C6675" w:rsidP="003C6675">
      <w:pPr>
        <w:ind w:firstLineChars="200" w:firstLine="560"/>
        <w:rPr>
          <w:rFonts w:eastAsiaTheme="minorEastAsia" w:hAnsiTheme="minorEastAsia"/>
          <w:color w:val="000000"/>
          <w:sz w:val="28"/>
          <w:szCs w:val="28"/>
        </w:rPr>
      </w:pPr>
      <w:r w:rsidRPr="003C6675">
        <w:rPr>
          <w:rFonts w:eastAsiaTheme="minorEastAsia" w:hAnsiTheme="minorEastAsia" w:hint="eastAsia"/>
          <w:color w:val="000000"/>
          <w:sz w:val="28"/>
          <w:szCs w:val="28"/>
        </w:rPr>
        <w:t>营运期的生产废气</w:t>
      </w:r>
      <w:r w:rsidRPr="003C6675">
        <w:rPr>
          <w:rFonts w:eastAsiaTheme="minorEastAsia" w:hAnsiTheme="minorEastAsia"/>
          <w:color w:val="000000"/>
          <w:sz w:val="28"/>
          <w:szCs w:val="28"/>
        </w:rPr>
        <w:t>污染物排放</w:t>
      </w:r>
      <w:r w:rsidRPr="003C6675">
        <w:rPr>
          <w:rFonts w:eastAsiaTheme="minorEastAsia" w:hAnsiTheme="minorEastAsia" w:hint="eastAsia"/>
          <w:color w:val="000000"/>
          <w:sz w:val="28"/>
          <w:szCs w:val="28"/>
        </w:rPr>
        <w:t>均</w:t>
      </w:r>
      <w:r w:rsidRPr="003C6675">
        <w:rPr>
          <w:rFonts w:eastAsiaTheme="minorEastAsia" w:hAnsiTheme="minorEastAsia"/>
          <w:color w:val="000000"/>
          <w:sz w:val="28"/>
          <w:szCs w:val="28"/>
        </w:rPr>
        <w:t>执行《大气污染物综合排放标准》</w:t>
      </w:r>
      <w:r w:rsidRPr="003C6675">
        <w:rPr>
          <w:rFonts w:eastAsiaTheme="minorEastAsia" w:hAnsiTheme="minorEastAsia" w:hint="eastAsia"/>
          <w:color w:val="000000"/>
          <w:sz w:val="28"/>
          <w:szCs w:val="28"/>
        </w:rPr>
        <w:t>（</w:t>
      </w:r>
      <w:r w:rsidRPr="003C6675">
        <w:rPr>
          <w:rFonts w:eastAsiaTheme="minorEastAsia" w:hAnsiTheme="minorEastAsia"/>
          <w:color w:val="000000"/>
          <w:sz w:val="28"/>
          <w:szCs w:val="28"/>
        </w:rPr>
        <w:t>GB16297-1996</w:t>
      </w:r>
      <w:r w:rsidRPr="003C6675">
        <w:rPr>
          <w:rFonts w:eastAsiaTheme="minorEastAsia" w:hAnsiTheme="minorEastAsia" w:hint="eastAsia"/>
          <w:color w:val="000000"/>
          <w:sz w:val="28"/>
          <w:szCs w:val="28"/>
        </w:rPr>
        <w:t>）</w:t>
      </w:r>
      <w:r w:rsidRPr="003C6675">
        <w:rPr>
          <w:rFonts w:eastAsiaTheme="minorEastAsia" w:hAnsiTheme="minorEastAsia"/>
          <w:color w:val="000000"/>
          <w:sz w:val="28"/>
          <w:szCs w:val="28"/>
        </w:rPr>
        <w:t>表</w:t>
      </w:r>
      <w:r w:rsidRPr="003C6675">
        <w:rPr>
          <w:rFonts w:eastAsiaTheme="minorEastAsia" w:hAnsiTheme="minorEastAsia"/>
          <w:color w:val="000000"/>
          <w:sz w:val="28"/>
          <w:szCs w:val="28"/>
        </w:rPr>
        <w:t>2</w:t>
      </w:r>
      <w:r w:rsidRPr="003C6675">
        <w:rPr>
          <w:rFonts w:eastAsiaTheme="minorEastAsia" w:hAnsiTheme="minorEastAsia" w:hint="eastAsia"/>
          <w:color w:val="000000"/>
          <w:sz w:val="28"/>
          <w:szCs w:val="28"/>
        </w:rPr>
        <w:t>中的二级标准</w:t>
      </w:r>
      <w:r w:rsidRPr="003C6675">
        <w:rPr>
          <w:rFonts w:eastAsiaTheme="minorEastAsia" w:hAnsiTheme="minorEastAsia"/>
          <w:color w:val="000000"/>
          <w:sz w:val="28"/>
          <w:szCs w:val="28"/>
        </w:rPr>
        <w:t>及无组织排放监控浓度限值标准</w:t>
      </w:r>
      <w:r w:rsidRPr="003C6675">
        <w:rPr>
          <w:rFonts w:eastAsiaTheme="minorEastAsia" w:hAnsiTheme="minorEastAsia" w:hint="eastAsia"/>
          <w:color w:val="000000"/>
          <w:sz w:val="28"/>
          <w:szCs w:val="28"/>
        </w:rPr>
        <w:t>；苯、甲苯、二甲苯、</w:t>
      </w:r>
      <w:r w:rsidRPr="003C6675">
        <w:rPr>
          <w:rFonts w:eastAsiaTheme="minorEastAsia" w:hAnsiTheme="minorEastAsia" w:hint="eastAsia"/>
          <w:color w:val="000000"/>
          <w:sz w:val="28"/>
          <w:szCs w:val="28"/>
        </w:rPr>
        <w:t>VOCs</w:t>
      </w:r>
      <w:r w:rsidRPr="003C6675">
        <w:rPr>
          <w:rFonts w:eastAsiaTheme="minorEastAsia" w:hAnsiTheme="minorEastAsia" w:hint="eastAsia"/>
          <w:color w:val="000000"/>
          <w:sz w:val="28"/>
          <w:szCs w:val="28"/>
        </w:rPr>
        <w:t>参照执行</w:t>
      </w:r>
      <w:r w:rsidR="005C3F5B" w:rsidRPr="005C3F5B">
        <w:rPr>
          <w:rFonts w:eastAsiaTheme="minorEastAsia" w:hAnsiTheme="minorEastAsia" w:hint="eastAsia"/>
          <w:color w:val="000000"/>
          <w:sz w:val="28"/>
          <w:szCs w:val="28"/>
        </w:rPr>
        <w:t>《天津工业企业挥发性有机物排放控制标准》</w:t>
      </w:r>
      <w:r w:rsidR="005C3F5B">
        <w:rPr>
          <w:rFonts w:eastAsiaTheme="minorEastAsia" w:hAnsiTheme="minorEastAsia" w:hint="eastAsia"/>
          <w:color w:val="000000"/>
          <w:sz w:val="28"/>
          <w:szCs w:val="28"/>
        </w:rPr>
        <w:t>（</w:t>
      </w:r>
      <w:r w:rsidR="005C3F5B">
        <w:rPr>
          <w:rFonts w:eastAsiaTheme="minorEastAsia" w:hAnsiTheme="minorEastAsia" w:hint="eastAsia"/>
          <w:color w:val="000000"/>
          <w:sz w:val="28"/>
          <w:szCs w:val="28"/>
        </w:rPr>
        <w:t>DB12/524-2014</w:t>
      </w:r>
      <w:r w:rsidR="005C3F5B">
        <w:rPr>
          <w:rFonts w:eastAsiaTheme="minorEastAsia" w:hAnsiTheme="minorEastAsia" w:hint="eastAsia"/>
          <w:color w:val="000000"/>
          <w:sz w:val="28"/>
          <w:szCs w:val="28"/>
        </w:rPr>
        <w:t>）</w:t>
      </w:r>
      <w:r w:rsidR="005C3F5B" w:rsidRPr="003C6675">
        <w:rPr>
          <w:rFonts w:eastAsiaTheme="minorEastAsia" w:hAnsiTheme="minorEastAsia"/>
          <w:color w:val="000000"/>
          <w:sz w:val="28"/>
          <w:szCs w:val="28"/>
        </w:rPr>
        <w:t>中限值标准</w:t>
      </w:r>
      <w:r w:rsidRPr="003C6675">
        <w:rPr>
          <w:rFonts w:eastAsiaTheme="minorEastAsia" w:hAnsiTheme="minorEastAsia" w:hint="eastAsia"/>
          <w:color w:val="000000"/>
          <w:sz w:val="28"/>
          <w:szCs w:val="28"/>
        </w:rPr>
        <w:t>；</w:t>
      </w:r>
      <w:r w:rsidRPr="003C6675">
        <w:rPr>
          <w:rFonts w:eastAsiaTheme="minorEastAsia" w:hAnsiTheme="minorEastAsia"/>
          <w:color w:val="000000"/>
          <w:sz w:val="28"/>
          <w:szCs w:val="28"/>
        </w:rPr>
        <w:t>油烟废气排放执行《饮食业油烟排放标准》</w:t>
      </w:r>
      <w:r w:rsidRPr="003C6675">
        <w:rPr>
          <w:rFonts w:eastAsiaTheme="minorEastAsia" w:hAnsiTheme="minorEastAsia" w:hint="eastAsia"/>
          <w:color w:val="000000"/>
          <w:sz w:val="28"/>
          <w:szCs w:val="28"/>
        </w:rPr>
        <w:t>（</w:t>
      </w:r>
      <w:r w:rsidRPr="003C6675">
        <w:rPr>
          <w:rFonts w:eastAsiaTheme="minorEastAsia" w:hAnsiTheme="minorEastAsia"/>
          <w:color w:val="000000"/>
          <w:sz w:val="28"/>
          <w:szCs w:val="28"/>
        </w:rPr>
        <w:t>GB18483-2001</w:t>
      </w:r>
      <w:r w:rsidRPr="003C6675">
        <w:rPr>
          <w:rFonts w:eastAsiaTheme="minorEastAsia" w:hAnsiTheme="minorEastAsia" w:hint="eastAsia"/>
          <w:color w:val="000000"/>
          <w:sz w:val="28"/>
          <w:szCs w:val="28"/>
        </w:rPr>
        <w:t>）</w:t>
      </w:r>
      <w:r w:rsidRPr="003C6675">
        <w:rPr>
          <w:rFonts w:eastAsiaTheme="minorEastAsia" w:hAnsiTheme="minorEastAsia"/>
          <w:color w:val="000000"/>
          <w:sz w:val="28"/>
          <w:szCs w:val="28"/>
        </w:rPr>
        <w:t>中限值标准</w:t>
      </w:r>
      <w:r w:rsidRPr="003C6675">
        <w:rPr>
          <w:rFonts w:eastAsiaTheme="minorEastAsia" w:hAnsiTheme="minorEastAsia" w:hint="eastAsia"/>
          <w:color w:val="000000"/>
          <w:sz w:val="28"/>
          <w:szCs w:val="28"/>
        </w:rPr>
        <w:t>，</w:t>
      </w:r>
      <w:r w:rsidRPr="003C6675">
        <w:rPr>
          <w:rFonts w:eastAsiaTheme="minorEastAsia" w:hAnsiTheme="minorEastAsia"/>
          <w:color w:val="000000"/>
          <w:sz w:val="28"/>
          <w:szCs w:val="28"/>
        </w:rPr>
        <w:t>具体标准值见表</w:t>
      </w:r>
      <w:r>
        <w:rPr>
          <w:rFonts w:eastAsiaTheme="minorEastAsia" w:hAnsiTheme="minorEastAsia" w:hint="eastAsia"/>
          <w:color w:val="000000"/>
          <w:sz w:val="28"/>
          <w:szCs w:val="28"/>
        </w:rPr>
        <w:t>6</w:t>
      </w:r>
      <w:r w:rsidRPr="003C6675">
        <w:rPr>
          <w:rFonts w:eastAsiaTheme="minorEastAsia" w:hAnsiTheme="minorEastAsia"/>
          <w:color w:val="000000"/>
          <w:sz w:val="28"/>
          <w:szCs w:val="28"/>
        </w:rPr>
        <w:t>-</w:t>
      </w:r>
      <w:r>
        <w:rPr>
          <w:rFonts w:eastAsiaTheme="minorEastAsia" w:hAnsiTheme="minorEastAsia" w:hint="eastAsia"/>
          <w:color w:val="000000"/>
          <w:sz w:val="28"/>
          <w:szCs w:val="28"/>
        </w:rPr>
        <w:t>4</w:t>
      </w:r>
      <w:r>
        <w:rPr>
          <w:rFonts w:eastAsiaTheme="minorEastAsia" w:hAnsiTheme="minorEastAsia" w:hint="eastAsia"/>
          <w:color w:val="000000"/>
          <w:sz w:val="28"/>
          <w:szCs w:val="28"/>
        </w:rPr>
        <w:t>和</w:t>
      </w:r>
      <w:r w:rsidRPr="003C6675">
        <w:rPr>
          <w:rFonts w:eastAsiaTheme="minorEastAsia" w:hAnsiTheme="minorEastAsia" w:hint="eastAsia"/>
          <w:color w:val="000000"/>
          <w:sz w:val="28"/>
          <w:szCs w:val="28"/>
        </w:rPr>
        <w:t>表</w:t>
      </w:r>
      <w:r>
        <w:rPr>
          <w:rFonts w:eastAsiaTheme="minorEastAsia" w:hAnsiTheme="minorEastAsia" w:hint="eastAsia"/>
          <w:color w:val="000000"/>
          <w:sz w:val="28"/>
          <w:szCs w:val="28"/>
        </w:rPr>
        <w:t>6</w:t>
      </w:r>
      <w:r w:rsidRPr="003C6675">
        <w:rPr>
          <w:rFonts w:eastAsiaTheme="minorEastAsia" w:hAnsiTheme="minorEastAsia" w:hint="eastAsia"/>
          <w:color w:val="000000"/>
          <w:sz w:val="28"/>
          <w:szCs w:val="28"/>
        </w:rPr>
        <w:t>-</w:t>
      </w:r>
      <w:r>
        <w:rPr>
          <w:rFonts w:eastAsiaTheme="minorEastAsia" w:hAnsiTheme="minorEastAsia" w:hint="eastAsia"/>
          <w:color w:val="000000"/>
          <w:sz w:val="28"/>
          <w:szCs w:val="28"/>
        </w:rPr>
        <w:t>5</w:t>
      </w:r>
      <w:r w:rsidRPr="003C6675">
        <w:rPr>
          <w:rFonts w:eastAsiaTheme="minorEastAsia" w:hAnsiTheme="minorEastAsia"/>
          <w:color w:val="000000"/>
          <w:sz w:val="28"/>
          <w:szCs w:val="28"/>
        </w:rPr>
        <w:t>。</w:t>
      </w:r>
    </w:p>
    <w:p w:rsidR="003C6675" w:rsidRDefault="003C6675" w:rsidP="003C6675">
      <w:pPr>
        <w:jc w:val="center"/>
        <w:rPr>
          <w:rFonts w:cs="宋体"/>
          <w:b/>
          <w:bCs/>
        </w:rPr>
      </w:pPr>
    </w:p>
    <w:p w:rsidR="003C6675" w:rsidRDefault="003C6675" w:rsidP="003C6675">
      <w:pPr>
        <w:jc w:val="center"/>
        <w:rPr>
          <w:rFonts w:cs="宋体"/>
          <w:b/>
          <w:bCs/>
        </w:rPr>
      </w:pPr>
    </w:p>
    <w:p w:rsidR="003C6675" w:rsidRDefault="003C6675" w:rsidP="003C6675">
      <w:pPr>
        <w:jc w:val="center"/>
        <w:rPr>
          <w:rFonts w:cs="宋体"/>
          <w:b/>
          <w:bCs/>
        </w:rPr>
      </w:pPr>
    </w:p>
    <w:p w:rsidR="003C6675" w:rsidRDefault="003C6675" w:rsidP="003C6675">
      <w:pPr>
        <w:jc w:val="center"/>
        <w:rPr>
          <w:rFonts w:cs="宋体"/>
          <w:b/>
          <w:bCs/>
        </w:rPr>
      </w:pPr>
    </w:p>
    <w:p w:rsidR="003C6675" w:rsidRDefault="003C6675" w:rsidP="003C6675">
      <w:pPr>
        <w:jc w:val="center"/>
        <w:rPr>
          <w:rFonts w:cs="宋体"/>
          <w:b/>
          <w:bCs/>
        </w:rPr>
      </w:pPr>
    </w:p>
    <w:p w:rsidR="003C6675" w:rsidRDefault="003C6675" w:rsidP="003C6675">
      <w:pPr>
        <w:jc w:val="center"/>
        <w:rPr>
          <w:rFonts w:cs="宋体"/>
          <w:b/>
          <w:bCs/>
        </w:rPr>
      </w:pPr>
    </w:p>
    <w:p w:rsidR="003C6675" w:rsidRPr="003C6675" w:rsidRDefault="003C6675" w:rsidP="003C6675">
      <w:pPr>
        <w:jc w:val="center"/>
        <w:rPr>
          <w:rFonts w:cs="宋体"/>
          <w:b/>
          <w:bCs/>
        </w:rPr>
      </w:pPr>
      <w:r w:rsidRPr="003C6675">
        <w:rPr>
          <w:rFonts w:cs="宋体"/>
          <w:b/>
          <w:bCs/>
        </w:rPr>
        <w:lastRenderedPageBreak/>
        <w:t>表</w:t>
      </w:r>
      <w:r w:rsidRPr="003C6675">
        <w:rPr>
          <w:rFonts w:cs="宋体" w:hint="eastAsia"/>
          <w:b/>
          <w:bCs/>
        </w:rPr>
        <w:t>6</w:t>
      </w:r>
      <w:r w:rsidRPr="003C6675">
        <w:rPr>
          <w:rFonts w:cs="宋体"/>
          <w:b/>
          <w:bCs/>
        </w:rPr>
        <w:t>-</w:t>
      </w:r>
      <w:r w:rsidRPr="003C6675">
        <w:rPr>
          <w:rFonts w:cs="宋体" w:hint="eastAsia"/>
          <w:b/>
          <w:bCs/>
        </w:rPr>
        <w:t>4</w:t>
      </w:r>
      <w:r w:rsidRPr="003C6675">
        <w:rPr>
          <w:rFonts w:cs="宋体"/>
          <w:b/>
          <w:bCs/>
        </w:rPr>
        <w:t xml:space="preserve">  </w:t>
      </w:r>
      <w:r w:rsidRPr="003C6675">
        <w:rPr>
          <w:rFonts w:cs="宋体" w:hint="eastAsia"/>
          <w:b/>
          <w:bCs/>
        </w:rPr>
        <w:t xml:space="preserve"> </w:t>
      </w:r>
      <w:r w:rsidRPr="003C6675">
        <w:rPr>
          <w:rFonts w:cs="宋体"/>
          <w:b/>
          <w:bCs/>
        </w:rPr>
        <w:t>大气污染物排放标准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1"/>
        <w:gridCol w:w="903"/>
        <w:gridCol w:w="1486"/>
        <w:gridCol w:w="1064"/>
        <w:gridCol w:w="987"/>
        <w:gridCol w:w="1248"/>
        <w:gridCol w:w="1306"/>
      </w:tblGrid>
      <w:tr w:rsidR="003C6675" w:rsidRPr="00F33B62" w:rsidTr="0037377A">
        <w:trPr>
          <w:jc w:val="center"/>
        </w:trPr>
        <w:tc>
          <w:tcPr>
            <w:tcW w:w="1531" w:type="dxa"/>
            <w:vMerge w:val="restart"/>
            <w:tcBorders>
              <w:tl2br w:val="nil"/>
              <w:tr2bl w:val="nil"/>
            </w:tcBorders>
            <w:vAlign w:val="center"/>
          </w:tcPr>
          <w:p w:rsidR="003C6675" w:rsidRPr="00F33B62" w:rsidRDefault="003C6675" w:rsidP="0037377A">
            <w:pPr>
              <w:jc w:val="center"/>
              <w:rPr>
                <w:rFonts w:hAnsi="宋体"/>
                <w:sz w:val="21"/>
                <w:szCs w:val="21"/>
              </w:rPr>
            </w:pPr>
            <w:r w:rsidRPr="00F33B62">
              <w:rPr>
                <w:rFonts w:hAnsi="宋体" w:hint="eastAsia"/>
                <w:sz w:val="21"/>
                <w:szCs w:val="21"/>
              </w:rPr>
              <w:t>标准</w:t>
            </w:r>
          </w:p>
        </w:tc>
        <w:tc>
          <w:tcPr>
            <w:tcW w:w="903" w:type="dxa"/>
            <w:vMerge w:val="restart"/>
            <w:tcBorders>
              <w:tl2br w:val="nil"/>
              <w:tr2bl w:val="nil"/>
            </w:tcBorders>
            <w:vAlign w:val="center"/>
          </w:tcPr>
          <w:p w:rsidR="003C6675" w:rsidRPr="00F33B62" w:rsidRDefault="003C6675" w:rsidP="0037377A">
            <w:pPr>
              <w:jc w:val="center"/>
              <w:rPr>
                <w:sz w:val="21"/>
                <w:szCs w:val="21"/>
              </w:rPr>
            </w:pPr>
            <w:r w:rsidRPr="00F33B62">
              <w:rPr>
                <w:rFonts w:hAnsi="宋体"/>
                <w:sz w:val="21"/>
                <w:szCs w:val="21"/>
              </w:rPr>
              <w:t>污染源</w:t>
            </w:r>
          </w:p>
        </w:tc>
        <w:tc>
          <w:tcPr>
            <w:tcW w:w="1486" w:type="dxa"/>
            <w:vMerge w:val="restart"/>
            <w:tcBorders>
              <w:tl2br w:val="nil"/>
              <w:tr2bl w:val="nil"/>
            </w:tcBorders>
            <w:vAlign w:val="center"/>
          </w:tcPr>
          <w:p w:rsidR="003C6675" w:rsidRPr="00F33B62" w:rsidRDefault="003C6675" w:rsidP="0037377A">
            <w:pPr>
              <w:jc w:val="center"/>
              <w:rPr>
                <w:sz w:val="21"/>
                <w:szCs w:val="21"/>
              </w:rPr>
            </w:pPr>
            <w:r w:rsidRPr="00F33B62">
              <w:rPr>
                <w:rFonts w:hAnsi="宋体"/>
                <w:sz w:val="21"/>
                <w:szCs w:val="21"/>
              </w:rPr>
              <w:t>最高允许排放浓度（</w:t>
            </w:r>
            <w:r w:rsidRPr="00F33B62">
              <w:rPr>
                <w:sz w:val="21"/>
                <w:szCs w:val="21"/>
              </w:rPr>
              <w:t>mg/m</w:t>
            </w:r>
            <w:r w:rsidRPr="00F33B62">
              <w:rPr>
                <w:sz w:val="21"/>
                <w:szCs w:val="21"/>
                <w:vertAlign w:val="superscript"/>
              </w:rPr>
              <w:t>3</w:t>
            </w:r>
            <w:r w:rsidRPr="00F33B62">
              <w:rPr>
                <w:rFonts w:hAnsi="宋体"/>
                <w:sz w:val="21"/>
                <w:szCs w:val="21"/>
              </w:rPr>
              <w:t>）</w:t>
            </w:r>
          </w:p>
        </w:tc>
        <w:tc>
          <w:tcPr>
            <w:tcW w:w="2051" w:type="dxa"/>
            <w:gridSpan w:val="2"/>
            <w:tcBorders>
              <w:tl2br w:val="nil"/>
              <w:tr2bl w:val="nil"/>
            </w:tcBorders>
            <w:vAlign w:val="center"/>
          </w:tcPr>
          <w:p w:rsidR="003C6675" w:rsidRPr="00F33B62" w:rsidRDefault="003C6675" w:rsidP="0037377A">
            <w:pPr>
              <w:jc w:val="center"/>
              <w:rPr>
                <w:sz w:val="21"/>
                <w:szCs w:val="21"/>
              </w:rPr>
            </w:pPr>
            <w:r w:rsidRPr="00F33B62">
              <w:rPr>
                <w:rFonts w:hAnsi="宋体"/>
                <w:sz w:val="21"/>
                <w:szCs w:val="21"/>
              </w:rPr>
              <w:t>最高允许排放速率</w:t>
            </w:r>
          </w:p>
        </w:tc>
        <w:tc>
          <w:tcPr>
            <w:tcW w:w="2554" w:type="dxa"/>
            <w:gridSpan w:val="2"/>
            <w:tcBorders>
              <w:tl2br w:val="nil"/>
              <w:tr2bl w:val="nil"/>
            </w:tcBorders>
            <w:vAlign w:val="center"/>
          </w:tcPr>
          <w:p w:rsidR="003C6675" w:rsidRPr="00F33B62" w:rsidRDefault="003C6675" w:rsidP="0037377A">
            <w:pPr>
              <w:jc w:val="center"/>
              <w:rPr>
                <w:sz w:val="21"/>
                <w:szCs w:val="21"/>
              </w:rPr>
            </w:pPr>
            <w:r w:rsidRPr="00F33B62">
              <w:rPr>
                <w:rFonts w:hAnsi="宋体"/>
                <w:sz w:val="21"/>
                <w:szCs w:val="21"/>
              </w:rPr>
              <w:t>无组织排放监控浓度限值</w:t>
            </w:r>
          </w:p>
        </w:tc>
      </w:tr>
      <w:tr w:rsidR="003C6675" w:rsidRPr="00F33B62" w:rsidTr="00DA1300">
        <w:trPr>
          <w:jc w:val="center"/>
        </w:trPr>
        <w:tc>
          <w:tcPr>
            <w:tcW w:w="1531" w:type="dxa"/>
            <w:vMerge/>
            <w:tcBorders>
              <w:tl2br w:val="nil"/>
              <w:tr2bl w:val="nil"/>
            </w:tcBorders>
            <w:vAlign w:val="center"/>
          </w:tcPr>
          <w:p w:rsidR="003C6675" w:rsidRPr="00F33B62" w:rsidRDefault="003C6675" w:rsidP="0037377A">
            <w:pPr>
              <w:jc w:val="center"/>
              <w:rPr>
                <w:sz w:val="21"/>
                <w:szCs w:val="21"/>
              </w:rPr>
            </w:pPr>
          </w:p>
        </w:tc>
        <w:tc>
          <w:tcPr>
            <w:tcW w:w="903" w:type="dxa"/>
            <w:vMerge/>
            <w:tcBorders>
              <w:tl2br w:val="nil"/>
              <w:tr2bl w:val="nil"/>
            </w:tcBorders>
            <w:vAlign w:val="center"/>
          </w:tcPr>
          <w:p w:rsidR="003C6675" w:rsidRPr="00F33B62" w:rsidRDefault="003C6675" w:rsidP="0037377A">
            <w:pPr>
              <w:jc w:val="center"/>
              <w:rPr>
                <w:sz w:val="21"/>
                <w:szCs w:val="21"/>
              </w:rPr>
            </w:pPr>
          </w:p>
        </w:tc>
        <w:tc>
          <w:tcPr>
            <w:tcW w:w="1486" w:type="dxa"/>
            <w:vMerge/>
            <w:tcBorders>
              <w:tl2br w:val="nil"/>
              <w:tr2bl w:val="nil"/>
            </w:tcBorders>
            <w:vAlign w:val="center"/>
          </w:tcPr>
          <w:p w:rsidR="003C6675" w:rsidRPr="00F33B62" w:rsidRDefault="003C6675" w:rsidP="0037377A">
            <w:pPr>
              <w:jc w:val="center"/>
              <w:rPr>
                <w:sz w:val="21"/>
                <w:szCs w:val="21"/>
              </w:rPr>
            </w:pPr>
          </w:p>
        </w:tc>
        <w:tc>
          <w:tcPr>
            <w:tcW w:w="1064" w:type="dxa"/>
            <w:tcBorders>
              <w:tl2br w:val="nil"/>
              <w:tr2bl w:val="nil"/>
            </w:tcBorders>
            <w:vAlign w:val="center"/>
          </w:tcPr>
          <w:p w:rsidR="003C6675" w:rsidRPr="00F33B62" w:rsidRDefault="003C6675" w:rsidP="0037377A">
            <w:pPr>
              <w:jc w:val="center"/>
              <w:rPr>
                <w:sz w:val="21"/>
                <w:szCs w:val="21"/>
              </w:rPr>
            </w:pPr>
            <w:r w:rsidRPr="00F33B62">
              <w:rPr>
                <w:rFonts w:hAnsi="宋体"/>
                <w:sz w:val="21"/>
                <w:szCs w:val="21"/>
              </w:rPr>
              <w:t>排气筒高度</w:t>
            </w:r>
          </w:p>
        </w:tc>
        <w:tc>
          <w:tcPr>
            <w:tcW w:w="987" w:type="dxa"/>
            <w:tcBorders>
              <w:tl2br w:val="nil"/>
              <w:tr2bl w:val="nil"/>
            </w:tcBorders>
            <w:vAlign w:val="center"/>
          </w:tcPr>
          <w:p w:rsidR="003C6675" w:rsidRPr="00F33B62" w:rsidRDefault="003C6675" w:rsidP="0037377A">
            <w:pPr>
              <w:jc w:val="center"/>
              <w:rPr>
                <w:sz w:val="21"/>
                <w:szCs w:val="21"/>
              </w:rPr>
            </w:pPr>
            <w:r w:rsidRPr="00F33B62">
              <w:rPr>
                <w:rFonts w:hAnsi="宋体"/>
                <w:sz w:val="21"/>
                <w:szCs w:val="21"/>
              </w:rPr>
              <w:t>二级（</w:t>
            </w:r>
            <w:r w:rsidRPr="00F33B62">
              <w:rPr>
                <w:sz w:val="21"/>
                <w:szCs w:val="21"/>
              </w:rPr>
              <w:t>kg/h</w:t>
            </w:r>
            <w:r w:rsidRPr="00F33B62">
              <w:rPr>
                <w:rFonts w:hAnsi="宋体"/>
                <w:sz w:val="21"/>
                <w:szCs w:val="21"/>
              </w:rPr>
              <w:t>）</w:t>
            </w:r>
          </w:p>
        </w:tc>
        <w:tc>
          <w:tcPr>
            <w:tcW w:w="1248" w:type="dxa"/>
            <w:tcBorders>
              <w:tl2br w:val="nil"/>
              <w:tr2bl w:val="nil"/>
            </w:tcBorders>
            <w:vAlign w:val="center"/>
          </w:tcPr>
          <w:p w:rsidR="003C6675" w:rsidRPr="00F33B62" w:rsidRDefault="003C6675" w:rsidP="0037377A">
            <w:pPr>
              <w:jc w:val="center"/>
              <w:rPr>
                <w:sz w:val="21"/>
                <w:szCs w:val="21"/>
              </w:rPr>
            </w:pPr>
            <w:r w:rsidRPr="00F33B62">
              <w:rPr>
                <w:rFonts w:hAnsi="宋体"/>
                <w:sz w:val="21"/>
                <w:szCs w:val="21"/>
              </w:rPr>
              <w:t>监控点</w:t>
            </w:r>
          </w:p>
        </w:tc>
        <w:tc>
          <w:tcPr>
            <w:tcW w:w="1306" w:type="dxa"/>
            <w:tcBorders>
              <w:tl2br w:val="nil"/>
              <w:tr2bl w:val="nil"/>
            </w:tcBorders>
            <w:vAlign w:val="center"/>
          </w:tcPr>
          <w:p w:rsidR="003C6675" w:rsidRPr="00F33B62" w:rsidRDefault="003C6675" w:rsidP="0037377A">
            <w:pPr>
              <w:jc w:val="center"/>
              <w:rPr>
                <w:sz w:val="21"/>
                <w:szCs w:val="21"/>
              </w:rPr>
            </w:pPr>
            <w:r w:rsidRPr="00F33B62">
              <w:rPr>
                <w:rFonts w:hAnsi="宋体"/>
                <w:sz w:val="21"/>
                <w:szCs w:val="21"/>
              </w:rPr>
              <w:t>浓度（</w:t>
            </w:r>
            <w:r w:rsidRPr="00F33B62">
              <w:rPr>
                <w:sz w:val="21"/>
                <w:szCs w:val="21"/>
              </w:rPr>
              <w:t>mg/m</w:t>
            </w:r>
            <w:r w:rsidRPr="00F33B62">
              <w:rPr>
                <w:sz w:val="21"/>
                <w:szCs w:val="21"/>
                <w:vertAlign w:val="superscript"/>
              </w:rPr>
              <w:t>3</w:t>
            </w:r>
            <w:r w:rsidRPr="00F33B62">
              <w:rPr>
                <w:rFonts w:hAnsi="宋体"/>
                <w:sz w:val="21"/>
                <w:szCs w:val="21"/>
              </w:rPr>
              <w:t>）</w:t>
            </w:r>
          </w:p>
        </w:tc>
      </w:tr>
      <w:tr w:rsidR="003C6675" w:rsidRPr="00F33B62" w:rsidTr="00DA1300">
        <w:trPr>
          <w:jc w:val="center"/>
        </w:trPr>
        <w:tc>
          <w:tcPr>
            <w:tcW w:w="1531" w:type="dxa"/>
            <w:vMerge w:val="restart"/>
            <w:tcBorders>
              <w:tl2br w:val="nil"/>
              <w:tr2bl w:val="nil"/>
            </w:tcBorders>
            <w:vAlign w:val="center"/>
          </w:tcPr>
          <w:p w:rsidR="003C6675" w:rsidRPr="00F33B62" w:rsidRDefault="003C6675" w:rsidP="0037377A">
            <w:pPr>
              <w:jc w:val="center"/>
              <w:rPr>
                <w:rFonts w:hAnsi="宋体"/>
                <w:sz w:val="21"/>
                <w:szCs w:val="21"/>
              </w:rPr>
            </w:pPr>
            <w:r w:rsidRPr="00F33B62">
              <w:rPr>
                <w:rFonts w:hAnsi="宋体"/>
                <w:sz w:val="21"/>
                <w:szCs w:val="21"/>
              </w:rPr>
              <w:t>GB16297-1996</w:t>
            </w:r>
          </w:p>
        </w:tc>
        <w:tc>
          <w:tcPr>
            <w:tcW w:w="903" w:type="dxa"/>
            <w:tcBorders>
              <w:tl2br w:val="nil"/>
              <w:tr2bl w:val="nil"/>
            </w:tcBorders>
            <w:vAlign w:val="center"/>
          </w:tcPr>
          <w:p w:rsidR="003C6675" w:rsidRPr="00F33B62" w:rsidRDefault="003C6675" w:rsidP="0037377A">
            <w:pPr>
              <w:jc w:val="center"/>
              <w:rPr>
                <w:sz w:val="21"/>
                <w:szCs w:val="21"/>
              </w:rPr>
            </w:pPr>
            <w:r w:rsidRPr="00F33B62">
              <w:rPr>
                <w:rFonts w:hAnsi="宋体"/>
                <w:sz w:val="21"/>
                <w:szCs w:val="21"/>
              </w:rPr>
              <w:t>颗粒物</w:t>
            </w:r>
          </w:p>
        </w:tc>
        <w:tc>
          <w:tcPr>
            <w:tcW w:w="1486" w:type="dxa"/>
            <w:tcBorders>
              <w:tl2br w:val="nil"/>
              <w:tr2bl w:val="nil"/>
            </w:tcBorders>
            <w:vAlign w:val="center"/>
          </w:tcPr>
          <w:p w:rsidR="003C6675" w:rsidRPr="00F33B62" w:rsidRDefault="003C6675" w:rsidP="0037377A">
            <w:pPr>
              <w:jc w:val="center"/>
              <w:rPr>
                <w:sz w:val="21"/>
                <w:szCs w:val="21"/>
              </w:rPr>
            </w:pPr>
            <w:r w:rsidRPr="00F33B62">
              <w:rPr>
                <w:sz w:val="21"/>
                <w:szCs w:val="21"/>
              </w:rPr>
              <w:t>120</w:t>
            </w:r>
          </w:p>
        </w:tc>
        <w:tc>
          <w:tcPr>
            <w:tcW w:w="1064" w:type="dxa"/>
            <w:tcBorders>
              <w:tl2br w:val="nil"/>
              <w:tr2bl w:val="nil"/>
            </w:tcBorders>
            <w:vAlign w:val="center"/>
          </w:tcPr>
          <w:p w:rsidR="003C6675" w:rsidRPr="00F33B62" w:rsidRDefault="003C6675" w:rsidP="0037377A">
            <w:pPr>
              <w:jc w:val="center"/>
              <w:rPr>
                <w:sz w:val="21"/>
                <w:szCs w:val="21"/>
              </w:rPr>
            </w:pPr>
            <w:r w:rsidRPr="00F33B62">
              <w:rPr>
                <w:sz w:val="21"/>
                <w:szCs w:val="21"/>
              </w:rPr>
              <w:t>15m</w:t>
            </w:r>
          </w:p>
        </w:tc>
        <w:tc>
          <w:tcPr>
            <w:tcW w:w="987" w:type="dxa"/>
            <w:tcBorders>
              <w:tl2br w:val="nil"/>
              <w:tr2bl w:val="nil"/>
            </w:tcBorders>
            <w:vAlign w:val="center"/>
          </w:tcPr>
          <w:p w:rsidR="003C6675" w:rsidRPr="00F33B62" w:rsidRDefault="003C6675" w:rsidP="0037377A">
            <w:pPr>
              <w:jc w:val="center"/>
              <w:rPr>
                <w:sz w:val="21"/>
                <w:szCs w:val="21"/>
              </w:rPr>
            </w:pPr>
            <w:r w:rsidRPr="00F33B62">
              <w:rPr>
                <w:sz w:val="21"/>
                <w:szCs w:val="21"/>
              </w:rPr>
              <w:t xml:space="preserve">3.5 </w:t>
            </w:r>
          </w:p>
        </w:tc>
        <w:tc>
          <w:tcPr>
            <w:tcW w:w="1248" w:type="dxa"/>
            <w:vMerge w:val="restart"/>
            <w:tcBorders>
              <w:tl2br w:val="nil"/>
              <w:tr2bl w:val="nil"/>
            </w:tcBorders>
            <w:vAlign w:val="center"/>
          </w:tcPr>
          <w:p w:rsidR="003C6675" w:rsidRPr="00F33B62" w:rsidRDefault="003C6675" w:rsidP="0037377A">
            <w:pPr>
              <w:jc w:val="center"/>
              <w:rPr>
                <w:sz w:val="21"/>
                <w:szCs w:val="21"/>
              </w:rPr>
            </w:pPr>
            <w:r w:rsidRPr="00F33B62">
              <w:rPr>
                <w:rFonts w:hAnsi="宋体"/>
                <w:sz w:val="21"/>
                <w:szCs w:val="21"/>
              </w:rPr>
              <w:t>周界外浓度最高点</w:t>
            </w:r>
          </w:p>
        </w:tc>
        <w:tc>
          <w:tcPr>
            <w:tcW w:w="1306" w:type="dxa"/>
            <w:tcBorders>
              <w:tl2br w:val="nil"/>
              <w:tr2bl w:val="nil"/>
            </w:tcBorders>
            <w:vAlign w:val="center"/>
          </w:tcPr>
          <w:p w:rsidR="003C6675" w:rsidRPr="00F33B62" w:rsidRDefault="003C6675" w:rsidP="0037377A">
            <w:pPr>
              <w:jc w:val="center"/>
              <w:rPr>
                <w:sz w:val="21"/>
                <w:szCs w:val="21"/>
              </w:rPr>
            </w:pPr>
            <w:r w:rsidRPr="00F33B62">
              <w:rPr>
                <w:sz w:val="21"/>
                <w:szCs w:val="21"/>
              </w:rPr>
              <w:t>1.0</w:t>
            </w:r>
          </w:p>
        </w:tc>
      </w:tr>
      <w:tr w:rsidR="003C6675" w:rsidRPr="00F33B62" w:rsidTr="00DA1300">
        <w:trPr>
          <w:jc w:val="center"/>
        </w:trPr>
        <w:tc>
          <w:tcPr>
            <w:tcW w:w="1531" w:type="dxa"/>
            <w:vMerge/>
            <w:tcBorders>
              <w:tl2br w:val="nil"/>
              <w:tr2bl w:val="nil"/>
            </w:tcBorders>
            <w:vAlign w:val="center"/>
          </w:tcPr>
          <w:p w:rsidR="003C6675" w:rsidRPr="00F33B62" w:rsidRDefault="003C6675" w:rsidP="0037377A">
            <w:pPr>
              <w:jc w:val="center"/>
              <w:rPr>
                <w:sz w:val="21"/>
                <w:szCs w:val="21"/>
              </w:rPr>
            </w:pPr>
          </w:p>
        </w:tc>
        <w:tc>
          <w:tcPr>
            <w:tcW w:w="903" w:type="dxa"/>
            <w:tcBorders>
              <w:tl2br w:val="nil"/>
              <w:tr2bl w:val="nil"/>
            </w:tcBorders>
            <w:vAlign w:val="center"/>
          </w:tcPr>
          <w:p w:rsidR="003C6675" w:rsidRPr="00F33B62" w:rsidRDefault="003C6675" w:rsidP="0037377A">
            <w:pPr>
              <w:jc w:val="center"/>
              <w:rPr>
                <w:sz w:val="21"/>
                <w:szCs w:val="21"/>
              </w:rPr>
            </w:pPr>
            <w:r w:rsidRPr="00F33B62">
              <w:rPr>
                <w:sz w:val="21"/>
                <w:szCs w:val="21"/>
              </w:rPr>
              <w:t>SO</w:t>
            </w:r>
            <w:r w:rsidRPr="00F33B62">
              <w:rPr>
                <w:sz w:val="21"/>
                <w:szCs w:val="21"/>
                <w:vertAlign w:val="subscript"/>
              </w:rPr>
              <w:t>2</w:t>
            </w:r>
          </w:p>
        </w:tc>
        <w:tc>
          <w:tcPr>
            <w:tcW w:w="1486" w:type="dxa"/>
            <w:tcBorders>
              <w:tl2br w:val="nil"/>
              <w:tr2bl w:val="nil"/>
            </w:tcBorders>
            <w:vAlign w:val="center"/>
          </w:tcPr>
          <w:p w:rsidR="003C6675" w:rsidRPr="00F33B62" w:rsidRDefault="003C6675" w:rsidP="0037377A">
            <w:pPr>
              <w:jc w:val="center"/>
              <w:rPr>
                <w:sz w:val="21"/>
                <w:szCs w:val="21"/>
              </w:rPr>
            </w:pPr>
            <w:r w:rsidRPr="00F33B62">
              <w:rPr>
                <w:sz w:val="21"/>
                <w:szCs w:val="21"/>
              </w:rPr>
              <w:t>550</w:t>
            </w:r>
          </w:p>
        </w:tc>
        <w:tc>
          <w:tcPr>
            <w:tcW w:w="1064" w:type="dxa"/>
            <w:tcBorders>
              <w:tl2br w:val="nil"/>
              <w:tr2bl w:val="nil"/>
            </w:tcBorders>
          </w:tcPr>
          <w:p w:rsidR="003C6675" w:rsidRPr="00F33B62" w:rsidRDefault="003C6675" w:rsidP="0037377A">
            <w:pPr>
              <w:jc w:val="center"/>
              <w:rPr>
                <w:sz w:val="21"/>
                <w:szCs w:val="21"/>
              </w:rPr>
            </w:pPr>
            <w:r w:rsidRPr="00F33B62">
              <w:rPr>
                <w:sz w:val="21"/>
                <w:szCs w:val="21"/>
              </w:rPr>
              <w:t>15m</w:t>
            </w:r>
          </w:p>
        </w:tc>
        <w:tc>
          <w:tcPr>
            <w:tcW w:w="987" w:type="dxa"/>
            <w:tcBorders>
              <w:tl2br w:val="nil"/>
              <w:tr2bl w:val="nil"/>
            </w:tcBorders>
            <w:vAlign w:val="center"/>
          </w:tcPr>
          <w:p w:rsidR="003C6675" w:rsidRPr="00F33B62" w:rsidRDefault="003C6675" w:rsidP="0037377A">
            <w:pPr>
              <w:jc w:val="center"/>
              <w:rPr>
                <w:sz w:val="21"/>
                <w:szCs w:val="21"/>
              </w:rPr>
            </w:pPr>
            <w:r w:rsidRPr="00F33B62">
              <w:rPr>
                <w:sz w:val="21"/>
                <w:szCs w:val="21"/>
              </w:rPr>
              <w:t>2.6</w:t>
            </w:r>
          </w:p>
        </w:tc>
        <w:tc>
          <w:tcPr>
            <w:tcW w:w="1248" w:type="dxa"/>
            <w:vMerge/>
            <w:tcBorders>
              <w:tl2br w:val="nil"/>
              <w:tr2bl w:val="nil"/>
            </w:tcBorders>
            <w:vAlign w:val="center"/>
          </w:tcPr>
          <w:p w:rsidR="003C6675" w:rsidRPr="00F33B62" w:rsidRDefault="003C6675" w:rsidP="0037377A">
            <w:pPr>
              <w:jc w:val="center"/>
              <w:rPr>
                <w:sz w:val="21"/>
                <w:szCs w:val="21"/>
              </w:rPr>
            </w:pPr>
          </w:p>
        </w:tc>
        <w:tc>
          <w:tcPr>
            <w:tcW w:w="1306" w:type="dxa"/>
            <w:tcBorders>
              <w:tl2br w:val="nil"/>
              <w:tr2bl w:val="nil"/>
            </w:tcBorders>
            <w:vAlign w:val="center"/>
          </w:tcPr>
          <w:p w:rsidR="003C6675" w:rsidRPr="00F33B62" w:rsidRDefault="003C6675" w:rsidP="0037377A">
            <w:pPr>
              <w:jc w:val="center"/>
              <w:rPr>
                <w:sz w:val="21"/>
                <w:szCs w:val="21"/>
              </w:rPr>
            </w:pPr>
            <w:r w:rsidRPr="00F33B62">
              <w:rPr>
                <w:sz w:val="21"/>
                <w:szCs w:val="21"/>
              </w:rPr>
              <w:t>0.40</w:t>
            </w:r>
          </w:p>
        </w:tc>
      </w:tr>
      <w:tr w:rsidR="003C6675" w:rsidRPr="00F33B62" w:rsidTr="00DA1300">
        <w:trPr>
          <w:jc w:val="center"/>
        </w:trPr>
        <w:tc>
          <w:tcPr>
            <w:tcW w:w="1531" w:type="dxa"/>
            <w:vMerge/>
            <w:tcBorders>
              <w:tl2br w:val="nil"/>
              <w:tr2bl w:val="nil"/>
            </w:tcBorders>
            <w:vAlign w:val="center"/>
          </w:tcPr>
          <w:p w:rsidR="003C6675" w:rsidRPr="00F33B62" w:rsidRDefault="003C6675" w:rsidP="0037377A">
            <w:pPr>
              <w:jc w:val="center"/>
              <w:rPr>
                <w:sz w:val="21"/>
                <w:szCs w:val="21"/>
              </w:rPr>
            </w:pPr>
          </w:p>
        </w:tc>
        <w:tc>
          <w:tcPr>
            <w:tcW w:w="903" w:type="dxa"/>
            <w:tcBorders>
              <w:tl2br w:val="nil"/>
              <w:tr2bl w:val="nil"/>
            </w:tcBorders>
            <w:vAlign w:val="center"/>
          </w:tcPr>
          <w:p w:rsidR="003C6675" w:rsidRPr="00F33B62" w:rsidRDefault="003C6675" w:rsidP="0037377A">
            <w:pPr>
              <w:jc w:val="center"/>
              <w:rPr>
                <w:sz w:val="21"/>
                <w:szCs w:val="21"/>
              </w:rPr>
            </w:pPr>
            <w:r w:rsidRPr="00F33B62">
              <w:rPr>
                <w:sz w:val="21"/>
                <w:szCs w:val="21"/>
              </w:rPr>
              <w:t>NO</w:t>
            </w:r>
            <w:r w:rsidRPr="00F33B62">
              <w:rPr>
                <w:sz w:val="21"/>
                <w:szCs w:val="21"/>
                <w:vertAlign w:val="subscript"/>
              </w:rPr>
              <w:t>2</w:t>
            </w:r>
          </w:p>
        </w:tc>
        <w:tc>
          <w:tcPr>
            <w:tcW w:w="1486" w:type="dxa"/>
            <w:tcBorders>
              <w:tl2br w:val="nil"/>
              <w:tr2bl w:val="nil"/>
            </w:tcBorders>
            <w:vAlign w:val="center"/>
          </w:tcPr>
          <w:p w:rsidR="003C6675" w:rsidRPr="00F33B62" w:rsidRDefault="003C6675" w:rsidP="0037377A">
            <w:pPr>
              <w:jc w:val="center"/>
              <w:rPr>
                <w:sz w:val="21"/>
                <w:szCs w:val="21"/>
              </w:rPr>
            </w:pPr>
            <w:r w:rsidRPr="00F33B62">
              <w:rPr>
                <w:sz w:val="21"/>
                <w:szCs w:val="21"/>
              </w:rPr>
              <w:t>240</w:t>
            </w:r>
          </w:p>
        </w:tc>
        <w:tc>
          <w:tcPr>
            <w:tcW w:w="1064" w:type="dxa"/>
            <w:tcBorders>
              <w:tl2br w:val="nil"/>
              <w:tr2bl w:val="nil"/>
            </w:tcBorders>
          </w:tcPr>
          <w:p w:rsidR="003C6675" w:rsidRPr="00F33B62" w:rsidRDefault="003C6675" w:rsidP="0037377A">
            <w:pPr>
              <w:jc w:val="center"/>
              <w:rPr>
                <w:sz w:val="21"/>
                <w:szCs w:val="21"/>
              </w:rPr>
            </w:pPr>
            <w:r w:rsidRPr="00F33B62">
              <w:rPr>
                <w:sz w:val="21"/>
                <w:szCs w:val="21"/>
              </w:rPr>
              <w:t>15m</w:t>
            </w:r>
          </w:p>
        </w:tc>
        <w:tc>
          <w:tcPr>
            <w:tcW w:w="987" w:type="dxa"/>
            <w:tcBorders>
              <w:tl2br w:val="nil"/>
              <w:tr2bl w:val="nil"/>
            </w:tcBorders>
            <w:vAlign w:val="center"/>
          </w:tcPr>
          <w:p w:rsidR="003C6675" w:rsidRPr="00F33B62" w:rsidRDefault="003C6675" w:rsidP="0037377A">
            <w:pPr>
              <w:jc w:val="center"/>
              <w:rPr>
                <w:sz w:val="21"/>
                <w:szCs w:val="21"/>
              </w:rPr>
            </w:pPr>
            <w:r w:rsidRPr="00F33B62">
              <w:rPr>
                <w:sz w:val="21"/>
                <w:szCs w:val="21"/>
              </w:rPr>
              <w:t>0.77</w:t>
            </w:r>
          </w:p>
        </w:tc>
        <w:tc>
          <w:tcPr>
            <w:tcW w:w="1248" w:type="dxa"/>
            <w:vMerge/>
            <w:tcBorders>
              <w:tl2br w:val="nil"/>
              <w:tr2bl w:val="nil"/>
            </w:tcBorders>
            <w:vAlign w:val="center"/>
          </w:tcPr>
          <w:p w:rsidR="003C6675" w:rsidRPr="00F33B62" w:rsidRDefault="003C6675" w:rsidP="0037377A">
            <w:pPr>
              <w:jc w:val="center"/>
              <w:rPr>
                <w:sz w:val="21"/>
                <w:szCs w:val="21"/>
              </w:rPr>
            </w:pPr>
          </w:p>
        </w:tc>
        <w:tc>
          <w:tcPr>
            <w:tcW w:w="1306" w:type="dxa"/>
            <w:tcBorders>
              <w:tl2br w:val="nil"/>
              <w:tr2bl w:val="nil"/>
            </w:tcBorders>
            <w:vAlign w:val="center"/>
          </w:tcPr>
          <w:p w:rsidR="003C6675" w:rsidRPr="00F33B62" w:rsidRDefault="003C6675" w:rsidP="0037377A">
            <w:pPr>
              <w:jc w:val="center"/>
              <w:rPr>
                <w:sz w:val="21"/>
                <w:szCs w:val="21"/>
              </w:rPr>
            </w:pPr>
            <w:r w:rsidRPr="00F33B62">
              <w:rPr>
                <w:sz w:val="21"/>
                <w:szCs w:val="21"/>
              </w:rPr>
              <w:t>0.12</w:t>
            </w:r>
          </w:p>
        </w:tc>
      </w:tr>
      <w:tr w:rsidR="003C6675" w:rsidRPr="00F33B62" w:rsidTr="00DA1300">
        <w:trPr>
          <w:jc w:val="center"/>
        </w:trPr>
        <w:tc>
          <w:tcPr>
            <w:tcW w:w="1531" w:type="dxa"/>
            <w:vMerge w:val="restart"/>
            <w:tcBorders>
              <w:tl2br w:val="nil"/>
              <w:tr2bl w:val="nil"/>
            </w:tcBorders>
            <w:vAlign w:val="center"/>
          </w:tcPr>
          <w:p w:rsidR="003C6675" w:rsidRPr="00F33B62" w:rsidRDefault="003C6675" w:rsidP="005C3F5B">
            <w:pPr>
              <w:jc w:val="center"/>
              <w:rPr>
                <w:rFonts w:hAnsi="宋体"/>
                <w:sz w:val="21"/>
                <w:szCs w:val="21"/>
              </w:rPr>
            </w:pPr>
            <w:r w:rsidRPr="00F33B62">
              <w:rPr>
                <w:rFonts w:hAnsi="宋体" w:hint="eastAsia"/>
                <w:sz w:val="21"/>
                <w:szCs w:val="21"/>
              </w:rPr>
              <w:t>DB</w:t>
            </w:r>
            <w:r w:rsidR="005C3F5B">
              <w:rPr>
                <w:rFonts w:hAnsi="宋体" w:hint="eastAsia"/>
                <w:sz w:val="21"/>
                <w:szCs w:val="21"/>
              </w:rPr>
              <w:t>12</w:t>
            </w:r>
            <w:r w:rsidRPr="00F33B62">
              <w:rPr>
                <w:rFonts w:hAnsi="宋体" w:hint="eastAsia"/>
                <w:sz w:val="21"/>
                <w:szCs w:val="21"/>
              </w:rPr>
              <w:t xml:space="preserve">/ </w:t>
            </w:r>
            <w:r w:rsidR="005C3F5B">
              <w:rPr>
                <w:rFonts w:hAnsi="宋体" w:hint="eastAsia"/>
                <w:sz w:val="21"/>
                <w:szCs w:val="21"/>
              </w:rPr>
              <w:t>524</w:t>
            </w:r>
            <w:r w:rsidRPr="00F33B62">
              <w:rPr>
                <w:rFonts w:hAnsi="宋体" w:hint="eastAsia"/>
                <w:sz w:val="21"/>
                <w:szCs w:val="21"/>
              </w:rPr>
              <w:t>-201</w:t>
            </w:r>
            <w:r w:rsidR="005C3F5B">
              <w:rPr>
                <w:rFonts w:hAnsi="宋体" w:hint="eastAsia"/>
                <w:sz w:val="21"/>
                <w:szCs w:val="21"/>
              </w:rPr>
              <w:t>4</w:t>
            </w:r>
          </w:p>
        </w:tc>
        <w:tc>
          <w:tcPr>
            <w:tcW w:w="903" w:type="dxa"/>
            <w:tcBorders>
              <w:tl2br w:val="nil"/>
              <w:tr2bl w:val="nil"/>
            </w:tcBorders>
            <w:vAlign w:val="center"/>
          </w:tcPr>
          <w:p w:rsidR="003C6675" w:rsidRPr="00F33B62" w:rsidRDefault="003C6675" w:rsidP="0037377A">
            <w:pPr>
              <w:jc w:val="center"/>
              <w:rPr>
                <w:sz w:val="21"/>
                <w:szCs w:val="21"/>
              </w:rPr>
            </w:pPr>
            <w:r w:rsidRPr="00F33B62">
              <w:rPr>
                <w:rFonts w:hAnsi="宋体"/>
                <w:sz w:val="21"/>
                <w:szCs w:val="21"/>
              </w:rPr>
              <w:t>甲苯</w:t>
            </w:r>
          </w:p>
        </w:tc>
        <w:tc>
          <w:tcPr>
            <w:tcW w:w="1486" w:type="dxa"/>
            <w:tcBorders>
              <w:tl2br w:val="nil"/>
              <w:tr2bl w:val="nil"/>
            </w:tcBorders>
            <w:vAlign w:val="center"/>
          </w:tcPr>
          <w:p w:rsidR="003C6675" w:rsidRPr="00F33B62" w:rsidRDefault="005C3F5B" w:rsidP="0037377A">
            <w:pPr>
              <w:jc w:val="center"/>
              <w:rPr>
                <w:sz w:val="21"/>
                <w:szCs w:val="21"/>
              </w:rPr>
            </w:pPr>
            <w:r>
              <w:rPr>
                <w:rFonts w:hint="eastAsia"/>
                <w:sz w:val="21"/>
                <w:szCs w:val="21"/>
              </w:rPr>
              <w:t>30</w:t>
            </w:r>
          </w:p>
        </w:tc>
        <w:tc>
          <w:tcPr>
            <w:tcW w:w="1064" w:type="dxa"/>
            <w:tcBorders>
              <w:tl2br w:val="nil"/>
              <w:tr2bl w:val="nil"/>
            </w:tcBorders>
            <w:vAlign w:val="center"/>
          </w:tcPr>
          <w:p w:rsidR="003C6675" w:rsidRPr="00F33B62" w:rsidRDefault="003C6675" w:rsidP="0037377A">
            <w:pPr>
              <w:jc w:val="center"/>
              <w:rPr>
                <w:sz w:val="21"/>
                <w:szCs w:val="21"/>
              </w:rPr>
            </w:pPr>
            <w:r w:rsidRPr="00F33B62">
              <w:rPr>
                <w:sz w:val="21"/>
                <w:szCs w:val="21"/>
              </w:rPr>
              <w:t>15m</w:t>
            </w:r>
          </w:p>
        </w:tc>
        <w:tc>
          <w:tcPr>
            <w:tcW w:w="987" w:type="dxa"/>
            <w:tcBorders>
              <w:tl2br w:val="nil"/>
              <w:tr2bl w:val="nil"/>
            </w:tcBorders>
            <w:vAlign w:val="center"/>
          </w:tcPr>
          <w:p w:rsidR="003C6675" w:rsidRPr="00F33B62" w:rsidRDefault="003C6675" w:rsidP="0037377A">
            <w:pPr>
              <w:jc w:val="center"/>
              <w:rPr>
                <w:sz w:val="21"/>
                <w:szCs w:val="21"/>
              </w:rPr>
            </w:pPr>
            <w:r w:rsidRPr="00F33B62">
              <w:rPr>
                <w:rFonts w:hint="eastAsia"/>
                <w:sz w:val="21"/>
                <w:szCs w:val="21"/>
              </w:rPr>
              <w:t>/</w:t>
            </w:r>
          </w:p>
        </w:tc>
        <w:tc>
          <w:tcPr>
            <w:tcW w:w="1248" w:type="dxa"/>
            <w:vMerge/>
            <w:tcBorders>
              <w:tl2br w:val="nil"/>
              <w:tr2bl w:val="nil"/>
            </w:tcBorders>
            <w:vAlign w:val="center"/>
          </w:tcPr>
          <w:p w:rsidR="003C6675" w:rsidRPr="00F33B62" w:rsidRDefault="003C6675" w:rsidP="0037377A">
            <w:pPr>
              <w:jc w:val="center"/>
              <w:rPr>
                <w:sz w:val="21"/>
                <w:szCs w:val="21"/>
              </w:rPr>
            </w:pPr>
          </w:p>
        </w:tc>
        <w:tc>
          <w:tcPr>
            <w:tcW w:w="1306" w:type="dxa"/>
            <w:tcBorders>
              <w:tl2br w:val="nil"/>
              <w:tr2bl w:val="nil"/>
            </w:tcBorders>
            <w:vAlign w:val="center"/>
          </w:tcPr>
          <w:p w:rsidR="003C6675" w:rsidRPr="00F33B62" w:rsidRDefault="005C3F5B" w:rsidP="0037377A">
            <w:pPr>
              <w:jc w:val="center"/>
              <w:rPr>
                <w:sz w:val="21"/>
                <w:szCs w:val="21"/>
              </w:rPr>
            </w:pPr>
            <w:r>
              <w:rPr>
                <w:rFonts w:hint="eastAsia"/>
                <w:sz w:val="21"/>
                <w:szCs w:val="21"/>
              </w:rPr>
              <w:t>0.6</w:t>
            </w:r>
          </w:p>
        </w:tc>
      </w:tr>
      <w:tr w:rsidR="003C6675" w:rsidRPr="00F33B62" w:rsidTr="00DA1300">
        <w:trPr>
          <w:jc w:val="center"/>
        </w:trPr>
        <w:tc>
          <w:tcPr>
            <w:tcW w:w="1531" w:type="dxa"/>
            <w:vMerge/>
            <w:tcBorders>
              <w:tl2br w:val="nil"/>
              <w:tr2bl w:val="nil"/>
            </w:tcBorders>
            <w:vAlign w:val="center"/>
          </w:tcPr>
          <w:p w:rsidR="003C6675" w:rsidRPr="00F33B62" w:rsidRDefault="003C6675" w:rsidP="0037377A">
            <w:pPr>
              <w:jc w:val="center"/>
              <w:rPr>
                <w:rFonts w:hAnsi="宋体"/>
                <w:sz w:val="21"/>
                <w:szCs w:val="21"/>
              </w:rPr>
            </w:pPr>
          </w:p>
        </w:tc>
        <w:tc>
          <w:tcPr>
            <w:tcW w:w="903" w:type="dxa"/>
            <w:tcBorders>
              <w:tl2br w:val="nil"/>
              <w:tr2bl w:val="nil"/>
            </w:tcBorders>
            <w:vAlign w:val="center"/>
          </w:tcPr>
          <w:p w:rsidR="003C6675" w:rsidRPr="00F33B62" w:rsidRDefault="003C6675" w:rsidP="0037377A">
            <w:pPr>
              <w:jc w:val="center"/>
              <w:rPr>
                <w:sz w:val="21"/>
                <w:szCs w:val="21"/>
              </w:rPr>
            </w:pPr>
            <w:r w:rsidRPr="00F33B62">
              <w:rPr>
                <w:rFonts w:hAnsi="宋体"/>
                <w:sz w:val="21"/>
                <w:szCs w:val="21"/>
              </w:rPr>
              <w:t>二甲苯</w:t>
            </w:r>
          </w:p>
        </w:tc>
        <w:tc>
          <w:tcPr>
            <w:tcW w:w="1486" w:type="dxa"/>
            <w:tcBorders>
              <w:tl2br w:val="nil"/>
              <w:tr2bl w:val="nil"/>
            </w:tcBorders>
            <w:vAlign w:val="center"/>
          </w:tcPr>
          <w:p w:rsidR="003C6675" w:rsidRPr="00F33B62" w:rsidRDefault="005C3F5B" w:rsidP="0037377A">
            <w:pPr>
              <w:jc w:val="center"/>
              <w:rPr>
                <w:sz w:val="21"/>
                <w:szCs w:val="21"/>
              </w:rPr>
            </w:pPr>
            <w:r>
              <w:rPr>
                <w:rFonts w:hint="eastAsia"/>
                <w:sz w:val="21"/>
                <w:szCs w:val="21"/>
              </w:rPr>
              <w:t>30</w:t>
            </w:r>
          </w:p>
        </w:tc>
        <w:tc>
          <w:tcPr>
            <w:tcW w:w="1064" w:type="dxa"/>
            <w:tcBorders>
              <w:tl2br w:val="nil"/>
              <w:tr2bl w:val="nil"/>
            </w:tcBorders>
            <w:vAlign w:val="center"/>
          </w:tcPr>
          <w:p w:rsidR="003C6675" w:rsidRPr="00F33B62" w:rsidRDefault="003C6675" w:rsidP="0037377A">
            <w:pPr>
              <w:jc w:val="center"/>
              <w:rPr>
                <w:sz w:val="21"/>
                <w:szCs w:val="21"/>
              </w:rPr>
            </w:pPr>
            <w:r w:rsidRPr="00F33B62">
              <w:rPr>
                <w:sz w:val="21"/>
                <w:szCs w:val="21"/>
              </w:rPr>
              <w:t>15m</w:t>
            </w:r>
          </w:p>
        </w:tc>
        <w:tc>
          <w:tcPr>
            <w:tcW w:w="987" w:type="dxa"/>
            <w:tcBorders>
              <w:tl2br w:val="nil"/>
              <w:tr2bl w:val="nil"/>
            </w:tcBorders>
            <w:vAlign w:val="center"/>
          </w:tcPr>
          <w:p w:rsidR="003C6675" w:rsidRPr="00F33B62" w:rsidRDefault="003C6675" w:rsidP="0037377A">
            <w:pPr>
              <w:jc w:val="center"/>
              <w:rPr>
                <w:sz w:val="21"/>
                <w:szCs w:val="21"/>
              </w:rPr>
            </w:pPr>
            <w:r w:rsidRPr="00F33B62">
              <w:rPr>
                <w:rFonts w:hint="eastAsia"/>
                <w:sz w:val="21"/>
                <w:szCs w:val="21"/>
              </w:rPr>
              <w:t>/</w:t>
            </w:r>
          </w:p>
        </w:tc>
        <w:tc>
          <w:tcPr>
            <w:tcW w:w="1248" w:type="dxa"/>
            <w:vMerge/>
            <w:tcBorders>
              <w:tl2br w:val="nil"/>
              <w:tr2bl w:val="nil"/>
            </w:tcBorders>
            <w:vAlign w:val="center"/>
          </w:tcPr>
          <w:p w:rsidR="003C6675" w:rsidRPr="00F33B62" w:rsidRDefault="003C6675" w:rsidP="0037377A">
            <w:pPr>
              <w:jc w:val="center"/>
              <w:rPr>
                <w:sz w:val="21"/>
                <w:szCs w:val="21"/>
              </w:rPr>
            </w:pPr>
          </w:p>
        </w:tc>
        <w:tc>
          <w:tcPr>
            <w:tcW w:w="1306" w:type="dxa"/>
            <w:tcBorders>
              <w:tl2br w:val="nil"/>
              <w:tr2bl w:val="nil"/>
            </w:tcBorders>
            <w:vAlign w:val="center"/>
          </w:tcPr>
          <w:p w:rsidR="003C6675" w:rsidRPr="00F33B62" w:rsidRDefault="005C3F5B" w:rsidP="0037377A">
            <w:pPr>
              <w:jc w:val="center"/>
              <w:rPr>
                <w:sz w:val="21"/>
                <w:szCs w:val="21"/>
              </w:rPr>
            </w:pPr>
            <w:r>
              <w:rPr>
                <w:rFonts w:hint="eastAsia"/>
                <w:sz w:val="21"/>
                <w:szCs w:val="21"/>
              </w:rPr>
              <w:t>0.2</w:t>
            </w:r>
          </w:p>
        </w:tc>
      </w:tr>
      <w:tr w:rsidR="003C6675" w:rsidRPr="00F33B62" w:rsidTr="00DA1300">
        <w:trPr>
          <w:jc w:val="center"/>
        </w:trPr>
        <w:tc>
          <w:tcPr>
            <w:tcW w:w="1531" w:type="dxa"/>
            <w:vMerge/>
            <w:tcBorders>
              <w:tl2br w:val="nil"/>
              <w:tr2bl w:val="nil"/>
            </w:tcBorders>
            <w:vAlign w:val="center"/>
          </w:tcPr>
          <w:p w:rsidR="003C6675" w:rsidRPr="00F33B62" w:rsidRDefault="003C6675" w:rsidP="0037377A">
            <w:pPr>
              <w:jc w:val="center"/>
              <w:rPr>
                <w:sz w:val="21"/>
                <w:szCs w:val="21"/>
              </w:rPr>
            </w:pPr>
          </w:p>
        </w:tc>
        <w:tc>
          <w:tcPr>
            <w:tcW w:w="903" w:type="dxa"/>
            <w:tcBorders>
              <w:tl2br w:val="nil"/>
              <w:tr2bl w:val="nil"/>
            </w:tcBorders>
            <w:vAlign w:val="center"/>
          </w:tcPr>
          <w:p w:rsidR="003C6675" w:rsidRPr="00F33B62" w:rsidRDefault="003C6675" w:rsidP="0037377A">
            <w:pPr>
              <w:jc w:val="center"/>
              <w:rPr>
                <w:sz w:val="21"/>
                <w:szCs w:val="21"/>
              </w:rPr>
            </w:pPr>
            <w:r w:rsidRPr="00F33B62">
              <w:rPr>
                <w:sz w:val="21"/>
                <w:szCs w:val="21"/>
              </w:rPr>
              <w:t>VOCs</w:t>
            </w:r>
          </w:p>
        </w:tc>
        <w:tc>
          <w:tcPr>
            <w:tcW w:w="1486" w:type="dxa"/>
            <w:tcBorders>
              <w:tl2br w:val="nil"/>
              <w:tr2bl w:val="nil"/>
            </w:tcBorders>
            <w:vAlign w:val="center"/>
          </w:tcPr>
          <w:p w:rsidR="003C6675" w:rsidRPr="00F33B62" w:rsidRDefault="005C3F5B" w:rsidP="0037377A">
            <w:pPr>
              <w:jc w:val="center"/>
              <w:rPr>
                <w:sz w:val="21"/>
                <w:szCs w:val="21"/>
              </w:rPr>
            </w:pPr>
            <w:r>
              <w:rPr>
                <w:rFonts w:hint="eastAsia"/>
                <w:sz w:val="21"/>
                <w:szCs w:val="21"/>
              </w:rPr>
              <w:t>8</w:t>
            </w:r>
            <w:r w:rsidR="003C6675" w:rsidRPr="00F33B62">
              <w:rPr>
                <w:sz w:val="21"/>
                <w:szCs w:val="21"/>
              </w:rPr>
              <w:t>0</w:t>
            </w:r>
          </w:p>
        </w:tc>
        <w:tc>
          <w:tcPr>
            <w:tcW w:w="1064" w:type="dxa"/>
            <w:tcBorders>
              <w:tl2br w:val="nil"/>
              <w:tr2bl w:val="nil"/>
            </w:tcBorders>
            <w:vAlign w:val="center"/>
          </w:tcPr>
          <w:p w:rsidR="003C6675" w:rsidRPr="00F33B62" w:rsidRDefault="003C6675" w:rsidP="0037377A">
            <w:pPr>
              <w:jc w:val="center"/>
              <w:rPr>
                <w:sz w:val="21"/>
                <w:szCs w:val="21"/>
              </w:rPr>
            </w:pPr>
            <w:r w:rsidRPr="00F33B62">
              <w:rPr>
                <w:sz w:val="21"/>
                <w:szCs w:val="21"/>
              </w:rPr>
              <w:t>15m</w:t>
            </w:r>
          </w:p>
        </w:tc>
        <w:tc>
          <w:tcPr>
            <w:tcW w:w="987" w:type="dxa"/>
            <w:tcBorders>
              <w:tl2br w:val="nil"/>
              <w:tr2bl w:val="nil"/>
            </w:tcBorders>
            <w:vAlign w:val="center"/>
          </w:tcPr>
          <w:p w:rsidR="003C6675" w:rsidRPr="00F33B62" w:rsidRDefault="003C6675" w:rsidP="0037377A">
            <w:pPr>
              <w:jc w:val="center"/>
              <w:rPr>
                <w:sz w:val="21"/>
                <w:szCs w:val="21"/>
              </w:rPr>
            </w:pPr>
            <w:r w:rsidRPr="00F33B62">
              <w:rPr>
                <w:rFonts w:hint="eastAsia"/>
                <w:sz w:val="21"/>
                <w:szCs w:val="21"/>
              </w:rPr>
              <w:t>/</w:t>
            </w:r>
          </w:p>
        </w:tc>
        <w:tc>
          <w:tcPr>
            <w:tcW w:w="1248" w:type="dxa"/>
            <w:vMerge/>
            <w:tcBorders>
              <w:tl2br w:val="nil"/>
              <w:tr2bl w:val="nil"/>
            </w:tcBorders>
            <w:vAlign w:val="center"/>
          </w:tcPr>
          <w:p w:rsidR="003C6675" w:rsidRPr="00F33B62" w:rsidRDefault="003C6675" w:rsidP="0037377A">
            <w:pPr>
              <w:jc w:val="center"/>
              <w:rPr>
                <w:sz w:val="21"/>
                <w:szCs w:val="21"/>
              </w:rPr>
            </w:pPr>
          </w:p>
        </w:tc>
        <w:tc>
          <w:tcPr>
            <w:tcW w:w="1306" w:type="dxa"/>
            <w:tcBorders>
              <w:tl2br w:val="nil"/>
              <w:tr2bl w:val="nil"/>
            </w:tcBorders>
            <w:vAlign w:val="center"/>
          </w:tcPr>
          <w:p w:rsidR="003C6675" w:rsidRPr="00F33B62" w:rsidRDefault="003C6675" w:rsidP="0037377A">
            <w:pPr>
              <w:jc w:val="center"/>
              <w:rPr>
                <w:sz w:val="21"/>
                <w:szCs w:val="21"/>
              </w:rPr>
            </w:pPr>
            <w:r w:rsidRPr="00F33B62">
              <w:rPr>
                <w:sz w:val="21"/>
                <w:szCs w:val="21"/>
              </w:rPr>
              <w:t>2.0</w:t>
            </w:r>
          </w:p>
        </w:tc>
      </w:tr>
    </w:tbl>
    <w:p w:rsidR="003C6675" w:rsidRPr="003C6675" w:rsidRDefault="003C6675" w:rsidP="003C6675">
      <w:pPr>
        <w:jc w:val="center"/>
        <w:rPr>
          <w:rFonts w:hAnsi="宋体"/>
          <w:b/>
        </w:rPr>
      </w:pPr>
      <w:r w:rsidRPr="003C6675">
        <w:rPr>
          <w:rFonts w:hAnsi="宋体"/>
          <w:b/>
        </w:rPr>
        <w:t>表</w:t>
      </w:r>
      <w:r w:rsidRPr="003C6675">
        <w:rPr>
          <w:rFonts w:hAnsi="宋体" w:hint="eastAsia"/>
          <w:b/>
        </w:rPr>
        <w:t xml:space="preserve">6-5    </w:t>
      </w:r>
      <w:r w:rsidRPr="003C6675">
        <w:rPr>
          <w:rFonts w:hAnsi="宋体"/>
          <w:b/>
        </w:rPr>
        <w:t>饮食业油烟排放标准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9"/>
        <w:gridCol w:w="1559"/>
        <w:gridCol w:w="1559"/>
        <w:gridCol w:w="1561"/>
      </w:tblGrid>
      <w:tr w:rsidR="003C6675" w:rsidRPr="00F33B62" w:rsidTr="0037377A">
        <w:trPr>
          <w:trHeight w:val="157"/>
          <w:jc w:val="center"/>
        </w:trPr>
        <w:tc>
          <w:tcPr>
            <w:tcW w:w="3849" w:type="dxa"/>
            <w:vAlign w:val="center"/>
          </w:tcPr>
          <w:p w:rsidR="003C6675" w:rsidRPr="00F33B62" w:rsidRDefault="003C6675" w:rsidP="0037377A">
            <w:pPr>
              <w:jc w:val="center"/>
              <w:rPr>
                <w:sz w:val="21"/>
                <w:szCs w:val="21"/>
              </w:rPr>
            </w:pPr>
          </w:p>
        </w:tc>
        <w:tc>
          <w:tcPr>
            <w:tcW w:w="1559" w:type="dxa"/>
            <w:vAlign w:val="center"/>
          </w:tcPr>
          <w:p w:rsidR="003C6675" w:rsidRPr="00F33B62" w:rsidRDefault="003C6675" w:rsidP="0037377A">
            <w:pPr>
              <w:jc w:val="center"/>
              <w:rPr>
                <w:sz w:val="21"/>
                <w:szCs w:val="21"/>
              </w:rPr>
            </w:pPr>
            <w:r w:rsidRPr="00F33B62">
              <w:rPr>
                <w:sz w:val="21"/>
                <w:szCs w:val="21"/>
              </w:rPr>
              <w:t>小型</w:t>
            </w:r>
          </w:p>
        </w:tc>
        <w:tc>
          <w:tcPr>
            <w:tcW w:w="1559" w:type="dxa"/>
            <w:vAlign w:val="center"/>
          </w:tcPr>
          <w:p w:rsidR="003C6675" w:rsidRPr="00F33B62" w:rsidRDefault="003C6675" w:rsidP="0037377A">
            <w:pPr>
              <w:jc w:val="center"/>
              <w:rPr>
                <w:sz w:val="21"/>
                <w:szCs w:val="21"/>
              </w:rPr>
            </w:pPr>
            <w:r w:rsidRPr="00F33B62">
              <w:rPr>
                <w:sz w:val="21"/>
                <w:szCs w:val="21"/>
              </w:rPr>
              <w:t>中型</w:t>
            </w:r>
          </w:p>
        </w:tc>
        <w:tc>
          <w:tcPr>
            <w:tcW w:w="1561" w:type="dxa"/>
            <w:vAlign w:val="center"/>
          </w:tcPr>
          <w:p w:rsidR="003C6675" w:rsidRPr="00F33B62" w:rsidRDefault="003C6675" w:rsidP="0037377A">
            <w:pPr>
              <w:jc w:val="center"/>
              <w:rPr>
                <w:sz w:val="21"/>
                <w:szCs w:val="21"/>
              </w:rPr>
            </w:pPr>
            <w:r w:rsidRPr="00F33B62">
              <w:rPr>
                <w:sz w:val="21"/>
                <w:szCs w:val="21"/>
              </w:rPr>
              <w:t>大型</w:t>
            </w:r>
          </w:p>
        </w:tc>
      </w:tr>
      <w:tr w:rsidR="003C6675" w:rsidRPr="00F33B62" w:rsidTr="0037377A">
        <w:trPr>
          <w:cantSplit/>
          <w:trHeight w:val="148"/>
          <w:jc w:val="center"/>
        </w:trPr>
        <w:tc>
          <w:tcPr>
            <w:tcW w:w="3849" w:type="dxa"/>
            <w:vAlign w:val="center"/>
          </w:tcPr>
          <w:p w:rsidR="003C6675" w:rsidRPr="00F33B62" w:rsidRDefault="003C6675" w:rsidP="0037377A">
            <w:pPr>
              <w:jc w:val="center"/>
              <w:rPr>
                <w:sz w:val="21"/>
                <w:szCs w:val="21"/>
              </w:rPr>
            </w:pPr>
            <w:r w:rsidRPr="00F33B62">
              <w:rPr>
                <w:sz w:val="21"/>
                <w:szCs w:val="21"/>
              </w:rPr>
              <w:t>最高允许排放浓度</w:t>
            </w:r>
            <w:r w:rsidRPr="00F33B62">
              <w:rPr>
                <w:sz w:val="21"/>
                <w:szCs w:val="21"/>
              </w:rPr>
              <w:t>(mg/m</w:t>
            </w:r>
            <w:r w:rsidRPr="00F33B62">
              <w:rPr>
                <w:sz w:val="21"/>
                <w:szCs w:val="21"/>
                <w:vertAlign w:val="superscript"/>
              </w:rPr>
              <w:t>3</w:t>
            </w:r>
            <w:r w:rsidRPr="00F33B62">
              <w:rPr>
                <w:sz w:val="21"/>
                <w:szCs w:val="21"/>
              </w:rPr>
              <w:t>)</w:t>
            </w:r>
          </w:p>
        </w:tc>
        <w:tc>
          <w:tcPr>
            <w:tcW w:w="4679" w:type="dxa"/>
            <w:gridSpan w:val="3"/>
            <w:vAlign w:val="center"/>
          </w:tcPr>
          <w:p w:rsidR="003C6675" w:rsidRPr="00F33B62" w:rsidRDefault="003C6675" w:rsidP="0037377A">
            <w:pPr>
              <w:jc w:val="center"/>
              <w:rPr>
                <w:sz w:val="21"/>
                <w:szCs w:val="21"/>
              </w:rPr>
            </w:pPr>
            <w:r w:rsidRPr="00F33B62">
              <w:rPr>
                <w:sz w:val="21"/>
                <w:szCs w:val="21"/>
              </w:rPr>
              <w:t>2.0</w:t>
            </w:r>
          </w:p>
        </w:tc>
      </w:tr>
      <w:tr w:rsidR="003C6675" w:rsidRPr="00F33B62" w:rsidTr="0037377A">
        <w:trPr>
          <w:trHeight w:val="137"/>
          <w:jc w:val="center"/>
        </w:trPr>
        <w:tc>
          <w:tcPr>
            <w:tcW w:w="3849" w:type="dxa"/>
            <w:vAlign w:val="center"/>
          </w:tcPr>
          <w:p w:rsidR="003C6675" w:rsidRPr="00F33B62" w:rsidRDefault="003C6675" w:rsidP="0037377A">
            <w:pPr>
              <w:jc w:val="center"/>
              <w:rPr>
                <w:sz w:val="21"/>
                <w:szCs w:val="21"/>
              </w:rPr>
            </w:pPr>
            <w:r w:rsidRPr="00F33B62">
              <w:rPr>
                <w:sz w:val="21"/>
                <w:szCs w:val="21"/>
              </w:rPr>
              <w:t>净化设施最低去除效率</w:t>
            </w:r>
            <w:r w:rsidRPr="00F33B62">
              <w:rPr>
                <w:sz w:val="21"/>
                <w:szCs w:val="21"/>
              </w:rPr>
              <w:t>(%)</w:t>
            </w:r>
          </w:p>
        </w:tc>
        <w:tc>
          <w:tcPr>
            <w:tcW w:w="1559" w:type="dxa"/>
            <w:vAlign w:val="center"/>
          </w:tcPr>
          <w:p w:rsidR="003C6675" w:rsidRPr="00F33B62" w:rsidRDefault="003C6675" w:rsidP="0037377A">
            <w:pPr>
              <w:jc w:val="center"/>
              <w:rPr>
                <w:sz w:val="21"/>
                <w:szCs w:val="21"/>
              </w:rPr>
            </w:pPr>
            <w:r w:rsidRPr="00F33B62">
              <w:rPr>
                <w:sz w:val="21"/>
                <w:szCs w:val="21"/>
              </w:rPr>
              <w:t>60</w:t>
            </w:r>
          </w:p>
        </w:tc>
        <w:tc>
          <w:tcPr>
            <w:tcW w:w="1559" w:type="dxa"/>
            <w:vAlign w:val="center"/>
          </w:tcPr>
          <w:p w:rsidR="003C6675" w:rsidRPr="00F33B62" w:rsidRDefault="003C6675" w:rsidP="0037377A">
            <w:pPr>
              <w:jc w:val="center"/>
              <w:rPr>
                <w:sz w:val="21"/>
                <w:szCs w:val="21"/>
              </w:rPr>
            </w:pPr>
            <w:r w:rsidRPr="00F33B62">
              <w:rPr>
                <w:sz w:val="21"/>
                <w:szCs w:val="21"/>
              </w:rPr>
              <w:t>75</w:t>
            </w:r>
          </w:p>
        </w:tc>
        <w:tc>
          <w:tcPr>
            <w:tcW w:w="1561" w:type="dxa"/>
            <w:vAlign w:val="center"/>
          </w:tcPr>
          <w:p w:rsidR="003C6675" w:rsidRPr="00F33B62" w:rsidRDefault="003C6675" w:rsidP="0037377A">
            <w:pPr>
              <w:jc w:val="center"/>
              <w:rPr>
                <w:sz w:val="21"/>
                <w:szCs w:val="21"/>
              </w:rPr>
            </w:pPr>
            <w:r w:rsidRPr="00F33B62">
              <w:rPr>
                <w:sz w:val="21"/>
                <w:szCs w:val="21"/>
              </w:rPr>
              <w:t>85</w:t>
            </w:r>
          </w:p>
        </w:tc>
      </w:tr>
    </w:tbl>
    <w:p w:rsidR="00054CEC" w:rsidRPr="00F850B8" w:rsidRDefault="00255523" w:rsidP="00255523">
      <w:pPr>
        <w:pStyle w:val="3"/>
        <w:spacing w:line="360" w:lineRule="auto"/>
        <w:ind w:firstLine="562"/>
        <w:rPr>
          <w:rFonts w:asciiTheme="minorEastAsia" w:eastAsiaTheme="minorEastAsia" w:hAnsiTheme="minorEastAsia"/>
          <w:b w:val="0"/>
        </w:rPr>
      </w:pPr>
      <w:bookmarkStart w:id="78" w:name="_Toc4723"/>
      <w:bookmarkStart w:id="79" w:name="_Toc492647766"/>
      <w:bookmarkStart w:id="80" w:name="_Toc523498951"/>
      <w:r w:rsidRPr="00F850B8">
        <w:rPr>
          <w:rFonts w:asciiTheme="minorEastAsia" w:eastAsiaTheme="minorEastAsia" w:hAnsiTheme="minorEastAsia" w:hint="eastAsia"/>
        </w:rPr>
        <w:t>6</w:t>
      </w:r>
      <w:r w:rsidR="006126B7" w:rsidRPr="00F850B8">
        <w:rPr>
          <w:rFonts w:asciiTheme="minorEastAsia" w:eastAsiaTheme="minorEastAsia" w:hAnsiTheme="minorEastAsia" w:hint="eastAsia"/>
        </w:rPr>
        <w:t>.2.2废水排放标准</w:t>
      </w:r>
      <w:bookmarkEnd w:id="78"/>
      <w:bookmarkEnd w:id="79"/>
      <w:bookmarkEnd w:id="80"/>
    </w:p>
    <w:p w:rsidR="00054CEC" w:rsidRPr="00F850B8" w:rsidRDefault="00212278" w:rsidP="00212278">
      <w:pPr>
        <w:ind w:firstLineChars="200" w:firstLine="560"/>
        <w:jc w:val="left"/>
        <w:rPr>
          <w:rFonts w:eastAsiaTheme="minorEastAsia" w:hAnsiTheme="minorHAnsi"/>
          <w:sz w:val="28"/>
          <w:szCs w:val="28"/>
        </w:rPr>
      </w:pPr>
      <w:r w:rsidRPr="00F850B8">
        <w:rPr>
          <w:rFonts w:eastAsiaTheme="minorEastAsia" w:hAnsiTheme="minorHAnsi" w:hint="eastAsia"/>
          <w:sz w:val="28"/>
          <w:szCs w:val="28"/>
        </w:rPr>
        <w:t>本项目废水不外排。</w:t>
      </w:r>
    </w:p>
    <w:p w:rsidR="00054CEC" w:rsidRPr="00F850B8" w:rsidRDefault="00255523">
      <w:pPr>
        <w:pStyle w:val="3"/>
        <w:ind w:firstLine="562"/>
        <w:rPr>
          <w:rFonts w:asciiTheme="minorEastAsia" w:eastAsiaTheme="minorEastAsia" w:hAnsiTheme="minorEastAsia"/>
        </w:rPr>
      </w:pPr>
      <w:bookmarkStart w:id="81" w:name="_Toc27731"/>
      <w:bookmarkStart w:id="82" w:name="_Toc492647767"/>
      <w:bookmarkStart w:id="83" w:name="_Toc523498952"/>
      <w:r w:rsidRPr="00F850B8">
        <w:rPr>
          <w:rFonts w:asciiTheme="minorEastAsia" w:eastAsiaTheme="minorEastAsia" w:hAnsiTheme="minorEastAsia" w:hint="eastAsia"/>
        </w:rPr>
        <w:t>6</w:t>
      </w:r>
      <w:r w:rsidR="006126B7" w:rsidRPr="00F850B8">
        <w:rPr>
          <w:rFonts w:asciiTheme="minorEastAsia" w:eastAsiaTheme="minorEastAsia" w:hAnsiTheme="minorEastAsia" w:hint="eastAsia"/>
        </w:rPr>
        <w:t>.2.3固体废物控制标准</w:t>
      </w:r>
      <w:bookmarkEnd w:id="81"/>
      <w:bookmarkEnd w:id="82"/>
      <w:bookmarkEnd w:id="83"/>
    </w:p>
    <w:p w:rsidR="00054CEC" w:rsidRPr="00F850B8" w:rsidRDefault="00212278" w:rsidP="00212278">
      <w:pPr>
        <w:ind w:firstLineChars="200" w:firstLine="560"/>
        <w:jc w:val="left"/>
        <w:rPr>
          <w:rFonts w:eastAsiaTheme="minorEastAsia" w:hAnsiTheme="minorHAnsi"/>
          <w:sz w:val="28"/>
          <w:szCs w:val="28"/>
        </w:rPr>
      </w:pPr>
      <w:r w:rsidRPr="00F850B8">
        <w:rPr>
          <w:rFonts w:eastAsiaTheme="minorEastAsia" w:hAnsiTheme="minorHAnsi" w:hint="eastAsia"/>
          <w:sz w:val="28"/>
          <w:szCs w:val="28"/>
        </w:rPr>
        <w:t>一般固体废物执行《一般工业固体废物贮存、处置场污染物控制标准》（</w:t>
      </w:r>
      <w:r w:rsidRPr="00F850B8">
        <w:rPr>
          <w:rFonts w:eastAsiaTheme="minorEastAsia" w:hAnsiTheme="minorHAnsi"/>
          <w:sz w:val="28"/>
          <w:szCs w:val="28"/>
        </w:rPr>
        <w:t>GB18599-2001</w:t>
      </w:r>
      <w:r w:rsidRPr="00F850B8">
        <w:rPr>
          <w:rFonts w:eastAsiaTheme="minorEastAsia" w:hAnsiTheme="minorHAnsi" w:hint="eastAsia"/>
          <w:sz w:val="28"/>
          <w:szCs w:val="28"/>
        </w:rPr>
        <w:t>）及其</w:t>
      </w:r>
      <w:r w:rsidRPr="00F850B8">
        <w:rPr>
          <w:rFonts w:eastAsiaTheme="minorEastAsia" w:hAnsiTheme="minorHAnsi"/>
          <w:sz w:val="28"/>
          <w:szCs w:val="28"/>
        </w:rPr>
        <w:t>201</w:t>
      </w:r>
      <w:r w:rsidRPr="00F850B8">
        <w:rPr>
          <w:rFonts w:eastAsiaTheme="minorEastAsia" w:hAnsiTheme="minorHAnsi" w:hint="eastAsia"/>
          <w:sz w:val="28"/>
          <w:szCs w:val="28"/>
        </w:rPr>
        <w:t>3</w:t>
      </w:r>
      <w:r w:rsidRPr="00F850B8">
        <w:rPr>
          <w:rFonts w:eastAsiaTheme="minorEastAsia" w:hAnsiTheme="minorHAnsi" w:hint="eastAsia"/>
          <w:sz w:val="28"/>
          <w:szCs w:val="28"/>
        </w:rPr>
        <w:t>年修改单；危险废物储存执行《危险废物贮存污染控制标准》（</w:t>
      </w:r>
      <w:r w:rsidRPr="00F850B8">
        <w:rPr>
          <w:rFonts w:eastAsiaTheme="minorEastAsia" w:hAnsiTheme="minorHAnsi"/>
          <w:sz w:val="28"/>
          <w:szCs w:val="28"/>
        </w:rPr>
        <w:t>GB18597-2001</w:t>
      </w:r>
      <w:r w:rsidRPr="00F850B8">
        <w:rPr>
          <w:rFonts w:eastAsiaTheme="minorEastAsia" w:hAnsiTheme="minorHAnsi" w:hint="eastAsia"/>
          <w:sz w:val="28"/>
          <w:szCs w:val="28"/>
        </w:rPr>
        <w:t>）及其修改单；生活垃圾执行《生活垃圾焚烧污染控制标准》（</w:t>
      </w:r>
      <w:r w:rsidRPr="00F850B8">
        <w:rPr>
          <w:rFonts w:eastAsiaTheme="minorEastAsia" w:hAnsiTheme="minorHAnsi"/>
          <w:sz w:val="28"/>
          <w:szCs w:val="28"/>
        </w:rPr>
        <w:t>GB18485-2001</w:t>
      </w:r>
      <w:r w:rsidRPr="00F850B8">
        <w:rPr>
          <w:rFonts w:eastAsiaTheme="minorEastAsia" w:hAnsiTheme="minorHAnsi" w:hint="eastAsia"/>
          <w:sz w:val="28"/>
          <w:szCs w:val="28"/>
        </w:rPr>
        <w:t>）。</w:t>
      </w:r>
    </w:p>
    <w:p w:rsidR="00054CEC" w:rsidRPr="00F850B8" w:rsidRDefault="00255523" w:rsidP="00212278">
      <w:pPr>
        <w:pStyle w:val="3"/>
        <w:spacing w:line="360" w:lineRule="auto"/>
        <w:ind w:firstLine="562"/>
        <w:rPr>
          <w:rFonts w:asciiTheme="minorEastAsia" w:eastAsiaTheme="minorEastAsia" w:hAnsiTheme="minorEastAsia"/>
        </w:rPr>
      </w:pPr>
      <w:bookmarkStart w:id="84" w:name="_Toc492647768"/>
      <w:bookmarkStart w:id="85" w:name="_Toc27215"/>
      <w:bookmarkStart w:id="86" w:name="_Toc523498953"/>
      <w:r w:rsidRPr="00F850B8">
        <w:rPr>
          <w:rFonts w:asciiTheme="minorEastAsia" w:eastAsiaTheme="minorEastAsia" w:hAnsiTheme="minorEastAsia" w:hint="eastAsia"/>
        </w:rPr>
        <w:t>6</w:t>
      </w:r>
      <w:r w:rsidR="006126B7" w:rsidRPr="00F850B8">
        <w:rPr>
          <w:rFonts w:asciiTheme="minorEastAsia" w:eastAsiaTheme="minorEastAsia" w:hAnsiTheme="minorEastAsia" w:hint="eastAsia"/>
        </w:rPr>
        <w:t>.2.4噪声排放标准</w:t>
      </w:r>
      <w:bookmarkEnd w:id="84"/>
      <w:bookmarkEnd w:id="85"/>
      <w:bookmarkEnd w:id="86"/>
    </w:p>
    <w:p w:rsidR="00054CEC" w:rsidRPr="00F850B8" w:rsidRDefault="006126B7" w:rsidP="00212278">
      <w:pPr>
        <w:ind w:firstLineChars="200" w:firstLine="560"/>
        <w:rPr>
          <w:rFonts w:asciiTheme="minorEastAsia" w:eastAsiaTheme="minorEastAsia" w:hAnsiTheme="minorEastAsia"/>
          <w:color w:val="000000"/>
          <w:sz w:val="28"/>
          <w:szCs w:val="28"/>
        </w:rPr>
      </w:pPr>
      <w:r w:rsidRPr="00F850B8">
        <w:rPr>
          <w:rFonts w:eastAsiaTheme="minorEastAsia" w:hAnsiTheme="minorEastAsia"/>
          <w:color w:val="000000"/>
          <w:sz w:val="28"/>
          <w:szCs w:val="28"/>
        </w:rPr>
        <w:t>运营期噪声执行：《工业企业厂界环境噪声排放标准》（</w:t>
      </w:r>
      <w:r w:rsidRPr="00F850B8">
        <w:rPr>
          <w:rFonts w:eastAsiaTheme="minorEastAsia"/>
          <w:color w:val="000000"/>
          <w:sz w:val="28"/>
          <w:szCs w:val="28"/>
        </w:rPr>
        <w:t>GB12348-2008</w:t>
      </w:r>
      <w:r w:rsidRPr="00F850B8">
        <w:rPr>
          <w:rFonts w:eastAsiaTheme="minorEastAsia" w:hAnsiTheme="minorEastAsia"/>
          <w:color w:val="000000"/>
          <w:sz w:val="28"/>
          <w:szCs w:val="28"/>
        </w:rPr>
        <w:t>）</w:t>
      </w:r>
      <w:r w:rsidRPr="00F850B8">
        <w:rPr>
          <w:rFonts w:eastAsiaTheme="minorEastAsia"/>
          <w:color w:val="000000"/>
          <w:sz w:val="28"/>
          <w:szCs w:val="28"/>
        </w:rPr>
        <w:t>2</w:t>
      </w:r>
      <w:r w:rsidRPr="00F850B8">
        <w:rPr>
          <w:rFonts w:eastAsiaTheme="minorEastAsia" w:hAnsiTheme="minorEastAsia"/>
          <w:color w:val="000000"/>
          <w:sz w:val="28"/>
          <w:szCs w:val="28"/>
        </w:rPr>
        <w:t>类标准</w:t>
      </w:r>
      <w:r w:rsidRPr="00F850B8">
        <w:rPr>
          <w:rFonts w:asciiTheme="minorEastAsia" w:eastAsiaTheme="minorEastAsia" w:hAnsiTheme="minorEastAsia"/>
          <w:color w:val="000000"/>
          <w:sz w:val="28"/>
          <w:szCs w:val="28"/>
        </w:rPr>
        <w:t>。</w:t>
      </w:r>
    </w:p>
    <w:p w:rsidR="003C6675" w:rsidRDefault="003C6675" w:rsidP="00212278">
      <w:pPr>
        <w:adjustRightInd w:val="0"/>
        <w:snapToGrid w:val="0"/>
        <w:jc w:val="center"/>
        <w:rPr>
          <w:rFonts w:hAnsi="宋体"/>
          <w:b/>
          <w:bCs/>
        </w:rPr>
      </w:pPr>
      <w:bookmarkStart w:id="87" w:name="_Toc19121"/>
    </w:p>
    <w:p w:rsidR="00167061" w:rsidRDefault="00167061" w:rsidP="00212278">
      <w:pPr>
        <w:adjustRightInd w:val="0"/>
        <w:snapToGrid w:val="0"/>
        <w:jc w:val="center"/>
        <w:rPr>
          <w:rFonts w:hAnsi="宋体"/>
          <w:b/>
          <w:bCs/>
        </w:rPr>
      </w:pPr>
    </w:p>
    <w:p w:rsidR="00212278" w:rsidRPr="00F850B8" w:rsidRDefault="00212278" w:rsidP="00212278">
      <w:pPr>
        <w:adjustRightInd w:val="0"/>
        <w:snapToGrid w:val="0"/>
        <w:jc w:val="center"/>
        <w:rPr>
          <w:b/>
        </w:rPr>
      </w:pPr>
      <w:r w:rsidRPr="00F850B8">
        <w:rPr>
          <w:rFonts w:hAnsi="宋体" w:hint="eastAsia"/>
          <w:b/>
          <w:bCs/>
        </w:rPr>
        <w:lastRenderedPageBreak/>
        <w:t>表</w:t>
      </w:r>
      <w:r w:rsidRPr="00F850B8">
        <w:rPr>
          <w:rFonts w:hint="eastAsia"/>
          <w:b/>
          <w:bCs/>
        </w:rPr>
        <w:t>6-</w:t>
      </w:r>
      <w:r w:rsidR="003C6675">
        <w:rPr>
          <w:rFonts w:hint="eastAsia"/>
          <w:b/>
          <w:bCs/>
        </w:rPr>
        <w:t>6</w:t>
      </w:r>
      <w:r w:rsidRPr="00F850B8">
        <w:rPr>
          <w:b/>
          <w:bCs/>
        </w:rPr>
        <w:t xml:space="preserve">  </w:t>
      </w:r>
      <w:r w:rsidRPr="00F850B8">
        <w:rPr>
          <w:rFonts w:hAnsi="宋体" w:hint="eastAsia"/>
          <w:b/>
        </w:rPr>
        <w:t>《工业企业厂界环境噪声排放标准》</w:t>
      </w:r>
      <w:r w:rsidRPr="00F850B8">
        <w:rPr>
          <w:b/>
        </w:rPr>
        <w:t>(GB12348-2008)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8"/>
        <w:gridCol w:w="2917"/>
        <w:gridCol w:w="2771"/>
      </w:tblGrid>
      <w:tr w:rsidR="00212278" w:rsidRPr="00F850B8" w:rsidTr="00212278">
        <w:trPr>
          <w:cantSplit/>
          <w:trHeight w:val="340"/>
          <w:jc w:val="center"/>
        </w:trPr>
        <w:tc>
          <w:tcPr>
            <w:tcW w:w="2673" w:type="dxa"/>
            <w:tcBorders>
              <w:top w:val="single" w:sz="4" w:space="0" w:color="auto"/>
              <w:left w:val="single" w:sz="4" w:space="0" w:color="auto"/>
              <w:bottom w:val="single" w:sz="4" w:space="0" w:color="auto"/>
              <w:right w:val="single" w:sz="4" w:space="0" w:color="auto"/>
            </w:tcBorders>
            <w:vAlign w:val="center"/>
          </w:tcPr>
          <w:p w:rsidR="00212278" w:rsidRPr="00F850B8" w:rsidRDefault="00212278" w:rsidP="00394743">
            <w:pPr>
              <w:jc w:val="center"/>
              <w:rPr>
                <w:szCs w:val="21"/>
              </w:rPr>
            </w:pPr>
            <w:r w:rsidRPr="00F850B8">
              <w:rPr>
                <w:rFonts w:hAnsi="宋体" w:hint="eastAsia"/>
                <w:szCs w:val="21"/>
              </w:rPr>
              <w:t>类别</w:t>
            </w:r>
          </w:p>
        </w:tc>
        <w:tc>
          <w:tcPr>
            <w:tcW w:w="2672" w:type="dxa"/>
            <w:tcBorders>
              <w:top w:val="single" w:sz="4" w:space="0" w:color="auto"/>
              <w:left w:val="single" w:sz="4" w:space="0" w:color="auto"/>
              <w:bottom w:val="single" w:sz="4" w:space="0" w:color="auto"/>
              <w:right w:val="single" w:sz="4" w:space="0" w:color="auto"/>
            </w:tcBorders>
            <w:vAlign w:val="center"/>
          </w:tcPr>
          <w:p w:rsidR="00212278" w:rsidRPr="00F850B8" w:rsidRDefault="00212278" w:rsidP="00394743">
            <w:pPr>
              <w:jc w:val="center"/>
              <w:rPr>
                <w:szCs w:val="21"/>
              </w:rPr>
            </w:pPr>
            <w:r w:rsidRPr="00F850B8">
              <w:rPr>
                <w:rFonts w:hAnsi="宋体" w:hint="eastAsia"/>
                <w:szCs w:val="21"/>
              </w:rPr>
              <w:t>昼间</w:t>
            </w:r>
          </w:p>
        </w:tc>
        <w:tc>
          <w:tcPr>
            <w:tcW w:w="2538" w:type="dxa"/>
            <w:tcBorders>
              <w:top w:val="single" w:sz="4" w:space="0" w:color="auto"/>
              <w:left w:val="single" w:sz="4" w:space="0" w:color="auto"/>
              <w:bottom w:val="single" w:sz="4" w:space="0" w:color="auto"/>
              <w:right w:val="single" w:sz="4" w:space="0" w:color="auto"/>
            </w:tcBorders>
            <w:vAlign w:val="center"/>
          </w:tcPr>
          <w:p w:rsidR="00212278" w:rsidRPr="00F850B8" w:rsidRDefault="00212278" w:rsidP="00394743">
            <w:pPr>
              <w:jc w:val="center"/>
              <w:rPr>
                <w:szCs w:val="21"/>
              </w:rPr>
            </w:pPr>
            <w:r w:rsidRPr="00F850B8">
              <w:rPr>
                <w:rFonts w:hAnsi="宋体" w:hint="eastAsia"/>
                <w:szCs w:val="21"/>
              </w:rPr>
              <w:t>夜间</w:t>
            </w:r>
          </w:p>
        </w:tc>
      </w:tr>
      <w:tr w:rsidR="00212278" w:rsidRPr="00F850B8" w:rsidTr="00212278">
        <w:trPr>
          <w:cantSplit/>
          <w:trHeight w:val="447"/>
          <w:jc w:val="center"/>
        </w:trPr>
        <w:tc>
          <w:tcPr>
            <w:tcW w:w="2673" w:type="dxa"/>
            <w:tcBorders>
              <w:top w:val="single" w:sz="4" w:space="0" w:color="auto"/>
              <w:left w:val="single" w:sz="4" w:space="0" w:color="auto"/>
              <w:bottom w:val="single" w:sz="4" w:space="0" w:color="auto"/>
              <w:right w:val="single" w:sz="4" w:space="0" w:color="auto"/>
            </w:tcBorders>
            <w:vAlign w:val="center"/>
          </w:tcPr>
          <w:p w:rsidR="00212278" w:rsidRPr="00F850B8" w:rsidRDefault="00212278" w:rsidP="00394743">
            <w:pPr>
              <w:jc w:val="center"/>
              <w:rPr>
                <w:szCs w:val="21"/>
              </w:rPr>
            </w:pPr>
            <w:r w:rsidRPr="00F850B8">
              <w:rPr>
                <w:szCs w:val="21"/>
              </w:rPr>
              <w:t>2</w:t>
            </w:r>
          </w:p>
        </w:tc>
        <w:tc>
          <w:tcPr>
            <w:tcW w:w="2672" w:type="dxa"/>
            <w:tcBorders>
              <w:top w:val="single" w:sz="4" w:space="0" w:color="auto"/>
              <w:left w:val="single" w:sz="4" w:space="0" w:color="auto"/>
              <w:bottom w:val="single" w:sz="4" w:space="0" w:color="auto"/>
              <w:right w:val="single" w:sz="4" w:space="0" w:color="auto"/>
            </w:tcBorders>
            <w:vAlign w:val="center"/>
          </w:tcPr>
          <w:p w:rsidR="00212278" w:rsidRPr="00F850B8" w:rsidRDefault="00212278" w:rsidP="00394743">
            <w:pPr>
              <w:jc w:val="center"/>
              <w:rPr>
                <w:szCs w:val="21"/>
              </w:rPr>
            </w:pPr>
            <w:r w:rsidRPr="00F850B8">
              <w:rPr>
                <w:szCs w:val="21"/>
              </w:rPr>
              <w:t>60dB(A)</w:t>
            </w:r>
          </w:p>
        </w:tc>
        <w:tc>
          <w:tcPr>
            <w:tcW w:w="2538" w:type="dxa"/>
            <w:tcBorders>
              <w:top w:val="single" w:sz="4" w:space="0" w:color="auto"/>
              <w:left w:val="single" w:sz="4" w:space="0" w:color="auto"/>
              <w:bottom w:val="single" w:sz="4" w:space="0" w:color="auto"/>
              <w:right w:val="single" w:sz="4" w:space="0" w:color="auto"/>
            </w:tcBorders>
            <w:vAlign w:val="center"/>
          </w:tcPr>
          <w:p w:rsidR="00212278" w:rsidRPr="00F850B8" w:rsidRDefault="00212278" w:rsidP="00394743">
            <w:pPr>
              <w:jc w:val="center"/>
              <w:rPr>
                <w:szCs w:val="21"/>
              </w:rPr>
            </w:pPr>
            <w:r w:rsidRPr="00F850B8">
              <w:rPr>
                <w:szCs w:val="21"/>
              </w:rPr>
              <w:t>50dB(A)</w:t>
            </w:r>
          </w:p>
        </w:tc>
      </w:tr>
    </w:tbl>
    <w:p w:rsidR="00054CEC" w:rsidRPr="00F850B8" w:rsidRDefault="002E7D38" w:rsidP="002E7D38">
      <w:pPr>
        <w:pStyle w:val="2"/>
        <w:spacing w:line="360" w:lineRule="auto"/>
        <w:ind w:firstLine="562"/>
        <w:rPr>
          <w:rFonts w:asciiTheme="minorEastAsia" w:eastAsiaTheme="minorEastAsia" w:hAnsiTheme="minorEastAsia"/>
          <w:color w:val="000000" w:themeColor="text1"/>
        </w:rPr>
      </w:pPr>
      <w:bookmarkStart w:id="88" w:name="_Toc523498954"/>
      <w:r w:rsidRPr="00F850B8">
        <w:rPr>
          <w:rFonts w:asciiTheme="minorEastAsia" w:eastAsiaTheme="minorEastAsia" w:hAnsiTheme="minorEastAsia" w:hint="eastAsia"/>
          <w:color w:val="000000" w:themeColor="text1"/>
        </w:rPr>
        <w:t>6</w:t>
      </w:r>
      <w:r w:rsidR="006126B7" w:rsidRPr="00F850B8">
        <w:rPr>
          <w:rFonts w:asciiTheme="minorEastAsia" w:eastAsiaTheme="minorEastAsia" w:hAnsiTheme="minorEastAsia" w:hint="eastAsia"/>
          <w:color w:val="000000" w:themeColor="text1"/>
        </w:rPr>
        <w:t>.3总量控制指标</w:t>
      </w:r>
      <w:bookmarkEnd w:id="69"/>
      <w:bookmarkEnd w:id="87"/>
      <w:bookmarkEnd w:id="88"/>
    </w:p>
    <w:p w:rsidR="00054CEC" w:rsidRPr="00F850B8" w:rsidRDefault="002E7D38" w:rsidP="002E7D38">
      <w:pPr>
        <w:ind w:firstLineChars="200" w:firstLine="560"/>
        <w:jc w:val="left"/>
        <w:rPr>
          <w:rFonts w:asciiTheme="minorEastAsia" w:eastAsiaTheme="minorEastAsia" w:hAnsiTheme="minorEastAsia"/>
          <w:color w:val="000000"/>
          <w:sz w:val="28"/>
          <w:szCs w:val="28"/>
        </w:rPr>
      </w:pPr>
      <w:r w:rsidRPr="00F850B8">
        <w:rPr>
          <w:rFonts w:asciiTheme="minorEastAsia" w:eastAsiaTheme="minorEastAsia" w:hAnsiTheme="minorEastAsia" w:hint="eastAsia"/>
          <w:color w:val="000000"/>
          <w:sz w:val="28"/>
          <w:szCs w:val="28"/>
        </w:rPr>
        <w:t>本项目生活废水经化粪池处理后用于周边农田灌溉，不计入总量控制指标。</w:t>
      </w:r>
    </w:p>
    <w:p w:rsidR="00054CEC" w:rsidRPr="00F850B8" w:rsidRDefault="00054CEC">
      <w:pPr>
        <w:autoSpaceDE w:val="0"/>
        <w:autoSpaceDN w:val="0"/>
        <w:adjustRightInd w:val="0"/>
        <w:snapToGrid w:val="0"/>
        <w:spacing w:line="400" w:lineRule="exact"/>
        <w:jc w:val="center"/>
        <w:rPr>
          <w:rFonts w:asciiTheme="minorEastAsia" w:eastAsiaTheme="minorEastAsia" w:hAnsiTheme="minorEastAsia"/>
          <w:b/>
          <w:color w:val="000000"/>
          <w:sz w:val="28"/>
          <w:szCs w:val="28"/>
        </w:rPr>
      </w:pPr>
      <w:bookmarkStart w:id="89" w:name="_Toc25016"/>
    </w:p>
    <w:p w:rsidR="00054CEC" w:rsidRPr="00F850B8" w:rsidRDefault="00054CEC">
      <w:pPr>
        <w:autoSpaceDE w:val="0"/>
        <w:autoSpaceDN w:val="0"/>
        <w:adjustRightInd w:val="0"/>
        <w:snapToGrid w:val="0"/>
        <w:spacing w:line="400" w:lineRule="exact"/>
        <w:jc w:val="center"/>
        <w:rPr>
          <w:rFonts w:asciiTheme="minorEastAsia" w:eastAsiaTheme="minorEastAsia" w:hAnsiTheme="minorEastAsia"/>
          <w:b/>
          <w:color w:val="000000"/>
          <w:sz w:val="28"/>
          <w:szCs w:val="28"/>
        </w:rPr>
      </w:pPr>
    </w:p>
    <w:p w:rsidR="00054CEC" w:rsidRPr="00F850B8" w:rsidRDefault="00054CEC">
      <w:pPr>
        <w:autoSpaceDE w:val="0"/>
        <w:autoSpaceDN w:val="0"/>
        <w:adjustRightInd w:val="0"/>
        <w:snapToGrid w:val="0"/>
        <w:spacing w:line="400" w:lineRule="exact"/>
        <w:jc w:val="center"/>
        <w:rPr>
          <w:rFonts w:asciiTheme="minorEastAsia" w:eastAsiaTheme="minorEastAsia" w:hAnsiTheme="minorEastAsia"/>
          <w:b/>
          <w:color w:val="000000"/>
          <w:sz w:val="28"/>
          <w:szCs w:val="28"/>
        </w:rPr>
      </w:pPr>
    </w:p>
    <w:p w:rsidR="00054CEC" w:rsidRPr="00F850B8" w:rsidRDefault="00054CEC">
      <w:pPr>
        <w:autoSpaceDE w:val="0"/>
        <w:autoSpaceDN w:val="0"/>
        <w:adjustRightInd w:val="0"/>
        <w:snapToGrid w:val="0"/>
        <w:spacing w:line="400" w:lineRule="exact"/>
        <w:jc w:val="center"/>
        <w:rPr>
          <w:rFonts w:asciiTheme="minorEastAsia" w:eastAsiaTheme="minorEastAsia" w:hAnsiTheme="minorEastAsia"/>
          <w:b/>
          <w:color w:val="000000"/>
          <w:sz w:val="28"/>
          <w:szCs w:val="28"/>
        </w:rPr>
      </w:pPr>
    </w:p>
    <w:p w:rsidR="00054CEC" w:rsidRPr="00F850B8" w:rsidRDefault="00054CEC">
      <w:pPr>
        <w:autoSpaceDE w:val="0"/>
        <w:autoSpaceDN w:val="0"/>
        <w:adjustRightInd w:val="0"/>
        <w:snapToGrid w:val="0"/>
        <w:spacing w:line="400" w:lineRule="exact"/>
        <w:jc w:val="center"/>
        <w:rPr>
          <w:rFonts w:asciiTheme="minorEastAsia" w:eastAsiaTheme="minorEastAsia" w:hAnsiTheme="minorEastAsia"/>
          <w:b/>
          <w:color w:val="000000"/>
          <w:sz w:val="28"/>
          <w:szCs w:val="28"/>
        </w:rPr>
      </w:pPr>
    </w:p>
    <w:p w:rsidR="00054CEC" w:rsidRPr="00F850B8" w:rsidRDefault="00054CEC">
      <w:pPr>
        <w:autoSpaceDE w:val="0"/>
        <w:autoSpaceDN w:val="0"/>
        <w:adjustRightInd w:val="0"/>
        <w:snapToGrid w:val="0"/>
        <w:spacing w:line="400" w:lineRule="exact"/>
        <w:jc w:val="center"/>
        <w:rPr>
          <w:rFonts w:asciiTheme="minorEastAsia" w:eastAsiaTheme="minorEastAsia" w:hAnsiTheme="minorEastAsia"/>
          <w:b/>
          <w:color w:val="000000"/>
          <w:sz w:val="28"/>
          <w:szCs w:val="28"/>
        </w:rPr>
      </w:pPr>
    </w:p>
    <w:p w:rsidR="00054CEC" w:rsidRPr="00F850B8" w:rsidRDefault="00054CEC">
      <w:pPr>
        <w:autoSpaceDE w:val="0"/>
        <w:autoSpaceDN w:val="0"/>
        <w:adjustRightInd w:val="0"/>
        <w:snapToGrid w:val="0"/>
        <w:spacing w:line="400" w:lineRule="exact"/>
        <w:jc w:val="center"/>
        <w:rPr>
          <w:rFonts w:asciiTheme="minorEastAsia" w:eastAsiaTheme="minorEastAsia" w:hAnsiTheme="minorEastAsia"/>
          <w:b/>
          <w:color w:val="000000"/>
          <w:sz w:val="28"/>
          <w:szCs w:val="28"/>
        </w:rPr>
      </w:pPr>
    </w:p>
    <w:p w:rsidR="002E7D38" w:rsidRPr="00F850B8" w:rsidRDefault="002E7D38">
      <w:pPr>
        <w:autoSpaceDE w:val="0"/>
        <w:autoSpaceDN w:val="0"/>
        <w:adjustRightInd w:val="0"/>
        <w:snapToGrid w:val="0"/>
        <w:spacing w:line="400" w:lineRule="exact"/>
        <w:jc w:val="center"/>
        <w:rPr>
          <w:rFonts w:asciiTheme="minorEastAsia" w:eastAsiaTheme="minorEastAsia" w:hAnsiTheme="minorEastAsia"/>
          <w:b/>
          <w:color w:val="000000"/>
          <w:sz w:val="28"/>
          <w:szCs w:val="28"/>
        </w:rPr>
      </w:pPr>
    </w:p>
    <w:p w:rsidR="002E7D38" w:rsidRPr="00F850B8" w:rsidRDefault="002E7D38">
      <w:pPr>
        <w:autoSpaceDE w:val="0"/>
        <w:autoSpaceDN w:val="0"/>
        <w:adjustRightInd w:val="0"/>
        <w:snapToGrid w:val="0"/>
        <w:spacing w:line="400" w:lineRule="exact"/>
        <w:jc w:val="center"/>
        <w:rPr>
          <w:rFonts w:asciiTheme="minorEastAsia" w:eastAsiaTheme="minorEastAsia" w:hAnsiTheme="minorEastAsia"/>
          <w:b/>
          <w:color w:val="000000"/>
          <w:sz w:val="28"/>
          <w:szCs w:val="28"/>
        </w:rPr>
      </w:pPr>
    </w:p>
    <w:p w:rsidR="002E7D38" w:rsidRPr="00F850B8" w:rsidRDefault="002E7D38">
      <w:pPr>
        <w:autoSpaceDE w:val="0"/>
        <w:autoSpaceDN w:val="0"/>
        <w:adjustRightInd w:val="0"/>
        <w:snapToGrid w:val="0"/>
        <w:spacing w:line="400" w:lineRule="exact"/>
        <w:jc w:val="center"/>
        <w:rPr>
          <w:rFonts w:asciiTheme="minorEastAsia" w:eastAsiaTheme="minorEastAsia" w:hAnsiTheme="minorEastAsia"/>
          <w:b/>
          <w:color w:val="000000"/>
          <w:sz w:val="28"/>
          <w:szCs w:val="28"/>
        </w:rPr>
      </w:pPr>
    </w:p>
    <w:p w:rsidR="002E7D38" w:rsidRPr="00F850B8" w:rsidRDefault="002E7D38">
      <w:pPr>
        <w:autoSpaceDE w:val="0"/>
        <w:autoSpaceDN w:val="0"/>
        <w:adjustRightInd w:val="0"/>
        <w:snapToGrid w:val="0"/>
        <w:spacing w:line="400" w:lineRule="exact"/>
        <w:jc w:val="center"/>
        <w:rPr>
          <w:rFonts w:asciiTheme="minorEastAsia" w:eastAsiaTheme="minorEastAsia" w:hAnsiTheme="minorEastAsia"/>
          <w:b/>
          <w:color w:val="000000"/>
          <w:sz w:val="28"/>
          <w:szCs w:val="28"/>
        </w:rPr>
      </w:pPr>
    </w:p>
    <w:p w:rsidR="002E7D38" w:rsidRPr="00F850B8" w:rsidRDefault="002E7D38">
      <w:pPr>
        <w:autoSpaceDE w:val="0"/>
        <w:autoSpaceDN w:val="0"/>
        <w:adjustRightInd w:val="0"/>
        <w:snapToGrid w:val="0"/>
        <w:spacing w:line="400" w:lineRule="exact"/>
        <w:jc w:val="center"/>
        <w:rPr>
          <w:rFonts w:asciiTheme="minorEastAsia" w:eastAsiaTheme="minorEastAsia" w:hAnsiTheme="minorEastAsia"/>
          <w:b/>
          <w:color w:val="000000"/>
          <w:sz w:val="28"/>
          <w:szCs w:val="28"/>
        </w:rPr>
      </w:pPr>
    </w:p>
    <w:p w:rsidR="002E7D38" w:rsidRPr="00F850B8" w:rsidRDefault="002E7D38">
      <w:pPr>
        <w:autoSpaceDE w:val="0"/>
        <w:autoSpaceDN w:val="0"/>
        <w:adjustRightInd w:val="0"/>
        <w:snapToGrid w:val="0"/>
        <w:spacing w:line="400" w:lineRule="exact"/>
        <w:jc w:val="center"/>
        <w:rPr>
          <w:rFonts w:asciiTheme="minorEastAsia" w:eastAsiaTheme="minorEastAsia" w:hAnsiTheme="minorEastAsia"/>
          <w:b/>
          <w:color w:val="000000"/>
          <w:sz w:val="28"/>
          <w:szCs w:val="28"/>
        </w:rPr>
      </w:pPr>
    </w:p>
    <w:p w:rsidR="003C6675" w:rsidRDefault="003C6675" w:rsidP="009D1E54">
      <w:pPr>
        <w:autoSpaceDE w:val="0"/>
        <w:autoSpaceDN w:val="0"/>
        <w:adjustRightInd w:val="0"/>
        <w:snapToGrid w:val="0"/>
        <w:spacing w:line="400" w:lineRule="exact"/>
        <w:rPr>
          <w:rFonts w:asciiTheme="minorEastAsia" w:eastAsiaTheme="minorEastAsia" w:hAnsiTheme="minorEastAsia"/>
          <w:b/>
          <w:color w:val="000000"/>
          <w:sz w:val="28"/>
          <w:szCs w:val="28"/>
        </w:rPr>
      </w:pPr>
    </w:p>
    <w:p w:rsidR="003C6675" w:rsidRDefault="003C6675" w:rsidP="009D1E54">
      <w:pPr>
        <w:autoSpaceDE w:val="0"/>
        <w:autoSpaceDN w:val="0"/>
        <w:adjustRightInd w:val="0"/>
        <w:snapToGrid w:val="0"/>
        <w:spacing w:line="400" w:lineRule="exact"/>
        <w:rPr>
          <w:rFonts w:asciiTheme="minorEastAsia" w:eastAsiaTheme="minorEastAsia" w:hAnsiTheme="minorEastAsia"/>
          <w:b/>
          <w:color w:val="000000"/>
          <w:sz w:val="28"/>
          <w:szCs w:val="28"/>
        </w:rPr>
      </w:pPr>
    </w:p>
    <w:p w:rsidR="003C6675" w:rsidRDefault="003C6675" w:rsidP="009D1E54">
      <w:pPr>
        <w:autoSpaceDE w:val="0"/>
        <w:autoSpaceDN w:val="0"/>
        <w:adjustRightInd w:val="0"/>
        <w:snapToGrid w:val="0"/>
        <w:spacing w:line="400" w:lineRule="exact"/>
        <w:rPr>
          <w:rFonts w:asciiTheme="minorEastAsia" w:eastAsiaTheme="minorEastAsia" w:hAnsiTheme="minorEastAsia"/>
          <w:b/>
          <w:color w:val="000000"/>
          <w:sz w:val="28"/>
          <w:szCs w:val="28"/>
        </w:rPr>
      </w:pPr>
    </w:p>
    <w:p w:rsidR="003C6675" w:rsidRDefault="003C6675" w:rsidP="009D1E54">
      <w:pPr>
        <w:autoSpaceDE w:val="0"/>
        <w:autoSpaceDN w:val="0"/>
        <w:adjustRightInd w:val="0"/>
        <w:snapToGrid w:val="0"/>
        <w:spacing w:line="400" w:lineRule="exact"/>
        <w:rPr>
          <w:rFonts w:asciiTheme="minorEastAsia" w:eastAsiaTheme="minorEastAsia" w:hAnsiTheme="minorEastAsia"/>
          <w:b/>
          <w:color w:val="000000"/>
          <w:sz w:val="28"/>
          <w:szCs w:val="28"/>
        </w:rPr>
      </w:pPr>
    </w:p>
    <w:p w:rsidR="003C6675" w:rsidRDefault="003C6675" w:rsidP="009D1E54">
      <w:pPr>
        <w:autoSpaceDE w:val="0"/>
        <w:autoSpaceDN w:val="0"/>
        <w:adjustRightInd w:val="0"/>
        <w:snapToGrid w:val="0"/>
        <w:spacing w:line="400" w:lineRule="exact"/>
        <w:rPr>
          <w:rFonts w:asciiTheme="minorEastAsia" w:eastAsiaTheme="minorEastAsia" w:hAnsiTheme="minorEastAsia"/>
          <w:b/>
          <w:color w:val="000000"/>
          <w:sz w:val="28"/>
          <w:szCs w:val="28"/>
        </w:rPr>
      </w:pPr>
    </w:p>
    <w:p w:rsidR="003C6675" w:rsidRDefault="003C6675" w:rsidP="009D1E54">
      <w:pPr>
        <w:autoSpaceDE w:val="0"/>
        <w:autoSpaceDN w:val="0"/>
        <w:adjustRightInd w:val="0"/>
        <w:snapToGrid w:val="0"/>
        <w:spacing w:line="400" w:lineRule="exact"/>
        <w:rPr>
          <w:rFonts w:asciiTheme="minorEastAsia" w:eastAsiaTheme="minorEastAsia" w:hAnsiTheme="minorEastAsia"/>
          <w:b/>
          <w:color w:val="000000"/>
          <w:sz w:val="28"/>
          <w:szCs w:val="28"/>
        </w:rPr>
      </w:pPr>
    </w:p>
    <w:p w:rsidR="003C6675" w:rsidRDefault="003C6675" w:rsidP="009D1E54">
      <w:pPr>
        <w:autoSpaceDE w:val="0"/>
        <w:autoSpaceDN w:val="0"/>
        <w:adjustRightInd w:val="0"/>
        <w:snapToGrid w:val="0"/>
        <w:spacing w:line="400" w:lineRule="exact"/>
        <w:rPr>
          <w:rFonts w:asciiTheme="minorEastAsia" w:eastAsiaTheme="minorEastAsia" w:hAnsiTheme="minorEastAsia"/>
          <w:b/>
          <w:color w:val="000000"/>
          <w:sz w:val="28"/>
          <w:szCs w:val="28"/>
        </w:rPr>
      </w:pPr>
    </w:p>
    <w:p w:rsidR="003C6675" w:rsidRDefault="003C6675" w:rsidP="009D1E54">
      <w:pPr>
        <w:autoSpaceDE w:val="0"/>
        <w:autoSpaceDN w:val="0"/>
        <w:adjustRightInd w:val="0"/>
        <w:snapToGrid w:val="0"/>
        <w:spacing w:line="400" w:lineRule="exact"/>
        <w:rPr>
          <w:rFonts w:asciiTheme="minorEastAsia" w:eastAsiaTheme="minorEastAsia" w:hAnsiTheme="minorEastAsia"/>
          <w:b/>
          <w:color w:val="000000"/>
          <w:sz w:val="28"/>
          <w:szCs w:val="28"/>
        </w:rPr>
      </w:pPr>
    </w:p>
    <w:p w:rsidR="003C6675" w:rsidRDefault="003C6675" w:rsidP="009D1E54">
      <w:pPr>
        <w:autoSpaceDE w:val="0"/>
        <w:autoSpaceDN w:val="0"/>
        <w:adjustRightInd w:val="0"/>
        <w:snapToGrid w:val="0"/>
        <w:spacing w:line="400" w:lineRule="exact"/>
        <w:rPr>
          <w:rFonts w:asciiTheme="minorEastAsia" w:eastAsiaTheme="minorEastAsia" w:hAnsiTheme="minorEastAsia"/>
          <w:b/>
          <w:color w:val="000000"/>
          <w:sz w:val="28"/>
          <w:szCs w:val="28"/>
        </w:rPr>
      </w:pPr>
    </w:p>
    <w:p w:rsidR="003C6675" w:rsidRDefault="003C6675" w:rsidP="009D1E54">
      <w:pPr>
        <w:autoSpaceDE w:val="0"/>
        <w:autoSpaceDN w:val="0"/>
        <w:adjustRightInd w:val="0"/>
        <w:snapToGrid w:val="0"/>
        <w:spacing w:line="400" w:lineRule="exact"/>
        <w:rPr>
          <w:rFonts w:asciiTheme="minorEastAsia" w:eastAsiaTheme="minorEastAsia" w:hAnsiTheme="minorEastAsia"/>
          <w:b/>
          <w:color w:val="000000"/>
          <w:sz w:val="28"/>
          <w:szCs w:val="28"/>
        </w:rPr>
      </w:pPr>
    </w:p>
    <w:p w:rsidR="003C6675" w:rsidRDefault="003C6675" w:rsidP="009D1E54">
      <w:pPr>
        <w:autoSpaceDE w:val="0"/>
        <w:autoSpaceDN w:val="0"/>
        <w:adjustRightInd w:val="0"/>
        <w:snapToGrid w:val="0"/>
        <w:spacing w:line="400" w:lineRule="exact"/>
        <w:rPr>
          <w:rFonts w:asciiTheme="minorEastAsia" w:eastAsiaTheme="minorEastAsia" w:hAnsiTheme="minorEastAsia"/>
          <w:b/>
          <w:color w:val="000000"/>
          <w:sz w:val="28"/>
          <w:szCs w:val="28"/>
        </w:rPr>
      </w:pPr>
    </w:p>
    <w:p w:rsidR="003C6675" w:rsidRDefault="003C6675" w:rsidP="009D1E54">
      <w:pPr>
        <w:autoSpaceDE w:val="0"/>
        <w:autoSpaceDN w:val="0"/>
        <w:adjustRightInd w:val="0"/>
        <w:snapToGrid w:val="0"/>
        <w:spacing w:line="400" w:lineRule="exact"/>
        <w:rPr>
          <w:rFonts w:asciiTheme="minorEastAsia" w:eastAsiaTheme="minorEastAsia" w:hAnsiTheme="minorEastAsia"/>
          <w:b/>
          <w:color w:val="000000"/>
          <w:sz w:val="28"/>
          <w:szCs w:val="28"/>
        </w:rPr>
      </w:pPr>
    </w:p>
    <w:p w:rsidR="00054CEC" w:rsidRPr="00F850B8" w:rsidRDefault="00054CEC" w:rsidP="009D1E54">
      <w:pPr>
        <w:autoSpaceDE w:val="0"/>
        <w:autoSpaceDN w:val="0"/>
        <w:adjustRightInd w:val="0"/>
        <w:snapToGrid w:val="0"/>
        <w:spacing w:line="400" w:lineRule="exact"/>
        <w:rPr>
          <w:rFonts w:asciiTheme="minorEastAsia" w:eastAsiaTheme="minorEastAsia" w:hAnsiTheme="minorEastAsia"/>
          <w:b/>
          <w:color w:val="000000"/>
          <w:sz w:val="28"/>
          <w:szCs w:val="28"/>
        </w:rPr>
      </w:pPr>
    </w:p>
    <w:p w:rsidR="00054CEC" w:rsidRPr="00F850B8" w:rsidRDefault="009A1703" w:rsidP="009255CF">
      <w:pPr>
        <w:ind w:firstLineChars="200" w:firstLine="562"/>
        <w:jc w:val="center"/>
        <w:outlineLvl w:val="0"/>
        <w:rPr>
          <w:rFonts w:ascii="宋体" w:hAnsi="宋体"/>
          <w:b/>
          <w:color w:val="000000" w:themeColor="text1"/>
          <w:spacing w:val="-2"/>
          <w:sz w:val="28"/>
          <w:szCs w:val="28"/>
        </w:rPr>
      </w:pPr>
      <w:bookmarkStart w:id="90" w:name="_Toc21657"/>
      <w:bookmarkStart w:id="91" w:name="_Toc523498955"/>
      <w:r w:rsidRPr="00F850B8">
        <w:rPr>
          <w:rFonts w:ascii="宋体" w:hAnsi="宋体" w:hint="eastAsia"/>
          <w:b/>
          <w:color w:val="000000" w:themeColor="text1"/>
          <w:sz w:val="28"/>
          <w:szCs w:val="28"/>
        </w:rPr>
        <w:lastRenderedPageBreak/>
        <w:t>七</w:t>
      </w:r>
      <w:r w:rsidR="006126B7" w:rsidRPr="00F850B8">
        <w:rPr>
          <w:rFonts w:ascii="宋体" w:hAnsi="宋体" w:hint="eastAsia"/>
          <w:b/>
          <w:color w:val="000000" w:themeColor="text1"/>
          <w:sz w:val="28"/>
          <w:szCs w:val="28"/>
        </w:rPr>
        <w:t>、</w:t>
      </w:r>
      <w:r w:rsidR="006126B7" w:rsidRPr="00F850B8">
        <w:rPr>
          <w:rFonts w:ascii="宋体" w:hAnsi="宋体" w:hint="eastAsia"/>
          <w:b/>
          <w:color w:val="000000" w:themeColor="text1"/>
          <w:spacing w:val="-2"/>
          <w:sz w:val="28"/>
          <w:szCs w:val="28"/>
        </w:rPr>
        <w:t>验收监测内容</w:t>
      </w:r>
      <w:bookmarkEnd w:id="89"/>
      <w:bookmarkEnd w:id="90"/>
      <w:bookmarkEnd w:id="91"/>
    </w:p>
    <w:p w:rsidR="00B13B85" w:rsidRPr="00F850B8" w:rsidRDefault="008477B4" w:rsidP="009255CF">
      <w:pPr>
        <w:ind w:firstLineChars="200" w:firstLine="560"/>
      </w:pPr>
      <w:r w:rsidRPr="00F850B8">
        <w:rPr>
          <w:rFonts w:asciiTheme="minorEastAsia" w:eastAsiaTheme="minorEastAsia" w:hAnsiTheme="minorEastAsia"/>
          <w:sz w:val="28"/>
          <w:szCs w:val="28"/>
        </w:rPr>
        <w:t>目前</w:t>
      </w:r>
      <w:r w:rsidRPr="00F850B8">
        <w:rPr>
          <w:rFonts w:asciiTheme="minorEastAsia" w:eastAsiaTheme="minorEastAsia" w:hAnsiTheme="minorEastAsia" w:hint="eastAsia"/>
          <w:bCs/>
          <w:sz w:val="28"/>
          <w:szCs w:val="28"/>
        </w:rPr>
        <w:t>该项目</w:t>
      </w:r>
      <w:r w:rsidRPr="00F850B8">
        <w:rPr>
          <w:rFonts w:asciiTheme="minorEastAsia" w:eastAsiaTheme="minorEastAsia" w:hAnsiTheme="minorEastAsia"/>
          <w:sz w:val="28"/>
          <w:szCs w:val="28"/>
        </w:rPr>
        <w:t>环保设施</w:t>
      </w:r>
      <w:r w:rsidRPr="00F850B8">
        <w:rPr>
          <w:rFonts w:asciiTheme="minorEastAsia" w:eastAsiaTheme="minorEastAsia" w:hAnsiTheme="minorEastAsia" w:hint="eastAsia"/>
          <w:sz w:val="28"/>
          <w:szCs w:val="28"/>
        </w:rPr>
        <w:t>已</w:t>
      </w:r>
      <w:r w:rsidRPr="00F850B8">
        <w:rPr>
          <w:rFonts w:asciiTheme="minorEastAsia" w:eastAsiaTheme="minorEastAsia" w:hAnsiTheme="minorEastAsia"/>
          <w:sz w:val="28"/>
          <w:szCs w:val="28"/>
        </w:rPr>
        <w:t>根据环评批复要求建设</w:t>
      </w:r>
      <w:r>
        <w:rPr>
          <w:rFonts w:asciiTheme="minorEastAsia" w:eastAsiaTheme="minorEastAsia" w:hAnsiTheme="minorEastAsia" w:hint="eastAsia"/>
          <w:sz w:val="28"/>
          <w:szCs w:val="28"/>
        </w:rPr>
        <w:t>，经环保局同意验收监测时进行试生产，湖南</w:t>
      </w:r>
      <w:r>
        <w:rPr>
          <w:rFonts w:asciiTheme="minorEastAsia" w:eastAsiaTheme="minorEastAsia" w:hAnsiTheme="minorEastAsia"/>
          <w:sz w:val="28"/>
          <w:szCs w:val="28"/>
        </w:rPr>
        <w:t>华科环境检测技术服务</w:t>
      </w:r>
      <w:r w:rsidRPr="00F850B8">
        <w:rPr>
          <w:rFonts w:asciiTheme="minorEastAsia" w:eastAsiaTheme="minorEastAsia" w:hAnsiTheme="minorEastAsia"/>
          <w:sz w:val="28"/>
          <w:szCs w:val="28"/>
        </w:rPr>
        <w:t>有限公司于</w:t>
      </w:r>
      <w:r w:rsidRPr="00F850B8">
        <w:rPr>
          <w:rFonts w:eastAsiaTheme="minorEastAsia"/>
          <w:sz w:val="28"/>
          <w:szCs w:val="28"/>
        </w:rPr>
        <w:t>201</w:t>
      </w:r>
      <w:r>
        <w:rPr>
          <w:rFonts w:eastAsiaTheme="minorEastAsia" w:hint="eastAsia"/>
          <w:sz w:val="28"/>
          <w:szCs w:val="28"/>
        </w:rPr>
        <w:t>8</w:t>
      </w:r>
      <w:r w:rsidRPr="00F850B8">
        <w:rPr>
          <w:rFonts w:eastAsiaTheme="minorEastAsia" w:hAnsiTheme="minorEastAsia"/>
          <w:sz w:val="28"/>
          <w:szCs w:val="28"/>
        </w:rPr>
        <w:t>年</w:t>
      </w:r>
      <w:r w:rsidRPr="00F850B8">
        <w:rPr>
          <w:rFonts w:eastAsiaTheme="minorEastAsia"/>
          <w:sz w:val="28"/>
          <w:szCs w:val="28"/>
        </w:rPr>
        <w:t>0</w:t>
      </w:r>
      <w:r w:rsidRPr="00F850B8">
        <w:rPr>
          <w:rFonts w:eastAsiaTheme="minorEastAsia" w:hint="eastAsia"/>
          <w:sz w:val="28"/>
          <w:szCs w:val="28"/>
        </w:rPr>
        <w:t>8</w:t>
      </w:r>
      <w:r w:rsidRPr="00F850B8">
        <w:rPr>
          <w:rFonts w:eastAsiaTheme="minorEastAsia" w:hAnsiTheme="minorEastAsia"/>
          <w:sz w:val="28"/>
          <w:szCs w:val="28"/>
        </w:rPr>
        <w:t>月</w:t>
      </w:r>
      <w:r>
        <w:rPr>
          <w:rFonts w:eastAsiaTheme="minorEastAsia" w:hint="eastAsia"/>
          <w:sz w:val="28"/>
          <w:szCs w:val="28"/>
        </w:rPr>
        <w:t>6</w:t>
      </w:r>
      <w:r w:rsidRPr="00F850B8">
        <w:rPr>
          <w:rFonts w:eastAsiaTheme="minorEastAsia" w:hAnsiTheme="minorEastAsia"/>
          <w:sz w:val="28"/>
          <w:szCs w:val="28"/>
        </w:rPr>
        <w:t>日至</w:t>
      </w:r>
      <w:r w:rsidRPr="00F850B8">
        <w:rPr>
          <w:rFonts w:eastAsiaTheme="minorEastAsia"/>
          <w:sz w:val="28"/>
          <w:szCs w:val="28"/>
        </w:rPr>
        <w:t>0</w:t>
      </w:r>
      <w:r w:rsidRPr="00F850B8">
        <w:rPr>
          <w:rFonts w:eastAsiaTheme="minorEastAsia" w:hint="eastAsia"/>
          <w:sz w:val="28"/>
          <w:szCs w:val="28"/>
        </w:rPr>
        <w:t>8</w:t>
      </w:r>
      <w:r w:rsidRPr="00F850B8">
        <w:rPr>
          <w:rFonts w:eastAsiaTheme="minorEastAsia" w:hAnsiTheme="minorEastAsia"/>
          <w:sz w:val="28"/>
          <w:szCs w:val="28"/>
        </w:rPr>
        <w:t>月</w:t>
      </w:r>
      <w:r>
        <w:rPr>
          <w:rFonts w:eastAsiaTheme="minorEastAsia" w:hint="eastAsia"/>
          <w:sz w:val="28"/>
          <w:szCs w:val="28"/>
        </w:rPr>
        <w:t>8</w:t>
      </w:r>
      <w:r w:rsidRPr="00F850B8">
        <w:rPr>
          <w:rFonts w:eastAsiaTheme="minorEastAsia" w:hAnsiTheme="minorEastAsia"/>
          <w:sz w:val="28"/>
          <w:szCs w:val="28"/>
        </w:rPr>
        <w:t>日</w:t>
      </w:r>
      <w:r>
        <w:rPr>
          <w:rFonts w:eastAsiaTheme="minorEastAsia" w:hAnsiTheme="minorEastAsia"/>
          <w:sz w:val="28"/>
          <w:szCs w:val="28"/>
        </w:rPr>
        <w:t>在项目正常生产时</w:t>
      </w:r>
      <w:r w:rsidRPr="00F850B8">
        <w:rPr>
          <w:rFonts w:eastAsiaTheme="minorEastAsia" w:hAnsiTheme="minorEastAsia" w:hint="eastAsia"/>
          <w:sz w:val="28"/>
          <w:szCs w:val="28"/>
        </w:rPr>
        <w:t>对</w:t>
      </w:r>
      <w:r w:rsidRPr="00F850B8">
        <w:rPr>
          <w:rFonts w:eastAsiaTheme="minorEastAsia" w:hAnsiTheme="minorEastAsia"/>
          <w:sz w:val="28"/>
          <w:szCs w:val="28"/>
        </w:rPr>
        <w:t>本项目污染物排放</w:t>
      </w:r>
      <w:r w:rsidRPr="00F850B8">
        <w:rPr>
          <w:rFonts w:asciiTheme="minorEastAsia" w:eastAsiaTheme="minorEastAsia" w:hAnsiTheme="minorEastAsia"/>
          <w:sz w:val="28"/>
          <w:szCs w:val="28"/>
        </w:rPr>
        <w:t>实施</w:t>
      </w:r>
      <w:r w:rsidRPr="00F850B8">
        <w:rPr>
          <w:rFonts w:asciiTheme="minorEastAsia" w:eastAsiaTheme="minorEastAsia" w:hAnsiTheme="minorEastAsia" w:hint="eastAsia"/>
          <w:sz w:val="28"/>
          <w:szCs w:val="28"/>
        </w:rPr>
        <w:t>了现状</w:t>
      </w:r>
      <w:r w:rsidRPr="00F850B8">
        <w:rPr>
          <w:rFonts w:asciiTheme="minorEastAsia" w:eastAsiaTheme="minorEastAsia" w:hAnsiTheme="minorEastAsia"/>
          <w:sz w:val="28"/>
          <w:szCs w:val="28"/>
        </w:rPr>
        <w:t>监测</w:t>
      </w:r>
      <w:r w:rsidR="00B84678" w:rsidRPr="00F850B8">
        <w:rPr>
          <w:rFonts w:asciiTheme="minorEastAsia" w:eastAsiaTheme="minorEastAsia" w:hAnsiTheme="minorEastAsia" w:hint="eastAsia"/>
          <w:sz w:val="28"/>
          <w:szCs w:val="28"/>
        </w:rPr>
        <w:t>。</w:t>
      </w:r>
    </w:p>
    <w:p w:rsidR="00B13B85" w:rsidRPr="00F850B8" w:rsidRDefault="00B13B85" w:rsidP="00B13B85">
      <w:pPr>
        <w:pStyle w:val="2"/>
        <w:ind w:firstLine="562"/>
        <w:rPr>
          <w:rFonts w:ascii="宋体" w:eastAsia="宋体" w:hAnsi="宋体"/>
          <w:bCs w:val="0"/>
          <w:color w:val="000000" w:themeColor="text1"/>
          <w:spacing w:val="-2"/>
          <w:position w:val="0"/>
        </w:rPr>
      </w:pPr>
      <w:bookmarkStart w:id="92" w:name="_Toc523498956"/>
      <w:r w:rsidRPr="00F850B8">
        <w:rPr>
          <w:rFonts w:asciiTheme="minorEastAsia" w:eastAsiaTheme="minorEastAsia" w:hAnsiTheme="minorEastAsia" w:hint="eastAsia"/>
        </w:rPr>
        <w:t>7.1</w:t>
      </w:r>
      <w:r w:rsidRPr="00F850B8">
        <w:rPr>
          <w:rFonts w:ascii="宋体" w:eastAsia="宋体" w:hAnsi="宋体" w:hint="eastAsia"/>
          <w:bCs w:val="0"/>
          <w:color w:val="000000" w:themeColor="text1"/>
          <w:spacing w:val="-2"/>
          <w:position w:val="0"/>
        </w:rPr>
        <w:t>环境空气监测内容</w:t>
      </w:r>
      <w:bookmarkEnd w:id="92"/>
    </w:p>
    <w:p w:rsidR="00054CEC" w:rsidRPr="00F850B8" w:rsidRDefault="006126B7">
      <w:pPr>
        <w:keepNext/>
        <w:keepLines/>
        <w:spacing w:line="400" w:lineRule="exact"/>
        <w:jc w:val="center"/>
        <w:rPr>
          <w:rFonts w:asciiTheme="minorEastAsia" w:eastAsiaTheme="minorEastAsia" w:hAnsiTheme="minorEastAsia"/>
          <w:b/>
          <w:bCs/>
          <w:color w:val="000000"/>
          <w:kern w:val="24"/>
          <w:sz w:val="28"/>
          <w:szCs w:val="28"/>
        </w:rPr>
      </w:pPr>
      <w:r w:rsidRPr="00F850B8">
        <w:rPr>
          <w:rFonts w:asciiTheme="minorEastAsia" w:eastAsiaTheme="minorEastAsia" w:hAnsiTheme="minorEastAsia"/>
          <w:b/>
          <w:bCs/>
          <w:color w:val="000000"/>
          <w:kern w:val="24"/>
          <w:sz w:val="28"/>
          <w:szCs w:val="28"/>
        </w:rPr>
        <w:t>表</w:t>
      </w:r>
      <w:r w:rsidR="009B06E5" w:rsidRPr="00F850B8">
        <w:rPr>
          <w:rFonts w:asciiTheme="minorEastAsia" w:eastAsiaTheme="minorEastAsia" w:hAnsiTheme="minorEastAsia" w:hint="eastAsia"/>
          <w:b/>
          <w:bCs/>
          <w:color w:val="000000"/>
          <w:kern w:val="24"/>
          <w:sz w:val="28"/>
          <w:szCs w:val="28"/>
        </w:rPr>
        <w:t>7</w:t>
      </w:r>
      <w:r w:rsidRPr="00F850B8">
        <w:rPr>
          <w:rFonts w:asciiTheme="minorEastAsia" w:eastAsiaTheme="minorEastAsia" w:hAnsiTheme="minorEastAsia" w:hint="eastAsia"/>
          <w:b/>
          <w:bCs/>
          <w:color w:val="000000"/>
          <w:kern w:val="24"/>
          <w:sz w:val="28"/>
          <w:szCs w:val="28"/>
        </w:rPr>
        <w:t xml:space="preserve">-1 </w:t>
      </w:r>
      <w:r w:rsidR="00880143" w:rsidRPr="00F850B8">
        <w:rPr>
          <w:rFonts w:asciiTheme="minorEastAsia" w:eastAsiaTheme="minorEastAsia" w:hAnsiTheme="minorEastAsia" w:hint="eastAsia"/>
          <w:b/>
          <w:bCs/>
          <w:color w:val="000000"/>
          <w:kern w:val="24"/>
          <w:sz w:val="28"/>
          <w:szCs w:val="28"/>
        </w:rPr>
        <w:t>环境</w:t>
      </w:r>
      <w:r w:rsidR="00880143" w:rsidRPr="00F850B8">
        <w:rPr>
          <w:rFonts w:asciiTheme="minorEastAsia" w:eastAsiaTheme="minorEastAsia" w:hAnsiTheme="minorEastAsia"/>
          <w:b/>
          <w:bCs/>
          <w:color w:val="000000"/>
          <w:kern w:val="24"/>
          <w:sz w:val="28"/>
          <w:szCs w:val="28"/>
        </w:rPr>
        <w:t>空气</w:t>
      </w:r>
      <w:r w:rsidRPr="00F850B8">
        <w:rPr>
          <w:rFonts w:asciiTheme="minorEastAsia" w:eastAsiaTheme="minorEastAsia" w:hAnsiTheme="minorEastAsia"/>
          <w:b/>
          <w:bCs/>
          <w:color w:val="000000"/>
          <w:kern w:val="24"/>
          <w:sz w:val="28"/>
          <w:szCs w:val="28"/>
        </w:rPr>
        <w:t>监测方案</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266"/>
        <w:gridCol w:w="2268"/>
        <w:gridCol w:w="3253"/>
      </w:tblGrid>
      <w:tr w:rsidR="00054CEC" w:rsidRPr="00F850B8" w:rsidTr="009746DB">
        <w:trPr>
          <w:trHeight w:val="340"/>
        </w:trPr>
        <w:tc>
          <w:tcPr>
            <w:tcW w:w="819" w:type="dxa"/>
            <w:vAlign w:val="center"/>
          </w:tcPr>
          <w:p w:rsidR="00054CEC" w:rsidRPr="00F850B8" w:rsidRDefault="006126B7" w:rsidP="009746DB">
            <w:pPr>
              <w:adjustRightInd w:val="0"/>
              <w:snapToGrid w:val="0"/>
              <w:spacing w:line="240" w:lineRule="auto"/>
              <w:jc w:val="center"/>
              <w:rPr>
                <w:rFonts w:eastAsiaTheme="minorEastAsia"/>
                <w:b/>
                <w:color w:val="000000" w:themeColor="text1"/>
              </w:rPr>
            </w:pPr>
            <w:r w:rsidRPr="00F850B8">
              <w:rPr>
                <w:rFonts w:eastAsiaTheme="minorEastAsia" w:hAnsiTheme="minorEastAsia"/>
                <w:b/>
                <w:color w:val="000000" w:themeColor="text1"/>
              </w:rPr>
              <w:t>序号</w:t>
            </w:r>
          </w:p>
        </w:tc>
        <w:tc>
          <w:tcPr>
            <w:tcW w:w="2266" w:type="dxa"/>
            <w:vAlign w:val="center"/>
          </w:tcPr>
          <w:p w:rsidR="00054CEC" w:rsidRPr="00F850B8" w:rsidRDefault="006126B7" w:rsidP="009746DB">
            <w:pPr>
              <w:adjustRightInd w:val="0"/>
              <w:snapToGrid w:val="0"/>
              <w:spacing w:line="240" w:lineRule="auto"/>
              <w:jc w:val="center"/>
              <w:rPr>
                <w:rFonts w:eastAsiaTheme="minorEastAsia"/>
                <w:b/>
                <w:color w:val="000000" w:themeColor="text1"/>
              </w:rPr>
            </w:pPr>
            <w:r w:rsidRPr="00F850B8">
              <w:rPr>
                <w:rFonts w:eastAsiaTheme="minorEastAsia" w:hAnsiTheme="minorEastAsia"/>
                <w:b/>
                <w:color w:val="000000" w:themeColor="text1"/>
              </w:rPr>
              <w:t>地点</w:t>
            </w:r>
          </w:p>
        </w:tc>
        <w:tc>
          <w:tcPr>
            <w:tcW w:w="2268" w:type="dxa"/>
            <w:vAlign w:val="center"/>
          </w:tcPr>
          <w:p w:rsidR="00054CEC" w:rsidRPr="00F850B8" w:rsidRDefault="006126B7" w:rsidP="009746DB">
            <w:pPr>
              <w:adjustRightInd w:val="0"/>
              <w:snapToGrid w:val="0"/>
              <w:spacing w:line="240" w:lineRule="auto"/>
              <w:jc w:val="center"/>
              <w:rPr>
                <w:rFonts w:eastAsiaTheme="minorEastAsia"/>
                <w:b/>
                <w:color w:val="000000" w:themeColor="text1"/>
              </w:rPr>
            </w:pPr>
            <w:r w:rsidRPr="00F850B8">
              <w:rPr>
                <w:rFonts w:eastAsiaTheme="minorEastAsia" w:hAnsiTheme="minorEastAsia"/>
                <w:b/>
                <w:color w:val="000000" w:themeColor="text1"/>
              </w:rPr>
              <w:t>监测项目</w:t>
            </w:r>
          </w:p>
        </w:tc>
        <w:tc>
          <w:tcPr>
            <w:tcW w:w="3253" w:type="dxa"/>
            <w:vAlign w:val="center"/>
          </w:tcPr>
          <w:p w:rsidR="00054CEC" w:rsidRPr="00F850B8" w:rsidRDefault="006126B7" w:rsidP="009746DB">
            <w:pPr>
              <w:adjustRightInd w:val="0"/>
              <w:snapToGrid w:val="0"/>
              <w:spacing w:line="240" w:lineRule="auto"/>
              <w:jc w:val="center"/>
              <w:rPr>
                <w:rFonts w:eastAsiaTheme="minorEastAsia"/>
                <w:b/>
                <w:color w:val="000000" w:themeColor="text1"/>
              </w:rPr>
            </w:pPr>
            <w:r w:rsidRPr="00F850B8">
              <w:rPr>
                <w:rFonts w:eastAsiaTheme="minorEastAsia" w:hAnsiTheme="minorEastAsia"/>
                <w:b/>
                <w:color w:val="000000" w:themeColor="text1"/>
              </w:rPr>
              <w:t>监测频率</w:t>
            </w:r>
          </w:p>
        </w:tc>
      </w:tr>
      <w:tr w:rsidR="003C0421" w:rsidRPr="00F850B8" w:rsidTr="00BE5146">
        <w:trPr>
          <w:trHeight w:val="1556"/>
        </w:trPr>
        <w:tc>
          <w:tcPr>
            <w:tcW w:w="3085" w:type="dxa"/>
            <w:gridSpan w:val="2"/>
            <w:vAlign w:val="center"/>
          </w:tcPr>
          <w:p w:rsidR="003C0421" w:rsidRPr="00F850B8" w:rsidRDefault="003C0421" w:rsidP="009746DB">
            <w:pPr>
              <w:adjustRightInd w:val="0"/>
              <w:snapToGrid w:val="0"/>
              <w:spacing w:line="240" w:lineRule="auto"/>
              <w:jc w:val="center"/>
              <w:rPr>
                <w:rFonts w:eastAsiaTheme="minorEastAsia"/>
                <w:color w:val="000000" w:themeColor="text1"/>
              </w:rPr>
            </w:pPr>
            <w:r w:rsidRPr="00F850B8">
              <w:rPr>
                <w:rFonts w:eastAsiaTheme="minorEastAsia"/>
                <w:color w:val="000000" w:themeColor="text1"/>
              </w:rPr>
              <w:t>l</w:t>
            </w:r>
          </w:p>
          <w:p w:rsidR="003C0421" w:rsidRPr="00F850B8" w:rsidRDefault="003C0421" w:rsidP="009746DB">
            <w:pPr>
              <w:adjustRightInd w:val="0"/>
              <w:snapToGrid w:val="0"/>
              <w:spacing w:line="240" w:lineRule="auto"/>
              <w:jc w:val="center"/>
              <w:rPr>
                <w:rFonts w:eastAsiaTheme="minorEastAsia"/>
                <w:color w:val="000000" w:themeColor="text1"/>
              </w:rPr>
            </w:pPr>
            <w:r>
              <w:rPr>
                <w:rFonts w:eastAsiaTheme="minorEastAsia" w:hAnsiTheme="minorEastAsia" w:hint="eastAsia"/>
                <w:bCs/>
              </w:rPr>
              <w:t>项目</w:t>
            </w:r>
            <w:r>
              <w:rPr>
                <w:rFonts w:eastAsiaTheme="minorEastAsia" w:hAnsiTheme="minorEastAsia"/>
                <w:bCs/>
              </w:rPr>
              <w:t>地块外东面最近居民点</w:t>
            </w:r>
          </w:p>
        </w:tc>
        <w:tc>
          <w:tcPr>
            <w:tcW w:w="2268" w:type="dxa"/>
            <w:vAlign w:val="center"/>
          </w:tcPr>
          <w:p w:rsidR="003C0421" w:rsidRPr="00F850B8" w:rsidRDefault="003C0421" w:rsidP="009746DB">
            <w:pPr>
              <w:tabs>
                <w:tab w:val="left" w:pos="6840"/>
              </w:tabs>
              <w:adjustRightInd w:val="0"/>
              <w:snapToGrid w:val="0"/>
              <w:spacing w:line="240" w:lineRule="auto"/>
              <w:jc w:val="center"/>
              <w:rPr>
                <w:rFonts w:eastAsiaTheme="minorEastAsia"/>
                <w:color w:val="000000" w:themeColor="text1"/>
              </w:rPr>
            </w:pPr>
            <w:r w:rsidRPr="00F850B8">
              <w:rPr>
                <w:rFonts w:eastAsiaTheme="minorEastAsia"/>
                <w:color w:val="000000" w:themeColor="text1"/>
              </w:rPr>
              <w:t>SO</w:t>
            </w:r>
            <w:r w:rsidRPr="00F850B8">
              <w:rPr>
                <w:rFonts w:eastAsiaTheme="minorEastAsia"/>
                <w:color w:val="000000" w:themeColor="text1"/>
                <w:vertAlign w:val="subscript"/>
              </w:rPr>
              <w:t>2</w:t>
            </w:r>
            <w:r w:rsidRPr="00F850B8">
              <w:rPr>
                <w:rFonts w:eastAsiaTheme="minorEastAsia" w:hAnsiTheme="minorEastAsia"/>
                <w:color w:val="000000" w:themeColor="text1"/>
              </w:rPr>
              <w:t>、</w:t>
            </w:r>
            <w:r w:rsidRPr="00F850B8">
              <w:rPr>
                <w:rFonts w:eastAsiaTheme="minorEastAsia"/>
                <w:color w:val="000000" w:themeColor="text1"/>
              </w:rPr>
              <w:t>NO</w:t>
            </w:r>
            <w:r w:rsidRPr="00F850B8">
              <w:rPr>
                <w:rFonts w:eastAsiaTheme="minorEastAsia"/>
                <w:color w:val="000000" w:themeColor="text1"/>
                <w:vertAlign w:val="subscript"/>
              </w:rPr>
              <w:t>2</w:t>
            </w:r>
            <w:r w:rsidRPr="00F850B8">
              <w:rPr>
                <w:rFonts w:eastAsiaTheme="minorEastAsia" w:hAnsiTheme="minorEastAsia"/>
                <w:color w:val="000000" w:themeColor="text1"/>
              </w:rPr>
              <w:t>、</w:t>
            </w:r>
            <w:r w:rsidRPr="00F850B8">
              <w:rPr>
                <w:rFonts w:eastAsiaTheme="minorEastAsia"/>
                <w:color w:val="000000" w:themeColor="text1"/>
              </w:rPr>
              <w:t>PM</w:t>
            </w:r>
            <w:r w:rsidRPr="00F850B8">
              <w:rPr>
                <w:rFonts w:eastAsiaTheme="minorEastAsia"/>
                <w:color w:val="000000" w:themeColor="text1"/>
                <w:vertAlign w:val="subscript"/>
              </w:rPr>
              <w:t>10</w:t>
            </w:r>
            <w:r w:rsidRPr="00F850B8">
              <w:rPr>
                <w:rFonts w:eastAsiaTheme="minorEastAsia" w:hAnsiTheme="minorEastAsia"/>
                <w:color w:val="000000" w:themeColor="text1"/>
              </w:rPr>
              <w:t>、甲苯、二甲苯、总挥发性有机物</w:t>
            </w:r>
          </w:p>
        </w:tc>
        <w:tc>
          <w:tcPr>
            <w:tcW w:w="3253" w:type="dxa"/>
            <w:vAlign w:val="center"/>
          </w:tcPr>
          <w:p w:rsidR="003C0421" w:rsidRPr="00F850B8" w:rsidRDefault="003C0421" w:rsidP="009746DB">
            <w:pPr>
              <w:tabs>
                <w:tab w:val="left" w:pos="6840"/>
              </w:tabs>
              <w:adjustRightInd w:val="0"/>
              <w:snapToGrid w:val="0"/>
              <w:spacing w:line="240" w:lineRule="auto"/>
              <w:jc w:val="center"/>
              <w:rPr>
                <w:rFonts w:eastAsiaTheme="minorEastAsia"/>
              </w:rPr>
            </w:pPr>
            <w:r w:rsidRPr="00F850B8">
              <w:rPr>
                <w:rFonts w:eastAsiaTheme="minorEastAsia" w:hAnsiTheme="minorEastAsia"/>
                <w:color w:val="000000" w:themeColor="text1"/>
              </w:rPr>
              <w:t>甲苯、二甲苯、总挥发性有机物</w:t>
            </w:r>
            <w:r w:rsidRPr="00F850B8">
              <w:rPr>
                <w:rFonts w:eastAsiaTheme="minorEastAsia" w:hAnsiTheme="minorEastAsia"/>
              </w:rPr>
              <w:t>连续监测</w:t>
            </w:r>
            <w:r w:rsidRPr="00F850B8">
              <w:rPr>
                <w:rFonts w:eastAsiaTheme="minorEastAsia" w:hint="eastAsia"/>
              </w:rPr>
              <w:t>3</w:t>
            </w:r>
            <w:r w:rsidRPr="00F850B8">
              <w:rPr>
                <w:rFonts w:eastAsiaTheme="minorEastAsia" w:hAnsiTheme="minorEastAsia"/>
              </w:rPr>
              <w:t>天，每天监测</w:t>
            </w:r>
            <w:r w:rsidRPr="00F850B8">
              <w:rPr>
                <w:rFonts w:eastAsiaTheme="minorEastAsia"/>
              </w:rPr>
              <w:t>3</w:t>
            </w:r>
            <w:r w:rsidRPr="00F850B8">
              <w:rPr>
                <w:rFonts w:eastAsiaTheme="minorEastAsia" w:hAnsiTheme="minorEastAsia"/>
              </w:rPr>
              <w:t>次（小时均值）；</w:t>
            </w:r>
            <w:r w:rsidRPr="00F850B8">
              <w:rPr>
                <w:rFonts w:eastAsiaTheme="minorEastAsia"/>
              </w:rPr>
              <w:t xml:space="preserve"> SO</w:t>
            </w:r>
            <w:r w:rsidRPr="00F850B8">
              <w:rPr>
                <w:rFonts w:eastAsiaTheme="minorEastAsia"/>
                <w:vertAlign w:val="subscript"/>
              </w:rPr>
              <w:t>2</w:t>
            </w:r>
            <w:r w:rsidRPr="00F850B8">
              <w:rPr>
                <w:rFonts w:eastAsiaTheme="minorEastAsia" w:hAnsiTheme="minorEastAsia"/>
              </w:rPr>
              <w:t>、</w:t>
            </w:r>
            <w:r w:rsidRPr="00F850B8">
              <w:rPr>
                <w:rFonts w:eastAsiaTheme="minorEastAsia"/>
              </w:rPr>
              <w:t>NO</w:t>
            </w:r>
            <w:r w:rsidRPr="00F850B8">
              <w:rPr>
                <w:rFonts w:eastAsiaTheme="minorEastAsia"/>
                <w:vertAlign w:val="subscript"/>
              </w:rPr>
              <w:t>2</w:t>
            </w:r>
            <w:r w:rsidRPr="00F850B8">
              <w:rPr>
                <w:rFonts w:eastAsiaTheme="minorEastAsia" w:hAnsiTheme="minorEastAsia"/>
              </w:rPr>
              <w:t>、</w:t>
            </w:r>
            <w:r w:rsidRPr="00F850B8">
              <w:rPr>
                <w:rFonts w:eastAsiaTheme="minorEastAsia"/>
              </w:rPr>
              <w:t>PM</w:t>
            </w:r>
            <w:r w:rsidRPr="00F850B8">
              <w:rPr>
                <w:rFonts w:eastAsiaTheme="minorEastAsia"/>
                <w:vertAlign w:val="subscript"/>
              </w:rPr>
              <w:t>10</w:t>
            </w:r>
            <w:r w:rsidRPr="00F850B8">
              <w:rPr>
                <w:rFonts w:eastAsiaTheme="minorEastAsia" w:hAnsiTheme="minorEastAsia"/>
              </w:rPr>
              <w:t>连续监测</w:t>
            </w:r>
            <w:r w:rsidRPr="00F850B8">
              <w:rPr>
                <w:rFonts w:eastAsiaTheme="minorEastAsia" w:hint="eastAsia"/>
              </w:rPr>
              <w:t>3</w:t>
            </w:r>
            <w:r w:rsidRPr="00F850B8">
              <w:rPr>
                <w:rFonts w:eastAsiaTheme="minorEastAsia" w:hAnsiTheme="minorEastAsia"/>
              </w:rPr>
              <w:t>天，每天监测</w:t>
            </w:r>
            <w:r w:rsidRPr="00F850B8">
              <w:rPr>
                <w:rFonts w:eastAsiaTheme="minorEastAsia"/>
              </w:rPr>
              <w:t>1</w:t>
            </w:r>
            <w:r w:rsidRPr="00F850B8">
              <w:rPr>
                <w:rFonts w:eastAsiaTheme="minorEastAsia" w:hAnsiTheme="minorEastAsia"/>
              </w:rPr>
              <w:t>次（日均值）。</w:t>
            </w:r>
          </w:p>
        </w:tc>
      </w:tr>
    </w:tbl>
    <w:p w:rsidR="00054CEC" w:rsidRPr="00F850B8" w:rsidRDefault="006126B7" w:rsidP="009B06E5">
      <w:pPr>
        <w:shd w:val="clear" w:color="auto" w:fill="FFFFFF"/>
        <w:ind w:firstLineChars="200" w:firstLine="552"/>
        <w:jc w:val="left"/>
        <w:rPr>
          <w:rFonts w:asciiTheme="minorEastAsia" w:eastAsiaTheme="minorEastAsia" w:hAnsiTheme="minorEastAsia"/>
          <w:color w:val="666666"/>
          <w:sz w:val="28"/>
          <w:szCs w:val="28"/>
        </w:rPr>
      </w:pPr>
      <w:bookmarkStart w:id="93" w:name="_Toc27013"/>
      <w:bookmarkStart w:id="94" w:name="_Toc19356"/>
      <w:bookmarkStart w:id="95" w:name="_Toc7214"/>
      <w:r w:rsidRPr="00F850B8">
        <w:rPr>
          <w:rFonts w:asciiTheme="minorEastAsia" w:eastAsiaTheme="minorEastAsia" w:hAnsiTheme="minorEastAsia" w:hint="eastAsia"/>
          <w:spacing w:val="-2"/>
          <w:sz w:val="28"/>
          <w:szCs w:val="28"/>
        </w:rPr>
        <w:t>采样方法按HJ/T194-2005《环境空气手工监测技术规范》规定的要求执行；分析方法按《空气和废气监测分析方法》（第四版）执行。</w:t>
      </w:r>
      <w:bookmarkEnd w:id="93"/>
      <w:bookmarkEnd w:id="94"/>
      <w:bookmarkEnd w:id="95"/>
    </w:p>
    <w:p w:rsidR="00880143" w:rsidRPr="00F850B8" w:rsidRDefault="00824106" w:rsidP="004157B2">
      <w:pPr>
        <w:pStyle w:val="2"/>
        <w:ind w:firstLine="562"/>
        <w:rPr>
          <w:rFonts w:asciiTheme="minorEastAsia" w:eastAsiaTheme="minorEastAsia" w:hAnsiTheme="minorEastAsia"/>
        </w:rPr>
      </w:pPr>
      <w:bookmarkStart w:id="96" w:name="_Toc492647771"/>
      <w:bookmarkStart w:id="97" w:name="_Toc21993"/>
      <w:bookmarkStart w:id="98" w:name="_Toc523498957"/>
      <w:bookmarkStart w:id="99" w:name="_Toc21401"/>
      <w:r w:rsidRPr="00F850B8">
        <w:rPr>
          <w:rFonts w:asciiTheme="minorEastAsia" w:eastAsiaTheme="minorEastAsia" w:hAnsiTheme="minorEastAsia" w:hint="eastAsia"/>
        </w:rPr>
        <w:t>7</w:t>
      </w:r>
      <w:r w:rsidR="006126B7" w:rsidRPr="00F850B8">
        <w:rPr>
          <w:rFonts w:asciiTheme="minorEastAsia" w:eastAsiaTheme="minorEastAsia" w:hAnsiTheme="minorEastAsia" w:hint="eastAsia"/>
        </w:rPr>
        <w:t>.2废气监测内容</w:t>
      </w:r>
      <w:bookmarkEnd w:id="96"/>
      <w:bookmarkEnd w:id="97"/>
      <w:bookmarkEnd w:id="98"/>
    </w:p>
    <w:p w:rsidR="00054CEC" w:rsidRPr="00F850B8" w:rsidRDefault="006126B7">
      <w:pPr>
        <w:keepNext/>
        <w:keepLines/>
        <w:spacing w:line="400" w:lineRule="exact"/>
        <w:jc w:val="center"/>
        <w:rPr>
          <w:rFonts w:asciiTheme="minorEastAsia" w:eastAsiaTheme="minorEastAsia" w:hAnsiTheme="minorEastAsia"/>
          <w:b/>
          <w:bCs/>
          <w:color w:val="000000"/>
          <w:kern w:val="24"/>
          <w:sz w:val="28"/>
          <w:szCs w:val="28"/>
        </w:rPr>
      </w:pPr>
      <w:r w:rsidRPr="00F850B8">
        <w:rPr>
          <w:rFonts w:asciiTheme="minorEastAsia" w:eastAsiaTheme="minorEastAsia" w:hAnsiTheme="minorEastAsia"/>
          <w:b/>
          <w:bCs/>
          <w:color w:val="000000"/>
          <w:kern w:val="24"/>
          <w:sz w:val="28"/>
          <w:szCs w:val="28"/>
        </w:rPr>
        <w:t>表</w:t>
      </w:r>
      <w:r w:rsidR="009746DB" w:rsidRPr="00F850B8">
        <w:rPr>
          <w:rFonts w:asciiTheme="minorEastAsia" w:eastAsiaTheme="minorEastAsia" w:hAnsiTheme="minorEastAsia" w:hint="eastAsia"/>
          <w:b/>
          <w:bCs/>
          <w:color w:val="000000"/>
          <w:kern w:val="24"/>
          <w:sz w:val="28"/>
          <w:szCs w:val="28"/>
        </w:rPr>
        <w:t>7</w:t>
      </w:r>
      <w:r w:rsidRPr="00F850B8">
        <w:rPr>
          <w:rFonts w:asciiTheme="minorEastAsia" w:eastAsiaTheme="minorEastAsia" w:hAnsiTheme="minorEastAsia" w:hint="eastAsia"/>
          <w:b/>
          <w:bCs/>
          <w:color w:val="000000"/>
          <w:kern w:val="24"/>
          <w:sz w:val="28"/>
          <w:szCs w:val="28"/>
        </w:rPr>
        <w:t xml:space="preserve">-2 </w:t>
      </w:r>
      <w:r w:rsidRPr="00F850B8">
        <w:rPr>
          <w:rFonts w:asciiTheme="minorEastAsia" w:eastAsiaTheme="minorEastAsia" w:hAnsiTheme="minorEastAsia"/>
          <w:b/>
          <w:bCs/>
          <w:color w:val="000000"/>
          <w:kern w:val="24"/>
          <w:sz w:val="28"/>
          <w:szCs w:val="28"/>
        </w:rPr>
        <w:t>废</w:t>
      </w:r>
      <w:r w:rsidRPr="00F850B8">
        <w:rPr>
          <w:rFonts w:asciiTheme="minorEastAsia" w:eastAsiaTheme="minorEastAsia" w:hAnsiTheme="minorEastAsia" w:hint="eastAsia"/>
          <w:b/>
          <w:bCs/>
          <w:color w:val="000000"/>
          <w:kern w:val="24"/>
          <w:sz w:val="28"/>
          <w:szCs w:val="28"/>
        </w:rPr>
        <w:t>气</w:t>
      </w:r>
      <w:r w:rsidRPr="00F850B8">
        <w:rPr>
          <w:rFonts w:asciiTheme="minorEastAsia" w:eastAsiaTheme="minorEastAsia" w:hAnsiTheme="minorEastAsia"/>
          <w:b/>
          <w:bCs/>
          <w:color w:val="000000"/>
          <w:kern w:val="24"/>
          <w:sz w:val="28"/>
          <w:szCs w:val="28"/>
        </w:rPr>
        <w:t>监测方案</w:t>
      </w:r>
    </w:p>
    <w:tbl>
      <w:tblPr>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3390"/>
        <w:gridCol w:w="2857"/>
        <w:gridCol w:w="1426"/>
      </w:tblGrid>
      <w:tr w:rsidR="00054CEC" w:rsidRPr="00F850B8" w:rsidTr="009746DB">
        <w:trPr>
          <w:trHeight w:val="457"/>
        </w:trPr>
        <w:tc>
          <w:tcPr>
            <w:tcW w:w="807" w:type="dxa"/>
            <w:vAlign w:val="center"/>
          </w:tcPr>
          <w:p w:rsidR="00054CEC" w:rsidRPr="00F850B8" w:rsidRDefault="006126B7">
            <w:pPr>
              <w:adjustRightInd w:val="0"/>
              <w:snapToGrid w:val="0"/>
              <w:spacing w:line="240" w:lineRule="exact"/>
              <w:jc w:val="center"/>
              <w:rPr>
                <w:rFonts w:eastAsiaTheme="minorEastAsia"/>
                <w:b/>
                <w:color w:val="000000" w:themeColor="text1"/>
              </w:rPr>
            </w:pPr>
            <w:r w:rsidRPr="00F850B8">
              <w:rPr>
                <w:rFonts w:eastAsiaTheme="minorEastAsia" w:hAnsiTheme="minorEastAsia"/>
                <w:b/>
                <w:color w:val="000000" w:themeColor="text1"/>
              </w:rPr>
              <w:t>序号</w:t>
            </w:r>
          </w:p>
        </w:tc>
        <w:tc>
          <w:tcPr>
            <w:tcW w:w="3390" w:type="dxa"/>
            <w:vAlign w:val="center"/>
          </w:tcPr>
          <w:p w:rsidR="00054CEC" w:rsidRPr="00F850B8" w:rsidRDefault="006126B7">
            <w:pPr>
              <w:adjustRightInd w:val="0"/>
              <w:snapToGrid w:val="0"/>
              <w:spacing w:line="240" w:lineRule="exact"/>
              <w:jc w:val="center"/>
              <w:rPr>
                <w:rFonts w:eastAsiaTheme="minorEastAsia"/>
                <w:b/>
                <w:color w:val="000000" w:themeColor="text1"/>
              </w:rPr>
            </w:pPr>
            <w:r w:rsidRPr="00F850B8">
              <w:rPr>
                <w:rFonts w:eastAsiaTheme="minorEastAsia" w:hAnsiTheme="minorEastAsia"/>
                <w:b/>
                <w:color w:val="000000" w:themeColor="text1"/>
              </w:rPr>
              <w:t>地点</w:t>
            </w:r>
          </w:p>
        </w:tc>
        <w:tc>
          <w:tcPr>
            <w:tcW w:w="2857" w:type="dxa"/>
            <w:vAlign w:val="center"/>
          </w:tcPr>
          <w:p w:rsidR="00054CEC" w:rsidRPr="00F850B8" w:rsidRDefault="006126B7">
            <w:pPr>
              <w:adjustRightInd w:val="0"/>
              <w:snapToGrid w:val="0"/>
              <w:spacing w:line="240" w:lineRule="exact"/>
              <w:jc w:val="center"/>
              <w:rPr>
                <w:rFonts w:eastAsiaTheme="minorEastAsia"/>
                <w:b/>
                <w:color w:val="000000" w:themeColor="text1"/>
              </w:rPr>
            </w:pPr>
            <w:r w:rsidRPr="00F850B8">
              <w:rPr>
                <w:rFonts w:eastAsiaTheme="minorEastAsia" w:hAnsiTheme="minorEastAsia"/>
                <w:b/>
                <w:color w:val="000000" w:themeColor="text1"/>
              </w:rPr>
              <w:t>监测项目</w:t>
            </w:r>
          </w:p>
        </w:tc>
        <w:tc>
          <w:tcPr>
            <w:tcW w:w="1426" w:type="dxa"/>
            <w:vAlign w:val="center"/>
          </w:tcPr>
          <w:p w:rsidR="00054CEC" w:rsidRPr="00F850B8" w:rsidRDefault="006126B7">
            <w:pPr>
              <w:adjustRightInd w:val="0"/>
              <w:snapToGrid w:val="0"/>
              <w:spacing w:line="240" w:lineRule="exact"/>
              <w:jc w:val="center"/>
              <w:rPr>
                <w:rFonts w:eastAsiaTheme="minorEastAsia"/>
                <w:b/>
                <w:color w:val="000000" w:themeColor="text1"/>
              </w:rPr>
            </w:pPr>
            <w:r w:rsidRPr="00F850B8">
              <w:rPr>
                <w:rFonts w:eastAsiaTheme="minorEastAsia" w:hAnsiTheme="minorEastAsia"/>
                <w:b/>
                <w:color w:val="000000" w:themeColor="text1"/>
              </w:rPr>
              <w:t>监测频率</w:t>
            </w:r>
          </w:p>
        </w:tc>
      </w:tr>
      <w:tr w:rsidR="003A5E8D" w:rsidRPr="00C96EB7" w:rsidTr="009746DB">
        <w:trPr>
          <w:trHeight w:val="457"/>
        </w:trPr>
        <w:tc>
          <w:tcPr>
            <w:tcW w:w="807" w:type="dxa"/>
            <w:vAlign w:val="center"/>
          </w:tcPr>
          <w:p w:rsidR="003A5E8D" w:rsidRPr="003A5E8D" w:rsidRDefault="003A5E8D">
            <w:pPr>
              <w:adjustRightInd w:val="0"/>
              <w:snapToGrid w:val="0"/>
              <w:spacing w:line="240" w:lineRule="exact"/>
              <w:jc w:val="center"/>
              <w:rPr>
                <w:rFonts w:eastAsiaTheme="minorEastAsia" w:hAnsiTheme="minorEastAsia"/>
                <w:color w:val="000000" w:themeColor="text1"/>
              </w:rPr>
            </w:pPr>
            <w:r w:rsidRPr="003A5E8D">
              <w:rPr>
                <w:rFonts w:eastAsiaTheme="minorEastAsia" w:hAnsiTheme="minorEastAsia" w:hint="eastAsia"/>
                <w:color w:val="000000" w:themeColor="text1"/>
              </w:rPr>
              <w:t>1</w:t>
            </w:r>
          </w:p>
        </w:tc>
        <w:tc>
          <w:tcPr>
            <w:tcW w:w="3390" w:type="dxa"/>
            <w:vAlign w:val="center"/>
          </w:tcPr>
          <w:p w:rsidR="003A5E8D" w:rsidRPr="00C96EB7" w:rsidRDefault="00C96EB7">
            <w:pPr>
              <w:adjustRightInd w:val="0"/>
              <w:snapToGrid w:val="0"/>
              <w:spacing w:line="240" w:lineRule="exact"/>
              <w:jc w:val="center"/>
              <w:rPr>
                <w:rFonts w:eastAsiaTheme="minorEastAsia" w:hAnsiTheme="minorEastAsia"/>
                <w:color w:val="000000" w:themeColor="text1"/>
              </w:rPr>
            </w:pPr>
            <w:r>
              <w:rPr>
                <w:rFonts w:eastAsiaTheme="minorEastAsia" w:hAnsiTheme="minorEastAsia" w:hint="eastAsia"/>
                <w:color w:val="000000" w:themeColor="text1"/>
              </w:rPr>
              <w:t>有机废气</w:t>
            </w:r>
            <w:r w:rsidRPr="00C96EB7">
              <w:rPr>
                <w:rFonts w:eastAsiaTheme="minorEastAsia" w:hAnsiTheme="minorEastAsia" w:hint="eastAsia"/>
                <w:color w:val="000000" w:themeColor="text1"/>
              </w:rPr>
              <w:t>15m</w:t>
            </w:r>
            <w:r w:rsidRPr="00C96EB7">
              <w:rPr>
                <w:rFonts w:eastAsiaTheme="minorEastAsia" w:hAnsiTheme="minorEastAsia" w:hint="eastAsia"/>
                <w:color w:val="000000" w:themeColor="text1"/>
              </w:rPr>
              <w:t>排气筒一个</w:t>
            </w:r>
          </w:p>
        </w:tc>
        <w:tc>
          <w:tcPr>
            <w:tcW w:w="2857" w:type="dxa"/>
            <w:vAlign w:val="center"/>
          </w:tcPr>
          <w:p w:rsidR="003A5E8D" w:rsidRPr="00C96EB7" w:rsidRDefault="00C96EB7">
            <w:pPr>
              <w:adjustRightInd w:val="0"/>
              <w:snapToGrid w:val="0"/>
              <w:spacing w:line="240" w:lineRule="exact"/>
              <w:jc w:val="center"/>
              <w:rPr>
                <w:rFonts w:eastAsiaTheme="minorEastAsia" w:hAnsiTheme="minorEastAsia"/>
                <w:color w:val="000000" w:themeColor="text1"/>
              </w:rPr>
            </w:pPr>
            <w:r>
              <w:rPr>
                <w:rFonts w:eastAsiaTheme="minorEastAsia"/>
                <w:color w:val="000000" w:themeColor="text1"/>
              </w:rPr>
              <w:t>标准风量</w:t>
            </w:r>
            <w:r>
              <w:rPr>
                <w:rFonts w:eastAsiaTheme="minorEastAsia" w:hint="eastAsia"/>
                <w:color w:val="000000" w:themeColor="text1"/>
              </w:rPr>
              <w:t>、</w:t>
            </w:r>
            <w:r w:rsidRPr="00F850B8">
              <w:rPr>
                <w:rFonts w:eastAsiaTheme="minorEastAsia"/>
                <w:color w:val="000000" w:themeColor="text1"/>
              </w:rPr>
              <w:t>甲苯、二甲苯、总挥发性有机物</w:t>
            </w:r>
          </w:p>
        </w:tc>
        <w:tc>
          <w:tcPr>
            <w:tcW w:w="1426" w:type="dxa"/>
            <w:vAlign w:val="center"/>
          </w:tcPr>
          <w:p w:rsidR="003A5E8D" w:rsidRPr="00C96EB7" w:rsidRDefault="00C96EB7">
            <w:pPr>
              <w:adjustRightInd w:val="0"/>
              <w:snapToGrid w:val="0"/>
              <w:spacing w:line="240" w:lineRule="exact"/>
              <w:jc w:val="center"/>
              <w:rPr>
                <w:rFonts w:eastAsiaTheme="minorEastAsia" w:hAnsiTheme="minorEastAsia"/>
                <w:color w:val="000000" w:themeColor="text1"/>
              </w:rPr>
            </w:pPr>
            <w:r w:rsidRPr="00C96EB7">
              <w:rPr>
                <w:rFonts w:eastAsiaTheme="minorEastAsia" w:hAnsiTheme="minorEastAsia"/>
                <w:color w:val="000000" w:themeColor="text1"/>
              </w:rPr>
              <w:t>3</w:t>
            </w:r>
            <w:r w:rsidRPr="00C96EB7">
              <w:rPr>
                <w:rFonts w:eastAsiaTheme="minorEastAsia" w:hAnsiTheme="minorEastAsia" w:hint="eastAsia"/>
                <w:color w:val="000000" w:themeColor="text1"/>
              </w:rPr>
              <w:t>次</w:t>
            </w:r>
            <w:r w:rsidRPr="00C96EB7">
              <w:rPr>
                <w:rFonts w:eastAsiaTheme="minorEastAsia" w:hAnsiTheme="minorEastAsia" w:hint="eastAsia"/>
                <w:color w:val="000000" w:themeColor="text1"/>
              </w:rPr>
              <w:t>/</w:t>
            </w:r>
            <w:r w:rsidRPr="00C96EB7">
              <w:rPr>
                <w:rFonts w:eastAsiaTheme="minorEastAsia" w:hAnsiTheme="minorEastAsia" w:hint="eastAsia"/>
                <w:color w:val="000000" w:themeColor="text1"/>
              </w:rPr>
              <w:t>工况，连续</w:t>
            </w:r>
            <w:r w:rsidRPr="00C96EB7">
              <w:rPr>
                <w:rFonts w:eastAsiaTheme="minorEastAsia" w:hAnsiTheme="minorEastAsia" w:hint="eastAsia"/>
                <w:color w:val="000000" w:themeColor="text1"/>
              </w:rPr>
              <w:t>3</w:t>
            </w:r>
            <w:r w:rsidRPr="00C96EB7">
              <w:rPr>
                <w:rFonts w:eastAsiaTheme="minorEastAsia" w:hAnsiTheme="minorEastAsia" w:hint="eastAsia"/>
                <w:color w:val="000000" w:themeColor="text1"/>
              </w:rPr>
              <w:t>个工况</w:t>
            </w:r>
          </w:p>
        </w:tc>
      </w:tr>
      <w:tr w:rsidR="00054CEC" w:rsidRPr="00F850B8" w:rsidTr="009746DB">
        <w:trPr>
          <w:trHeight w:val="966"/>
        </w:trPr>
        <w:tc>
          <w:tcPr>
            <w:tcW w:w="807" w:type="dxa"/>
            <w:vAlign w:val="center"/>
          </w:tcPr>
          <w:p w:rsidR="00054CEC" w:rsidRPr="00F850B8" w:rsidRDefault="003A5E8D">
            <w:pPr>
              <w:adjustRightInd w:val="0"/>
              <w:snapToGrid w:val="0"/>
              <w:spacing w:line="240" w:lineRule="exact"/>
              <w:jc w:val="center"/>
              <w:rPr>
                <w:rFonts w:eastAsiaTheme="minorEastAsia"/>
                <w:color w:val="000000" w:themeColor="text1"/>
              </w:rPr>
            </w:pPr>
            <w:r>
              <w:rPr>
                <w:rFonts w:eastAsiaTheme="minorEastAsia" w:hint="eastAsia"/>
                <w:color w:val="000000" w:themeColor="text1"/>
              </w:rPr>
              <w:t>2</w:t>
            </w:r>
          </w:p>
        </w:tc>
        <w:tc>
          <w:tcPr>
            <w:tcW w:w="3390" w:type="dxa"/>
            <w:vAlign w:val="center"/>
          </w:tcPr>
          <w:p w:rsidR="00054CEC" w:rsidRPr="00F850B8" w:rsidRDefault="006126B7">
            <w:pPr>
              <w:adjustRightInd w:val="0"/>
              <w:snapToGrid w:val="0"/>
              <w:spacing w:line="240" w:lineRule="exact"/>
              <w:jc w:val="center"/>
              <w:rPr>
                <w:rFonts w:eastAsiaTheme="minorEastAsia"/>
                <w:color w:val="000000" w:themeColor="text1"/>
              </w:rPr>
            </w:pPr>
            <w:r w:rsidRPr="00F850B8">
              <w:rPr>
                <w:rFonts w:eastAsiaTheme="minorEastAsia" w:hAnsiTheme="minorEastAsia"/>
                <w:color w:val="000000" w:themeColor="text1"/>
              </w:rPr>
              <w:t>无组织排放</w:t>
            </w:r>
          </w:p>
          <w:p w:rsidR="00054CEC" w:rsidRPr="00F850B8" w:rsidRDefault="006126B7" w:rsidP="003A5E8D">
            <w:pPr>
              <w:adjustRightInd w:val="0"/>
              <w:snapToGrid w:val="0"/>
              <w:spacing w:line="240" w:lineRule="exact"/>
              <w:jc w:val="center"/>
              <w:rPr>
                <w:rFonts w:eastAsiaTheme="minorEastAsia"/>
                <w:color w:val="000000" w:themeColor="text1"/>
              </w:rPr>
            </w:pPr>
            <w:r w:rsidRPr="00F850B8">
              <w:rPr>
                <w:rFonts w:eastAsiaTheme="minorEastAsia" w:hAnsiTheme="minorEastAsia"/>
                <w:color w:val="000000" w:themeColor="text1"/>
              </w:rPr>
              <w:t>（厂界上风向、下风向</w:t>
            </w:r>
            <w:r w:rsidR="003A5E8D">
              <w:rPr>
                <w:rFonts w:eastAsiaTheme="minorEastAsia" w:hAnsiTheme="minorEastAsia" w:hint="eastAsia"/>
                <w:color w:val="000000" w:themeColor="text1"/>
              </w:rPr>
              <w:t>各</w:t>
            </w:r>
            <w:r w:rsidR="003A5E8D">
              <w:rPr>
                <w:rFonts w:eastAsiaTheme="minorEastAsia" w:hAnsiTheme="minorEastAsia"/>
                <w:color w:val="000000" w:themeColor="text1"/>
              </w:rPr>
              <w:t>一</w:t>
            </w:r>
            <w:r w:rsidRPr="00F850B8">
              <w:rPr>
                <w:rFonts w:eastAsiaTheme="minorEastAsia" w:hAnsiTheme="minorEastAsia"/>
                <w:color w:val="000000" w:themeColor="text1"/>
              </w:rPr>
              <w:t>处）</w:t>
            </w:r>
          </w:p>
        </w:tc>
        <w:tc>
          <w:tcPr>
            <w:tcW w:w="2857" w:type="dxa"/>
            <w:vAlign w:val="center"/>
          </w:tcPr>
          <w:p w:rsidR="00054CEC" w:rsidRPr="00F850B8" w:rsidRDefault="003A5E8D">
            <w:pPr>
              <w:adjustRightInd w:val="0"/>
              <w:snapToGrid w:val="0"/>
              <w:spacing w:line="240" w:lineRule="exact"/>
              <w:jc w:val="center"/>
              <w:rPr>
                <w:rFonts w:eastAsiaTheme="minorEastAsia"/>
                <w:color w:val="000000" w:themeColor="text1"/>
              </w:rPr>
            </w:pPr>
            <w:r>
              <w:rPr>
                <w:rFonts w:eastAsiaTheme="minorEastAsia"/>
                <w:color w:val="000000" w:themeColor="text1"/>
              </w:rPr>
              <w:t>粉尘</w:t>
            </w:r>
            <w:r>
              <w:rPr>
                <w:rFonts w:eastAsiaTheme="minorEastAsia" w:hint="eastAsia"/>
                <w:color w:val="000000" w:themeColor="text1"/>
              </w:rPr>
              <w:t>、</w:t>
            </w:r>
            <w:r w:rsidR="009746DB" w:rsidRPr="00F850B8">
              <w:rPr>
                <w:rFonts w:eastAsiaTheme="minorEastAsia"/>
                <w:color w:val="000000" w:themeColor="text1"/>
              </w:rPr>
              <w:t>甲苯、二甲苯、总挥发性有机物</w:t>
            </w:r>
          </w:p>
        </w:tc>
        <w:tc>
          <w:tcPr>
            <w:tcW w:w="1426" w:type="dxa"/>
            <w:vAlign w:val="center"/>
          </w:tcPr>
          <w:p w:rsidR="00054CEC" w:rsidRPr="00F850B8" w:rsidRDefault="006126B7">
            <w:pPr>
              <w:adjustRightInd w:val="0"/>
              <w:snapToGrid w:val="0"/>
              <w:spacing w:line="240" w:lineRule="exact"/>
              <w:jc w:val="center"/>
              <w:rPr>
                <w:rFonts w:eastAsiaTheme="minorEastAsia"/>
                <w:color w:val="000000" w:themeColor="text1"/>
              </w:rPr>
            </w:pPr>
            <w:r w:rsidRPr="00F850B8">
              <w:rPr>
                <w:rFonts w:eastAsiaTheme="minorEastAsia" w:hAnsiTheme="minorEastAsia"/>
                <w:color w:val="000000" w:themeColor="text1"/>
              </w:rPr>
              <w:t>连续监测</w:t>
            </w:r>
            <w:r w:rsidRPr="00F850B8">
              <w:rPr>
                <w:rFonts w:eastAsiaTheme="minorEastAsia"/>
                <w:color w:val="000000" w:themeColor="text1"/>
              </w:rPr>
              <w:t>3</w:t>
            </w:r>
            <w:r w:rsidRPr="00F850B8">
              <w:rPr>
                <w:rFonts w:eastAsiaTheme="minorEastAsia" w:hAnsiTheme="minorEastAsia"/>
                <w:color w:val="000000" w:themeColor="text1"/>
              </w:rPr>
              <w:t>天，每天监测</w:t>
            </w:r>
            <w:r w:rsidRPr="00F850B8">
              <w:rPr>
                <w:rFonts w:eastAsiaTheme="minorEastAsia"/>
                <w:color w:val="000000" w:themeColor="text1"/>
              </w:rPr>
              <w:t>3</w:t>
            </w:r>
            <w:r w:rsidRPr="00F850B8">
              <w:rPr>
                <w:rFonts w:eastAsiaTheme="minorEastAsia" w:hAnsiTheme="minorEastAsia"/>
                <w:color w:val="000000" w:themeColor="text1"/>
              </w:rPr>
              <w:t>次</w:t>
            </w:r>
          </w:p>
        </w:tc>
      </w:tr>
    </w:tbl>
    <w:p w:rsidR="00054CEC" w:rsidRPr="00F850B8" w:rsidRDefault="006126B7" w:rsidP="009746DB">
      <w:pPr>
        <w:ind w:firstLineChars="200" w:firstLine="552"/>
        <w:jc w:val="left"/>
        <w:rPr>
          <w:rFonts w:ascii="宋体" w:hAnsi="宋体"/>
          <w:spacing w:val="-2"/>
          <w:sz w:val="28"/>
          <w:szCs w:val="28"/>
        </w:rPr>
      </w:pPr>
      <w:r w:rsidRPr="00F850B8">
        <w:rPr>
          <w:rFonts w:ascii="宋体" w:hAnsi="宋体" w:hint="eastAsia"/>
          <w:spacing w:val="-2"/>
          <w:sz w:val="28"/>
          <w:szCs w:val="28"/>
        </w:rPr>
        <w:t>采样方法按HJ/T55-2000《大气污染物无组织排放监测技术导则》</w:t>
      </w:r>
      <w:r w:rsidR="00C96EB7">
        <w:rPr>
          <w:rFonts w:ascii="宋体" w:hAnsi="宋体" w:hint="eastAsia"/>
          <w:spacing w:val="-2"/>
          <w:sz w:val="28"/>
          <w:szCs w:val="28"/>
        </w:rPr>
        <w:t>和GB/T16157-1996《固定污染源排气中颗粒物测定与气态污染物采样方法》</w:t>
      </w:r>
      <w:r w:rsidRPr="00F850B8">
        <w:rPr>
          <w:rFonts w:ascii="宋体" w:hAnsi="宋体" w:hint="eastAsia"/>
          <w:spacing w:val="-2"/>
          <w:sz w:val="28"/>
          <w:szCs w:val="28"/>
        </w:rPr>
        <w:t>规定的要求执行；分析方法按《空气和废气监测分析方法》（第四版）执行。</w:t>
      </w:r>
    </w:p>
    <w:p w:rsidR="00054CEC" w:rsidRPr="00F850B8" w:rsidRDefault="00824106">
      <w:pPr>
        <w:spacing w:line="560" w:lineRule="exact"/>
        <w:ind w:firstLineChars="200" w:firstLine="562"/>
        <w:jc w:val="left"/>
        <w:outlineLvl w:val="1"/>
        <w:rPr>
          <w:rFonts w:asciiTheme="minorEastAsia" w:eastAsiaTheme="minorEastAsia" w:hAnsiTheme="minorEastAsia"/>
          <w:b/>
          <w:bCs/>
          <w:color w:val="000000"/>
          <w:position w:val="-2"/>
          <w:sz w:val="28"/>
          <w:szCs w:val="28"/>
        </w:rPr>
      </w:pPr>
      <w:bookmarkStart w:id="100" w:name="_Toc523498958"/>
      <w:r w:rsidRPr="00F850B8">
        <w:rPr>
          <w:rFonts w:asciiTheme="minorEastAsia" w:eastAsiaTheme="minorEastAsia" w:hAnsiTheme="minorEastAsia" w:hint="eastAsia"/>
          <w:b/>
          <w:bCs/>
          <w:color w:val="000000"/>
          <w:position w:val="-2"/>
          <w:sz w:val="28"/>
          <w:szCs w:val="28"/>
        </w:rPr>
        <w:t>7</w:t>
      </w:r>
      <w:r w:rsidR="006126B7" w:rsidRPr="00F850B8">
        <w:rPr>
          <w:rFonts w:asciiTheme="minorEastAsia" w:eastAsiaTheme="minorEastAsia" w:hAnsiTheme="minorEastAsia" w:hint="eastAsia"/>
          <w:b/>
          <w:bCs/>
          <w:color w:val="000000"/>
          <w:position w:val="-2"/>
          <w:sz w:val="28"/>
          <w:szCs w:val="28"/>
        </w:rPr>
        <w:t>.3</w:t>
      </w:r>
      <w:r w:rsidR="006126B7" w:rsidRPr="00F850B8">
        <w:rPr>
          <w:rFonts w:asciiTheme="minorEastAsia" w:eastAsiaTheme="minorEastAsia" w:hAnsiTheme="minorEastAsia"/>
          <w:b/>
          <w:bCs/>
          <w:color w:val="000000"/>
          <w:position w:val="-2"/>
          <w:sz w:val="28"/>
          <w:szCs w:val="28"/>
        </w:rPr>
        <w:t>地表水环境</w:t>
      </w:r>
      <w:r w:rsidR="006126B7" w:rsidRPr="00F850B8">
        <w:rPr>
          <w:rFonts w:asciiTheme="minorEastAsia" w:eastAsiaTheme="minorEastAsia" w:hAnsiTheme="minorEastAsia" w:hint="eastAsia"/>
          <w:b/>
          <w:bCs/>
          <w:color w:val="000000"/>
          <w:position w:val="-2"/>
          <w:sz w:val="28"/>
          <w:szCs w:val="28"/>
        </w:rPr>
        <w:t>质量监测内容</w:t>
      </w:r>
      <w:bookmarkEnd w:id="100"/>
    </w:p>
    <w:p w:rsidR="00AA4FDC" w:rsidRPr="00F850B8" w:rsidRDefault="006126B7" w:rsidP="00B84678">
      <w:pPr>
        <w:ind w:firstLineChars="200" w:firstLine="560"/>
        <w:jc w:val="left"/>
        <w:rPr>
          <w:rFonts w:asciiTheme="minorEastAsia" w:eastAsiaTheme="minorEastAsia" w:hAnsiTheme="minorEastAsia"/>
          <w:color w:val="000000"/>
          <w:sz w:val="28"/>
          <w:szCs w:val="28"/>
        </w:rPr>
      </w:pPr>
      <w:r w:rsidRPr="00F850B8">
        <w:rPr>
          <w:rFonts w:asciiTheme="minorEastAsia" w:eastAsiaTheme="minorEastAsia" w:hAnsiTheme="minorEastAsia" w:hint="eastAsia"/>
          <w:color w:val="000000"/>
          <w:sz w:val="28"/>
          <w:szCs w:val="28"/>
        </w:rPr>
        <w:t>地表水监测针对</w:t>
      </w:r>
      <w:r w:rsidR="009746DB" w:rsidRPr="00F850B8">
        <w:rPr>
          <w:rFonts w:asciiTheme="minorEastAsia" w:eastAsiaTheme="minorEastAsia" w:hAnsiTheme="minorEastAsia" w:hint="eastAsia"/>
          <w:color w:val="000000"/>
          <w:sz w:val="28"/>
          <w:szCs w:val="28"/>
        </w:rPr>
        <w:t>项目南面农灌渠</w:t>
      </w:r>
      <w:r w:rsidRPr="00F850B8">
        <w:rPr>
          <w:rFonts w:asciiTheme="minorEastAsia" w:eastAsiaTheme="minorEastAsia" w:hAnsiTheme="minorEastAsia" w:hint="eastAsia"/>
          <w:color w:val="000000"/>
          <w:sz w:val="28"/>
          <w:szCs w:val="28"/>
        </w:rPr>
        <w:t>布设</w:t>
      </w:r>
      <w:r w:rsidR="009746DB" w:rsidRPr="00F850B8">
        <w:rPr>
          <w:rFonts w:asciiTheme="minorEastAsia" w:eastAsiaTheme="minorEastAsia" w:hAnsiTheme="minorEastAsia" w:hint="eastAsia"/>
          <w:color w:val="000000"/>
          <w:sz w:val="28"/>
          <w:szCs w:val="28"/>
        </w:rPr>
        <w:t>1</w:t>
      </w:r>
      <w:r w:rsidRPr="00F850B8">
        <w:rPr>
          <w:rFonts w:asciiTheme="minorEastAsia" w:eastAsiaTheme="minorEastAsia" w:hAnsiTheme="minorEastAsia" w:hint="eastAsia"/>
          <w:color w:val="000000"/>
          <w:sz w:val="28"/>
          <w:szCs w:val="28"/>
        </w:rPr>
        <w:t>个监测断面。</w:t>
      </w:r>
    </w:p>
    <w:p w:rsidR="00054CEC" w:rsidRPr="00F850B8" w:rsidRDefault="006126B7" w:rsidP="009746DB">
      <w:pPr>
        <w:keepNext/>
        <w:keepLines/>
        <w:jc w:val="center"/>
        <w:rPr>
          <w:rFonts w:asciiTheme="minorEastAsia" w:eastAsiaTheme="minorEastAsia" w:hAnsiTheme="minorEastAsia"/>
          <w:b/>
          <w:bCs/>
          <w:color w:val="000000"/>
          <w:kern w:val="24"/>
          <w:sz w:val="28"/>
          <w:szCs w:val="28"/>
        </w:rPr>
      </w:pPr>
      <w:r w:rsidRPr="00F850B8">
        <w:rPr>
          <w:rFonts w:asciiTheme="minorEastAsia" w:eastAsiaTheme="minorEastAsia" w:hAnsiTheme="minorEastAsia" w:hint="eastAsia"/>
          <w:b/>
          <w:bCs/>
          <w:color w:val="000000"/>
          <w:kern w:val="24"/>
          <w:sz w:val="28"/>
          <w:szCs w:val="28"/>
        </w:rPr>
        <w:lastRenderedPageBreak/>
        <w:t>表</w:t>
      </w:r>
      <w:r w:rsidR="009746DB" w:rsidRPr="00F850B8">
        <w:rPr>
          <w:rFonts w:asciiTheme="minorEastAsia" w:eastAsiaTheme="minorEastAsia" w:hAnsiTheme="minorEastAsia" w:hint="eastAsia"/>
          <w:b/>
          <w:bCs/>
          <w:color w:val="000000"/>
          <w:kern w:val="24"/>
          <w:sz w:val="28"/>
          <w:szCs w:val="28"/>
        </w:rPr>
        <w:t>7</w:t>
      </w:r>
      <w:r w:rsidRPr="00F850B8">
        <w:rPr>
          <w:rFonts w:asciiTheme="minorEastAsia" w:eastAsiaTheme="minorEastAsia" w:hAnsiTheme="minorEastAsia" w:hint="eastAsia"/>
          <w:b/>
          <w:bCs/>
          <w:color w:val="000000"/>
          <w:kern w:val="24"/>
          <w:sz w:val="28"/>
          <w:szCs w:val="28"/>
        </w:rPr>
        <w:t>-3 地表水监测</w:t>
      </w:r>
      <w:r w:rsidRPr="00F850B8">
        <w:rPr>
          <w:rFonts w:asciiTheme="minorEastAsia" w:eastAsiaTheme="minorEastAsia" w:hAnsiTheme="minorEastAsia"/>
          <w:b/>
          <w:bCs/>
          <w:color w:val="000000"/>
          <w:kern w:val="24"/>
          <w:sz w:val="28"/>
          <w:szCs w:val="28"/>
        </w:rPr>
        <w:t>方案</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6"/>
        <w:gridCol w:w="703"/>
        <w:gridCol w:w="2887"/>
        <w:gridCol w:w="2705"/>
        <w:gridCol w:w="1389"/>
      </w:tblGrid>
      <w:tr w:rsidR="00054CEC" w:rsidRPr="00F850B8" w:rsidTr="009746DB">
        <w:trPr>
          <w:trHeight w:val="463"/>
          <w:jc w:val="center"/>
        </w:trPr>
        <w:tc>
          <w:tcPr>
            <w:tcW w:w="996" w:type="dxa"/>
            <w:vAlign w:val="center"/>
          </w:tcPr>
          <w:p w:rsidR="00054CEC" w:rsidRPr="00F850B8" w:rsidRDefault="006126B7">
            <w:pPr>
              <w:adjustRightInd w:val="0"/>
              <w:snapToGrid w:val="0"/>
              <w:spacing w:line="300" w:lineRule="exact"/>
              <w:jc w:val="center"/>
              <w:rPr>
                <w:rFonts w:eastAsiaTheme="minorEastAsia"/>
                <w:b/>
                <w:color w:val="000000"/>
              </w:rPr>
            </w:pPr>
            <w:r w:rsidRPr="00F850B8">
              <w:rPr>
                <w:rFonts w:eastAsiaTheme="minorEastAsia" w:hAnsiTheme="minorEastAsia"/>
                <w:b/>
                <w:color w:val="000000"/>
              </w:rPr>
              <w:t>河流</w:t>
            </w:r>
          </w:p>
        </w:tc>
        <w:tc>
          <w:tcPr>
            <w:tcW w:w="703" w:type="dxa"/>
            <w:vAlign w:val="center"/>
          </w:tcPr>
          <w:p w:rsidR="00054CEC" w:rsidRPr="00F850B8" w:rsidRDefault="006126B7">
            <w:pPr>
              <w:adjustRightInd w:val="0"/>
              <w:snapToGrid w:val="0"/>
              <w:spacing w:line="300" w:lineRule="exact"/>
              <w:jc w:val="center"/>
              <w:rPr>
                <w:rFonts w:eastAsiaTheme="minorEastAsia"/>
                <w:b/>
                <w:color w:val="000000"/>
              </w:rPr>
            </w:pPr>
            <w:r w:rsidRPr="00F850B8">
              <w:rPr>
                <w:rFonts w:eastAsiaTheme="minorEastAsia" w:hAnsiTheme="minorEastAsia"/>
                <w:b/>
                <w:color w:val="000000"/>
              </w:rPr>
              <w:t>断面</w:t>
            </w:r>
          </w:p>
        </w:tc>
        <w:tc>
          <w:tcPr>
            <w:tcW w:w="2887" w:type="dxa"/>
            <w:vAlign w:val="center"/>
          </w:tcPr>
          <w:p w:rsidR="00054CEC" w:rsidRPr="00F850B8" w:rsidRDefault="006126B7">
            <w:pPr>
              <w:adjustRightInd w:val="0"/>
              <w:snapToGrid w:val="0"/>
              <w:spacing w:line="300" w:lineRule="exact"/>
              <w:jc w:val="center"/>
              <w:rPr>
                <w:rFonts w:eastAsiaTheme="minorEastAsia"/>
                <w:b/>
                <w:color w:val="000000"/>
              </w:rPr>
            </w:pPr>
            <w:r w:rsidRPr="00F850B8">
              <w:rPr>
                <w:rFonts w:eastAsiaTheme="minorEastAsia" w:hAnsiTheme="minorEastAsia"/>
                <w:b/>
                <w:color w:val="000000"/>
              </w:rPr>
              <w:t>采样断面</w:t>
            </w:r>
          </w:p>
        </w:tc>
        <w:tc>
          <w:tcPr>
            <w:tcW w:w="2705" w:type="dxa"/>
            <w:vAlign w:val="center"/>
          </w:tcPr>
          <w:p w:rsidR="00054CEC" w:rsidRPr="00F850B8" w:rsidRDefault="006126B7">
            <w:pPr>
              <w:adjustRightInd w:val="0"/>
              <w:snapToGrid w:val="0"/>
              <w:spacing w:line="300" w:lineRule="exact"/>
              <w:jc w:val="center"/>
              <w:rPr>
                <w:rFonts w:eastAsiaTheme="minorEastAsia"/>
                <w:color w:val="000000"/>
              </w:rPr>
            </w:pPr>
            <w:r w:rsidRPr="00F850B8">
              <w:rPr>
                <w:rFonts w:eastAsiaTheme="minorEastAsia" w:hAnsiTheme="minorEastAsia"/>
                <w:b/>
                <w:color w:val="000000"/>
              </w:rPr>
              <w:t>监测项目</w:t>
            </w:r>
          </w:p>
        </w:tc>
        <w:tc>
          <w:tcPr>
            <w:tcW w:w="1389" w:type="dxa"/>
            <w:vAlign w:val="center"/>
          </w:tcPr>
          <w:p w:rsidR="00054CEC" w:rsidRPr="00F850B8" w:rsidRDefault="006126B7">
            <w:pPr>
              <w:adjustRightInd w:val="0"/>
              <w:snapToGrid w:val="0"/>
              <w:spacing w:line="300" w:lineRule="exact"/>
              <w:jc w:val="center"/>
              <w:rPr>
                <w:rFonts w:eastAsiaTheme="minorEastAsia"/>
                <w:color w:val="000000"/>
              </w:rPr>
            </w:pPr>
            <w:r w:rsidRPr="00F850B8">
              <w:rPr>
                <w:rFonts w:eastAsiaTheme="minorEastAsia" w:hAnsiTheme="minorEastAsia"/>
                <w:b/>
                <w:color w:val="000000"/>
              </w:rPr>
              <w:t>监测频率</w:t>
            </w:r>
          </w:p>
        </w:tc>
      </w:tr>
      <w:tr w:rsidR="00054CEC" w:rsidRPr="00F850B8" w:rsidTr="009746DB">
        <w:trPr>
          <w:trHeight w:val="463"/>
          <w:jc w:val="center"/>
        </w:trPr>
        <w:tc>
          <w:tcPr>
            <w:tcW w:w="996" w:type="dxa"/>
            <w:vAlign w:val="center"/>
          </w:tcPr>
          <w:p w:rsidR="00054CEC" w:rsidRPr="00F850B8" w:rsidRDefault="009746DB">
            <w:pPr>
              <w:adjustRightInd w:val="0"/>
              <w:snapToGrid w:val="0"/>
              <w:spacing w:line="300" w:lineRule="exact"/>
              <w:jc w:val="center"/>
              <w:rPr>
                <w:rFonts w:eastAsiaTheme="minorEastAsia"/>
                <w:color w:val="000000"/>
              </w:rPr>
            </w:pPr>
            <w:r w:rsidRPr="00F850B8">
              <w:rPr>
                <w:rFonts w:eastAsiaTheme="minorEastAsia" w:hAnsiTheme="minorEastAsia"/>
                <w:color w:val="000000"/>
              </w:rPr>
              <w:t>农灌渠</w:t>
            </w:r>
          </w:p>
        </w:tc>
        <w:tc>
          <w:tcPr>
            <w:tcW w:w="703" w:type="dxa"/>
            <w:vAlign w:val="center"/>
          </w:tcPr>
          <w:p w:rsidR="00054CEC" w:rsidRPr="00F850B8" w:rsidRDefault="006126B7">
            <w:pPr>
              <w:autoSpaceDE w:val="0"/>
              <w:autoSpaceDN w:val="0"/>
              <w:adjustRightInd w:val="0"/>
              <w:snapToGrid w:val="0"/>
              <w:spacing w:line="300" w:lineRule="exact"/>
              <w:jc w:val="center"/>
              <w:rPr>
                <w:rFonts w:eastAsiaTheme="minorEastAsia"/>
                <w:color w:val="000000"/>
                <w:kern w:val="0"/>
              </w:rPr>
            </w:pPr>
            <w:r w:rsidRPr="00F850B8">
              <w:rPr>
                <w:rFonts w:eastAsiaTheme="minorEastAsia"/>
                <w:color w:val="000000"/>
                <w:kern w:val="0"/>
              </w:rPr>
              <w:t>W1</w:t>
            </w:r>
          </w:p>
        </w:tc>
        <w:tc>
          <w:tcPr>
            <w:tcW w:w="2887" w:type="dxa"/>
            <w:vAlign w:val="center"/>
          </w:tcPr>
          <w:p w:rsidR="00054CEC" w:rsidRPr="00F850B8" w:rsidRDefault="009746DB">
            <w:pPr>
              <w:adjustRightInd w:val="0"/>
              <w:snapToGrid w:val="0"/>
              <w:spacing w:line="300" w:lineRule="exact"/>
              <w:jc w:val="center"/>
              <w:rPr>
                <w:rFonts w:eastAsiaTheme="minorEastAsia"/>
                <w:color w:val="000000"/>
              </w:rPr>
            </w:pPr>
            <w:r w:rsidRPr="00F850B8">
              <w:rPr>
                <w:rFonts w:eastAsiaTheme="minorEastAsia" w:hAnsiTheme="minorEastAsia"/>
                <w:color w:val="000000"/>
              </w:rPr>
              <w:t>项目南面农灌渠</w:t>
            </w:r>
          </w:p>
        </w:tc>
        <w:tc>
          <w:tcPr>
            <w:tcW w:w="2705" w:type="dxa"/>
            <w:vAlign w:val="center"/>
          </w:tcPr>
          <w:p w:rsidR="00054CEC" w:rsidRPr="00F850B8" w:rsidRDefault="006126B7">
            <w:pPr>
              <w:adjustRightInd w:val="0"/>
              <w:snapToGrid w:val="0"/>
              <w:spacing w:line="300" w:lineRule="exact"/>
              <w:jc w:val="center"/>
              <w:rPr>
                <w:rFonts w:eastAsiaTheme="minorEastAsia"/>
                <w:color w:val="000000"/>
              </w:rPr>
            </w:pPr>
            <w:r w:rsidRPr="00F850B8">
              <w:rPr>
                <w:rFonts w:eastAsiaTheme="minorEastAsia"/>
                <w:color w:val="000000"/>
              </w:rPr>
              <w:t>pH</w:t>
            </w:r>
            <w:r w:rsidRPr="00F850B8">
              <w:rPr>
                <w:rFonts w:eastAsiaTheme="minorEastAsia" w:hAnsiTheme="minorEastAsia"/>
                <w:color w:val="000000"/>
              </w:rPr>
              <w:t>、</w:t>
            </w:r>
            <w:r w:rsidRPr="00F850B8">
              <w:rPr>
                <w:rFonts w:eastAsiaTheme="minorEastAsia"/>
                <w:color w:val="000000"/>
              </w:rPr>
              <w:t>COD</w:t>
            </w:r>
            <w:r w:rsidRPr="00F850B8">
              <w:rPr>
                <w:rFonts w:eastAsiaTheme="minorEastAsia"/>
                <w:color w:val="000000"/>
                <w:vertAlign w:val="subscript"/>
              </w:rPr>
              <w:t>cr</w:t>
            </w:r>
            <w:r w:rsidRPr="00F850B8">
              <w:rPr>
                <w:rFonts w:eastAsiaTheme="minorEastAsia" w:hAnsiTheme="minorEastAsia"/>
                <w:color w:val="000000"/>
              </w:rPr>
              <w:t>、</w:t>
            </w:r>
            <w:r w:rsidR="00407BBC">
              <w:rPr>
                <w:rFonts w:eastAsiaTheme="minorEastAsia" w:hint="eastAsia"/>
                <w:color w:val="000000"/>
              </w:rPr>
              <w:t>BOD</w:t>
            </w:r>
            <w:r w:rsidR="00407BBC" w:rsidRPr="00407BBC">
              <w:rPr>
                <w:rFonts w:eastAsiaTheme="minorEastAsia" w:hint="eastAsia"/>
                <w:color w:val="000000"/>
                <w:vertAlign w:val="subscript"/>
              </w:rPr>
              <w:t>5</w:t>
            </w:r>
            <w:r w:rsidRPr="00F850B8">
              <w:rPr>
                <w:rFonts w:eastAsiaTheme="minorEastAsia" w:hAnsiTheme="minorEastAsia"/>
                <w:color w:val="000000"/>
              </w:rPr>
              <w:t>、</w:t>
            </w:r>
            <w:r w:rsidR="009746DB" w:rsidRPr="00F850B8">
              <w:rPr>
                <w:rFonts w:eastAsiaTheme="minorEastAsia" w:hAnsiTheme="minorEastAsia"/>
                <w:color w:val="000000"/>
              </w:rPr>
              <w:t>悬浮物</w:t>
            </w:r>
            <w:r w:rsidRPr="00F850B8">
              <w:rPr>
                <w:rFonts w:eastAsiaTheme="minorEastAsia" w:hAnsiTheme="minorEastAsia"/>
                <w:color w:val="000000"/>
              </w:rPr>
              <w:t>、氨氮、石油类、</w:t>
            </w:r>
            <w:r w:rsidR="009746DB" w:rsidRPr="00F850B8">
              <w:rPr>
                <w:rFonts w:eastAsiaTheme="minorEastAsia" w:hAnsiTheme="minorEastAsia"/>
                <w:color w:val="000000"/>
              </w:rPr>
              <w:t>甲苯</w:t>
            </w:r>
            <w:r w:rsidRPr="00F850B8">
              <w:rPr>
                <w:rFonts w:eastAsiaTheme="minorEastAsia" w:hAnsiTheme="minorEastAsia"/>
                <w:color w:val="000000"/>
              </w:rPr>
              <w:t>、</w:t>
            </w:r>
            <w:r w:rsidR="009746DB" w:rsidRPr="00F850B8">
              <w:rPr>
                <w:rFonts w:eastAsiaTheme="minorEastAsia" w:hAnsiTheme="minorEastAsia"/>
                <w:color w:val="000000"/>
              </w:rPr>
              <w:t>二甲苯</w:t>
            </w:r>
          </w:p>
        </w:tc>
        <w:tc>
          <w:tcPr>
            <w:tcW w:w="1389" w:type="dxa"/>
            <w:vAlign w:val="center"/>
          </w:tcPr>
          <w:p w:rsidR="00054CEC" w:rsidRPr="00F850B8" w:rsidRDefault="006126B7">
            <w:pPr>
              <w:pStyle w:val="af1"/>
              <w:spacing w:line="300" w:lineRule="exact"/>
              <w:rPr>
                <w:rFonts w:eastAsiaTheme="minorEastAsia"/>
                <w:sz w:val="24"/>
              </w:rPr>
            </w:pPr>
            <w:r w:rsidRPr="00F850B8">
              <w:rPr>
                <w:rFonts w:eastAsiaTheme="minorEastAsia" w:hAnsiTheme="minorEastAsia"/>
                <w:sz w:val="24"/>
              </w:rPr>
              <w:t>连续</w:t>
            </w:r>
            <w:r w:rsidRPr="00F850B8">
              <w:rPr>
                <w:rFonts w:eastAsiaTheme="minorEastAsia"/>
                <w:sz w:val="24"/>
              </w:rPr>
              <w:t>3</w:t>
            </w:r>
            <w:r w:rsidRPr="00F850B8">
              <w:rPr>
                <w:rFonts w:eastAsiaTheme="minorEastAsia" w:hAnsiTheme="minorEastAsia"/>
                <w:sz w:val="24"/>
              </w:rPr>
              <w:t>天，</w:t>
            </w:r>
          </w:p>
          <w:p w:rsidR="00054CEC" w:rsidRPr="00F850B8" w:rsidRDefault="006126B7" w:rsidP="009746DB">
            <w:pPr>
              <w:adjustRightInd w:val="0"/>
              <w:snapToGrid w:val="0"/>
              <w:spacing w:line="300" w:lineRule="exact"/>
              <w:jc w:val="center"/>
              <w:rPr>
                <w:rFonts w:eastAsiaTheme="minorEastAsia"/>
                <w:color w:val="000000"/>
              </w:rPr>
            </w:pPr>
            <w:r w:rsidRPr="00F850B8">
              <w:rPr>
                <w:rFonts w:eastAsiaTheme="minorEastAsia" w:hAnsiTheme="minorEastAsia"/>
              </w:rPr>
              <w:t>每天</w:t>
            </w:r>
            <w:r w:rsidR="009746DB" w:rsidRPr="00F850B8">
              <w:rPr>
                <w:rFonts w:eastAsiaTheme="minorEastAsia"/>
              </w:rPr>
              <w:t>1</w:t>
            </w:r>
            <w:r w:rsidRPr="00F850B8">
              <w:rPr>
                <w:rFonts w:eastAsiaTheme="minorEastAsia" w:hAnsiTheme="minorEastAsia"/>
              </w:rPr>
              <w:t>次</w:t>
            </w:r>
          </w:p>
        </w:tc>
      </w:tr>
    </w:tbl>
    <w:p w:rsidR="00054CEC" w:rsidRPr="00F850B8" w:rsidRDefault="006126B7" w:rsidP="009746DB">
      <w:pPr>
        <w:ind w:firstLineChars="200" w:firstLine="560"/>
        <w:jc w:val="left"/>
        <w:rPr>
          <w:rFonts w:asciiTheme="minorEastAsia" w:eastAsiaTheme="minorEastAsia" w:hAnsiTheme="minorEastAsia"/>
          <w:b/>
          <w:bCs/>
          <w:color w:val="000000"/>
          <w:position w:val="-2"/>
          <w:sz w:val="28"/>
          <w:szCs w:val="28"/>
        </w:rPr>
      </w:pPr>
      <w:r w:rsidRPr="00F850B8">
        <w:rPr>
          <w:rFonts w:asciiTheme="minorEastAsia" w:eastAsiaTheme="minorEastAsia" w:hAnsiTheme="minorEastAsia" w:hint="eastAsia"/>
          <w:color w:val="000000"/>
          <w:sz w:val="28"/>
          <w:szCs w:val="28"/>
        </w:rPr>
        <w:t>采样方法依据《地表水和污水监测技术规范》(HJ/T91-2002)要求执行。监测分析方法采用《地表水环境质量标准》（GB3838-2002）中规定的方法。</w:t>
      </w:r>
    </w:p>
    <w:p w:rsidR="00054CEC" w:rsidRPr="00F850B8" w:rsidRDefault="00824106">
      <w:pPr>
        <w:pStyle w:val="2"/>
        <w:ind w:firstLine="562"/>
        <w:rPr>
          <w:rFonts w:asciiTheme="minorEastAsia" w:eastAsiaTheme="minorEastAsia" w:hAnsiTheme="minorEastAsia"/>
        </w:rPr>
      </w:pPr>
      <w:bookmarkStart w:id="101" w:name="_Toc4658"/>
      <w:bookmarkStart w:id="102" w:name="_Toc492647773"/>
      <w:bookmarkStart w:id="103" w:name="_Toc523498959"/>
      <w:r w:rsidRPr="00F850B8">
        <w:rPr>
          <w:rFonts w:asciiTheme="minorEastAsia" w:eastAsiaTheme="minorEastAsia" w:hAnsiTheme="minorEastAsia" w:hint="eastAsia"/>
        </w:rPr>
        <w:t>7</w:t>
      </w:r>
      <w:r w:rsidR="006126B7" w:rsidRPr="00F850B8">
        <w:rPr>
          <w:rFonts w:asciiTheme="minorEastAsia" w:eastAsiaTheme="minorEastAsia" w:hAnsiTheme="minorEastAsia" w:hint="eastAsia"/>
        </w:rPr>
        <w:t>.</w:t>
      </w:r>
      <w:r w:rsidR="006F0F45" w:rsidRPr="00F850B8">
        <w:rPr>
          <w:rFonts w:asciiTheme="minorEastAsia" w:eastAsiaTheme="minorEastAsia" w:hAnsiTheme="minorEastAsia" w:hint="eastAsia"/>
        </w:rPr>
        <w:t>4</w:t>
      </w:r>
      <w:r w:rsidR="006126B7" w:rsidRPr="00F850B8">
        <w:rPr>
          <w:rFonts w:asciiTheme="minorEastAsia" w:eastAsiaTheme="minorEastAsia" w:hAnsiTheme="minorEastAsia" w:hint="eastAsia"/>
        </w:rPr>
        <w:t>噪声监测内容</w:t>
      </w:r>
      <w:bookmarkEnd w:id="101"/>
      <w:bookmarkEnd w:id="102"/>
      <w:bookmarkEnd w:id="103"/>
    </w:p>
    <w:p w:rsidR="00054CEC" w:rsidRPr="00F850B8" w:rsidRDefault="006126B7">
      <w:pPr>
        <w:pStyle w:val="af2"/>
        <w:spacing w:line="400" w:lineRule="exact"/>
        <w:rPr>
          <w:rFonts w:ascii="宋体" w:hAnsi="宋体" w:cs="Times New Roman"/>
          <w:sz w:val="28"/>
          <w:szCs w:val="28"/>
        </w:rPr>
      </w:pPr>
      <w:r w:rsidRPr="00F850B8">
        <w:rPr>
          <w:rFonts w:ascii="宋体" w:hAnsi="宋体" w:cs="Times New Roman"/>
          <w:sz w:val="28"/>
          <w:szCs w:val="28"/>
        </w:rPr>
        <w:t>表</w:t>
      </w:r>
      <w:r w:rsidR="006F0F45" w:rsidRPr="00F850B8">
        <w:rPr>
          <w:rFonts w:ascii="宋体" w:hAnsi="宋体" w:cs="Times New Roman" w:hint="eastAsia"/>
          <w:sz w:val="28"/>
          <w:szCs w:val="28"/>
        </w:rPr>
        <w:t>7</w:t>
      </w:r>
      <w:r w:rsidRPr="00F850B8">
        <w:rPr>
          <w:rFonts w:ascii="宋体" w:hAnsi="宋体" w:cs="Times New Roman"/>
          <w:sz w:val="28"/>
          <w:szCs w:val="28"/>
        </w:rPr>
        <w:t>-</w:t>
      </w:r>
      <w:r w:rsidR="006F0F45" w:rsidRPr="00F850B8">
        <w:rPr>
          <w:rFonts w:asciiTheme="minorEastAsia" w:eastAsiaTheme="minorEastAsia" w:hAnsiTheme="minorEastAsia" w:cs="Times New Roman" w:hint="eastAsia"/>
          <w:sz w:val="28"/>
          <w:szCs w:val="28"/>
        </w:rPr>
        <w:t>4</w:t>
      </w:r>
      <w:r w:rsidRPr="00F850B8">
        <w:rPr>
          <w:rFonts w:ascii="宋体" w:hAnsi="宋体" w:cs="Times New Roman"/>
          <w:sz w:val="28"/>
          <w:szCs w:val="28"/>
        </w:rPr>
        <w:t xml:space="preserve"> 噪声监测</w:t>
      </w:r>
      <w:r w:rsidRPr="00F850B8">
        <w:rPr>
          <w:rFonts w:ascii="宋体" w:hAnsi="宋体" w:cs="Times New Roman" w:hint="eastAsia"/>
          <w:sz w:val="28"/>
          <w:szCs w:val="28"/>
        </w:rPr>
        <w:t>方</w:t>
      </w:r>
      <w:r w:rsidRPr="00F850B8">
        <w:rPr>
          <w:rFonts w:ascii="宋体" w:hAnsi="宋体" w:cs="Times New Roman"/>
          <w:sz w:val="28"/>
          <w:szCs w:val="28"/>
        </w:rPr>
        <w:t>案</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2827"/>
        <w:gridCol w:w="2268"/>
        <w:gridCol w:w="2686"/>
      </w:tblGrid>
      <w:tr w:rsidR="00054CEC" w:rsidRPr="00F850B8" w:rsidTr="006F0F45">
        <w:trPr>
          <w:trHeight w:val="340"/>
        </w:trPr>
        <w:tc>
          <w:tcPr>
            <w:tcW w:w="825" w:type="dxa"/>
            <w:vAlign w:val="center"/>
          </w:tcPr>
          <w:p w:rsidR="00054CEC" w:rsidRPr="00F850B8" w:rsidRDefault="006126B7">
            <w:pPr>
              <w:adjustRightInd w:val="0"/>
              <w:snapToGrid w:val="0"/>
              <w:spacing w:line="300" w:lineRule="exact"/>
              <w:jc w:val="center"/>
              <w:rPr>
                <w:rFonts w:eastAsiaTheme="minorEastAsia"/>
                <w:b/>
                <w:color w:val="000000"/>
              </w:rPr>
            </w:pPr>
            <w:r w:rsidRPr="00F850B8">
              <w:rPr>
                <w:rFonts w:eastAsiaTheme="minorEastAsia" w:hAnsiTheme="minorEastAsia"/>
                <w:b/>
                <w:color w:val="000000"/>
              </w:rPr>
              <w:t>序号</w:t>
            </w:r>
          </w:p>
        </w:tc>
        <w:tc>
          <w:tcPr>
            <w:tcW w:w="2827" w:type="dxa"/>
            <w:vAlign w:val="center"/>
          </w:tcPr>
          <w:p w:rsidR="00054CEC" w:rsidRPr="00F850B8" w:rsidRDefault="006126B7">
            <w:pPr>
              <w:adjustRightInd w:val="0"/>
              <w:snapToGrid w:val="0"/>
              <w:spacing w:line="300" w:lineRule="exact"/>
              <w:jc w:val="center"/>
              <w:rPr>
                <w:rFonts w:eastAsiaTheme="minorEastAsia"/>
                <w:b/>
                <w:color w:val="000000"/>
              </w:rPr>
            </w:pPr>
            <w:r w:rsidRPr="00F850B8">
              <w:rPr>
                <w:rFonts w:eastAsiaTheme="minorEastAsia" w:hAnsiTheme="minorEastAsia"/>
                <w:b/>
                <w:color w:val="000000"/>
              </w:rPr>
              <w:t>地点</w:t>
            </w:r>
          </w:p>
        </w:tc>
        <w:tc>
          <w:tcPr>
            <w:tcW w:w="2268" w:type="dxa"/>
            <w:vAlign w:val="center"/>
          </w:tcPr>
          <w:p w:rsidR="00054CEC" w:rsidRPr="00F850B8" w:rsidRDefault="006126B7">
            <w:pPr>
              <w:adjustRightInd w:val="0"/>
              <w:snapToGrid w:val="0"/>
              <w:spacing w:line="300" w:lineRule="exact"/>
              <w:jc w:val="center"/>
              <w:rPr>
                <w:rFonts w:eastAsiaTheme="minorEastAsia"/>
                <w:b/>
                <w:color w:val="000000"/>
              </w:rPr>
            </w:pPr>
            <w:r w:rsidRPr="00F850B8">
              <w:rPr>
                <w:rFonts w:eastAsiaTheme="minorEastAsia" w:hAnsiTheme="minorEastAsia"/>
                <w:b/>
                <w:color w:val="000000"/>
              </w:rPr>
              <w:t>监测项目</w:t>
            </w:r>
          </w:p>
        </w:tc>
        <w:tc>
          <w:tcPr>
            <w:tcW w:w="2686" w:type="dxa"/>
            <w:vAlign w:val="center"/>
          </w:tcPr>
          <w:p w:rsidR="00054CEC" w:rsidRPr="00F850B8" w:rsidRDefault="006126B7">
            <w:pPr>
              <w:adjustRightInd w:val="0"/>
              <w:snapToGrid w:val="0"/>
              <w:spacing w:line="300" w:lineRule="exact"/>
              <w:jc w:val="center"/>
              <w:rPr>
                <w:rFonts w:eastAsiaTheme="minorEastAsia"/>
                <w:b/>
                <w:color w:val="000000"/>
              </w:rPr>
            </w:pPr>
            <w:r w:rsidRPr="00F850B8">
              <w:rPr>
                <w:rFonts w:eastAsiaTheme="minorEastAsia" w:hAnsiTheme="minorEastAsia"/>
                <w:b/>
                <w:color w:val="000000"/>
              </w:rPr>
              <w:t>监测频率</w:t>
            </w:r>
          </w:p>
        </w:tc>
      </w:tr>
      <w:tr w:rsidR="00054CEC" w:rsidRPr="00F850B8" w:rsidTr="006F0F45">
        <w:trPr>
          <w:trHeight w:val="340"/>
        </w:trPr>
        <w:tc>
          <w:tcPr>
            <w:tcW w:w="825" w:type="dxa"/>
            <w:vAlign w:val="center"/>
          </w:tcPr>
          <w:p w:rsidR="00054CEC" w:rsidRPr="00F850B8" w:rsidRDefault="006126B7">
            <w:pPr>
              <w:adjustRightInd w:val="0"/>
              <w:snapToGrid w:val="0"/>
              <w:spacing w:line="300" w:lineRule="exact"/>
              <w:jc w:val="center"/>
              <w:rPr>
                <w:rFonts w:eastAsiaTheme="minorEastAsia"/>
                <w:color w:val="000000"/>
              </w:rPr>
            </w:pPr>
            <w:r w:rsidRPr="00F850B8">
              <w:rPr>
                <w:rFonts w:eastAsiaTheme="minorEastAsia"/>
                <w:color w:val="000000"/>
              </w:rPr>
              <w:t>1</w:t>
            </w:r>
          </w:p>
        </w:tc>
        <w:tc>
          <w:tcPr>
            <w:tcW w:w="2827" w:type="dxa"/>
            <w:vAlign w:val="center"/>
          </w:tcPr>
          <w:p w:rsidR="00054CEC" w:rsidRPr="00F850B8" w:rsidRDefault="006126B7">
            <w:pPr>
              <w:adjustRightInd w:val="0"/>
              <w:snapToGrid w:val="0"/>
              <w:spacing w:line="300" w:lineRule="exact"/>
              <w:jc w:val="center"/>
              <w:rPr>
                <w:rFonts w:eastAsiaTheme="minorEastAsia"/>
                <w:color w:val="000000"/>
              </w:rPr>
            </w:pPr>
            <w:r w:rsidRPr="00F850B8">
              <w:rPr>
                <w:rFonts w:eastAsiaTheme="minorEastAsia" w:hAnsiTheme="minorEastAsia"/>
                <w:color w:val="000000"/>
              </w:rPr>
              <w:t>厂界四周及</w:t>
            </w:r>
            <w:r w:rsidRPr="00F850B8">
              <w:rPr>
                <w:rFonts w:eastAsiaTheme="minorEastAsia" w:hAnsiTheme="minorEastAsia"/>
              </w:rPr>
              <w:t>敏感点</w:t>
            </w:r>
          </w:p>
        </w:tc>
        <w:tc>
          <w:tcPr>
            <w:tcW w:w="2268" w:type="dxa"/>
            <w:vAlign w:val="center"/>
          </w:tcPr>
          <w:p w:rsidR="00054CEC" w:rsidRPr="00F850B8" w:rsidRDefault="006126B7">
            <w:pPr>
              <w:adjustRightInd w:val="0"/>
              <w:snapToGrid w:val="0"/>
              <w:spacing w:line="300" w:lineRule="exact"/>
              <w:jc w:val="center"/>
              <w:rPr>
                <w:rFonts w:eastAsiaTheme="minorEastAsia"/>
                <w:color w:val="000000"/>
              </w:rPr>
            </w:pPr>
            <w:r w:rsidRPr="00F850B8">
              <w:rPr>
                <w:rFonts w:eastAsiaTheme="minorEastAsia" w:hAnsiTheme="minorEastAsia"/>
                <w:color w:val="000000"/>
              </w:rPr>
              <w:t>等效</w:t>
            </w:r>
            <w:r w:rsidRPr="00F850B8">
              <w:rPr>
                <w:rFonts w:eastAsiaTheme="minorEastAsia"/>
                <w:color w:val="000000"/>
              </w:rPr>
              <w:t>A</w:t>
            </w:r>
            <w:r w:rsidRPr="00F850B8">
              <w:rPr>
                <w:rFonts w:eastAsiaTheme="minorEastAsia" w:hAnsiTheme="minorEastAsia"/>
                <w:color w:val="000000"/>
              </w:rPr>
              <w:t>声级</w:t>
            </w:r>
          </w:p>
        </w:tc>
        <w:tc>
          <w:tcPr>
            <w:tcW w:w="2686" w:type="dxa"/>
            <w:vAlign w:val="center"/>
          </w:tcPr>
          <w:p w:rsidR="00054CEC" w:rsidRPr="00F850B8" w:rsidRDefault="006126B7">
            <w:pPr>
              <w:adjustRightInd w:val="0"/>
              <w:snapToGrid w:val="0"/>
              <w:spacing w:line="300" w:lineRule="exact"/>
              <w:jc w:val="center"/>
              <w:rPr>
                <w:rFonts w:eastAsiaTheme="minorEastAsia"/>
                <w:color w:val="000000"/>
              </w:rPr>
            </w:pPr>
            <w:r w:rsidRPr="00F850B8">
              <w:rPr>
                <w:rFonts w:eastAsiaTheme="minorEastAsia" w:hAnsiTheme="minorEastAsia"/>
              </w:rPr>
              <w:t>连续监测</w:t>
            </w:r>
            <w:r w:rsidRPr="00F850B8">
              <w:rPr>
                <w:rFonts w:eastAsiaTheme="minorEastAsia"/>
              </w:rPr>
              <w:t xml:space="preserve">2 </w:t>
            </w:r>
            <w:r w:rsidRPr="00F850B8">
              <w:rPr>
                <w:rFonts w:eastAsiaTheme="minorEastAsia" w:hAnsiTheme="minorEastAsia"/>
              </w:rPr>
              <w:t>天，每天昼、夜各监测</w:t>
            </w:r>
            <w:r w:rsidRPr="00F850B8">
              <w:rPr>
                <w:rFonts w:eastAsiaTheme="minorEastAsia"/>
              </w:rPr>
              <w:t xml:space="preserve">1 </w:t>
            </w:r>
            <w:r w:rsidRPr="00F850B8">
              <w:rPr>
                <w:rFonts w:eastAsiaTheme="minorEastAsia" w:hAnsiTheme="minorEastAsia"/>
              </w:rPr>
              <w:t>次</w:t>
            </w:r>
          </w:p>
        </w:tc>
      </w:tr>
    </w:tbl>
    <w:p w:rsidR="00824106" w:rsidRPr="00F850B8" w:rsidRDefault="006126B7" w:rsidP="006F0F45">
      <w:pPr>
        <w:ind w:firstLineChars="200" w:firstLine="552"/>
        <w:rPr>
          <w:rFonts w:ascii="宋体" w:hAnsi="宋体"/>
          <w:kern w:val="0"/>
          <w:sz w:val="28"/>
          <w:szCs w:val="28"/>
        </w:rPr>
      </w:pPr>
      <w:r w:rsidRPr="00F850B8">
        <w:rPr>
          <w:rFonts w:ascii="宋体" w:hAnsi="宋体" w:hint="eastAsia"/>
          <w:spacing w:val="-2"/>
          <w:sz w:val="28"/>
          <w:szCs w:val="28"/>
        </w:rPr>
        <w:t>监测分析方法：</w:t>
      </w:r>
      <w:r w:rsidRPr="00F850B8">
        <w:rPr>
          <w:rFonts w:ascii="宋体" w:hAnsi="宋体" w:hint="eastAsia"/>
          <w:kern w:val="0"/>
          <w:sz w:val="28"/>
          <w:szCs w:val="28"/>
        </w:rPr>
        <w:t>按《工业企业厂界环境噪声排放标准》（</w:t>
      </w:r>
      <w:r w:rsidRPr="00F850B8">
        <w:rPr>
          <w:rFonts w:ascii="宋体" w:hAnsi="宋体"/>
          <w:kern w:val="0"/>
          <w:sz w:val="28"/>
          <w:szCs w:val="28"/>
        </w:rPr>
        <w:t>GB</w:t>
      </w:r>
      <w:r w:rsidRPr="00F850B8">
        <w:rPr>
          <w:rFonts w:ascii="宋体" w:hAnsi="宋体" w:hint="eastAsia"/>
          <w:kern w:val="0"/>
          <w:sz w:val="28"/>
          <w:szCs w:val="28"/>
        </w:rPr>
        <w:t>12348-2008）及</w:t>
      </w:r>
      <w:r w:rsidRPr="00F850B8">
        <w:rPr>
          <w:rFonts w:ascii="宋体" w:hAnsi="宋体" w:hint="eastAsia"/>
          <w:sz w:val="28"/>
          <w:szCs w:val="28"/>
        </w:rPr>
        <w:t>《声环境质量标准》（</w:t>
      </w:r>
      <w:r w:rsidRPr="00F850B8">
        <w:rPr>
          <w:rFonts w:ascii="宋体" w:hAnsi="宋体"/>
          <w:sz w:val="28"/>
          <w:szCs w:val="28"/>
        </w:rPr>
        <w:t>GB</w:t>
      </w:r>
      <w:r w:rsidRPr="00F850B8">
        <w:rPr>
          <w:rFonts w:ascii="宋体" w:hAnsi="宋体" w:hint="eastAsia"/>
          <w:sz w:val="28"/>
          <w:szCs w:val="28"/>
        </w:rPr>
        <w:t>3096</w:t>
      </w:r>
      <w:r w:rsidRPr="00F850B8">
        <w:rPr>
          <w:rFonts w:ascii="宋体" w:hAnsi="宋体"/>
          <w:sz w:val="28"/>
          <w:szCs w:val="28"/>
        </w:rPr>
        <w:t>－</w:t>
      </w:r>
      <w:r w:rsidRPr="00F850B8">
        <w:rPr>
          <w:rFonts w:ascii="宋体" w:hAnsi="宋体" w:hint="eastAsia"/>
          <w:sz w:val="28"/>
          <w:szCs w:val="28"/>
        </w:rPr>
        <w:t>2008）</w:t>
      </w:r>
      <w:r w:rsidRPr="00F850B8">
        <w:rPr>
          <w:rFonts w:ascii="宋体" w:hAnsi="宋体" w:hint="eastAsia"/>
          <w:kern w:val="0"/>
          <w:sz w:val="28"/>
          <w:szCs w:val="28"/>
        </w:rPr>
        <w:t>中规定的测量方法执行。</w:t>
      </w:r>
    </w:p>
    <w:p w:rsidR="00824106" w:rsidRPr="00F850B8" w:rsidRDefault="00824106" w:rsidP="00824106">
      <w:pPr>
        <w:spacing w:line="520" w:lineRule="exact"/>
        <w:ind w:firstLineChars="200" w:firstLine="560"/>
        <w:rPr>
          <w:rFonts w:ascii="宋体" w:hAnsi="宋体"/>
          <w:kern w:val="0"/>
          <w:sz w:val="28"/>
          <w:szCs w:val="28"/>
        </w:rPr>
      </w:pPr>
    </w:p>
    <w:p w:rsidR="00824106" w:rsidRPr="00F850B8" w:rsidRDefault="00824106" w:rsidP="00824106">
      <w:pPr>
        <w:spacing w:line="520" w:lineRule="exact"/>
        <w:ind w:firstLineChars="200" w:firstLine="560"/>
        <w:rPr>
          <w:rFonts w:ascii="宋体" w:hAnsi="宋体"/>
          <w:kern w:val="0"/>
          <w:sz w:val="28"/>
          <w:szCs w:val="28"/>
        </w:rPr>
      </w:pPr>
    </w:p>
    <w:p w:rsidR="00824106" w:rsidRPr="00F850B8" w:rsidRDefault="00824106" w:rsidP="00824106">
      <w:pPr>
        <w:spacing w:line="520" w:lineRule="exact"/>
        <w:ind w:firstLineChars="200" w:firstLine="560"/>
        <w:rPr>
          <w:rFonts w:ascii="宋体" w:hAnsi="宋体"/>
          <w:kern w:val="0"/>
          <w:sz w:val="28"/>
          <w:szCs w:val="28"/>
        </w:rPr>
      </w:pPr>
    </w:p>
    <w:p w:rsidR="00824106" w:rsidRPr="00F850B8" w:rsidRDefault="00824106" w:rsidP="00824106">
      <w:pPr>
        <w:spacing w:line="520" w:lineRule="exact"/>
        <w:ind w:firstLineChars="200" w:firstLine="560"/>
        <w:rPr>
          <w:rFonts w:ascii="宋体" w:hAnsi="宋体"/>
          <w:kern w:val="0"/>
          <w:sz w:val="28"/>
          <w:szCs w:val="28"/>
        </w:rPr>
      </w:pPr>
    </w:p>
    <w:p w:rsidR="00824106" w:rsidRPr="00F850B8" w:rsidRDefault="00824106" w:rsidP="00824106">
      <w:pPr>
        <w:spacing w:line="520" w:lineRule="exact"/>
        <w:ind w:firstLineChars="200" w:firstLine="560"/>
        <w:rPr>
          <w:rFonts w:ascii="宋体" w:hAnsi="宋体"/>
          <w:kern w:val="0"/>
          <w:sz w:val="28"/>
          <w:szCs w:val="28"/>
        </w:rPr>
      </w:pPr>
    </w:p>
    <w:p w:rsidR="006F0F45" w:rsidRPr="00F850B8" w:rsidRDefault="006F0F45" w:rsidP="00824106">
      <w:pPr>
        <w:spacing w:line="520" w:lineRule="exact"/>
        <w:ind w:firstLineChars="200" w:firstLine="560"/>
        <w:rPr>
          <w:rFonts w:ascii="宋体" w:hAnsi="宋体"/>
          <w:kern w:val="0"/>
          <w:sz w:val="28"/>
          <w:szCs w:val="28"/>
        </w:rPr>
      </w:pPr>
    </w:p>
    <w:p w:rsidR="006F0F45" w:rsidRPr="00F850B8" w:rsidRDefault="006F0F45" w:rsidP="00824106">
      <w:pPr>
        <w:spacing w:line="520" w:lineRule="exact"/>
        <w:ind w:firstLineChars="200" w:firstLine="560"/>
        <w:rPr>
          <w:rFonts w:ascii="宋体" w:hAnsi="宋体"/>
          <w:kern w:val="0"/>
          <w:sz w:val="28"/>
          <w:szCs w:val="28"/>
        </w:rPr>
      </w:pPr>
    </w:p>
    <w:p w:rsidR="006F0F45" w:rsidRPr="00F850B8" w:rsidRDefault="006F0F45" w:rsidP="00824106">
      <w:pPr>
        <w:spacing w:line="520" w:lineRule="exact"/>
        <w:ind w:firstLineChars="200" w:firstLine="560"/>
        <w:rPr>
          <w:rFonts w:ascii="宋体" w:hAnsi="宋体"/>
          <w:kern w:val="0"/>
          <w:sz w:val="28"/>
          <w:szCs w:val="28"/>
        </w:rPr>
      </w:pPr>
    </w:p>
    <w:p w:rsidR="006F0F45" w:rsidRPr="00F850B8" w:rsidRDefault="006F0F45" w:rsidP="00824106">
      <w:pPr>
        <w:spacing w:line="520" w:lineRule="exact"/>
        <w:ind w:firstLineChars="200" w:firstLine="560"/>
        <w:rPr>
          <w:rFonts w:ascii="宋体" w:hAnsi="宋体"/>
          <w:kern w:val="0"/>
          <w:sz w:val="28"/>
          <w:szCs w:val="28"/>
        </w:rPr>
      </w:pPr>
    </w:p>
    <w:p w:rsidR="00B84678" w:rsidRPr="00F850B8" w:rsidRDefault="00B84678" w:rsidP="00824106">
      <w:pPr>
        <w:spacing w:line="520" w:lineRule="exact"/>
        <w:ind w:firstLineChars="200" w:firstLine="560"/>
        <w:rPr>
          <w:rFonts w:ascii="宋体" w:hAnsi="宋体"/>
          <w:kern w:val="0"/>
          <w:sz w:val="28"/>
          <w:szCs w:val="28"/>
        </w:rPr>
      </w:pPr>
    </w:p>
    <w:p w:rsidR="00B84678" w:rsidRPr="00F850B8" w:rsidRDefault="00B84678" w:rsidP="00824106">
      <w:pPr>
        <w:spacing w:line="520" w:lineRule="exact"/>
        <w:ind w:firstLineChars="200" w:firstLine="560"/>
        <w:rPr>
          <w:rFonts w:ascii="宋体" w:hAnsi="宋体"/>
          <w:kern w:val="0"/>
          <w:sz w:val="28"/>
          <w:szCs w:val="28"/>
        </w:rPr>
      </w:pPr>
    </w:p>
    <w:p w:rsidR="00054CEC" w:rsidRPr="00F850B8" w:rsidRDefault="00054CEC" w:rsidP="00824106">
      <w:pPr>
        <w:spacing w:line="520" w:lineRule="exact"/>
        <w:ind w:firstLineChars="200" w:firstLine="560"/>
        <w:rPr>
          <w:rFonts w:ascii="宋体" w:hAnsi="宋体"/>
          <w:kern w:val="0"/>
          <w:sz w:val="28"/>
          <w:szCs w:val="28"/>
        </w:rPr>
      </w:pPr>
    </w:p>
    <w:p w:rsidR="00701CA4" w:rsidRPr="00F850B8" w:rsidRDefault="009A1703" w:rsidP="00701CA4">
      <w:pPr>
        <w:spacing w:line="560" w:lineRule="exact"/>
        <w:ind w:firstLineChars="169" w:firstLine="475"/>
        <w:jc w:val="center"/>
        <w:outlineLvl w:val="0"/>
        <w:rPr>
          <w:rFonts w:ascii="宋体" w:hAnsi="宋体"/>
          <w:b/>
          <w:sz w:val="28"/>
          <w:szCs w:val="28"/>
        </w:rPr>
      </w:pPr>
      <w:bookmarkStart w:id="104" w:name="_Toc4537"/>
      <w:bookmarkStart w:id="105" w:name="_Toc523498960"/>
      <w:r w:rsidRPr="00F850B8">
        <w:rPr>
          <w:rFonts w:ascii="宋体" w:hAnsi="宋体" w:hint="eastAsia"/>
          <w:b/>
          <w:sz w:val="28"/>
          <w:szCs w:val="28"/>
        </w:rPr>
        <w:lastRenderedPageBreak/>
        <w:t>八</w:t>
      </w:r>
      <w:r w:rsidR="006126B7" w:rsidRPr="00F850B8">
        <w:rPr>
          <w:rFonts w:ascii="宋体" w:hAnsi="宋体" w:hint="eastAsia"/>
          <w:b/>
          <w:sz w:val="28"/>
          <w:szCs w:val="28"/>
        </w:rPr>
        <w:t>、质量保证</w:t>
      </w:r>
      <w:bookmarkEnd w:id="99"/>
      <w:bookmarkEnd w:id="104"/>
      <w:r w:rsidRPr="00F850B8">
        <w:rPr>
          <w:rFonts w:ascii="宋体" w:hAnsi="宋体" w:hint="eastAsia"/>
          <w:b/>
          <w:sz w:val="28"/>
          <w:szCs w:val="28"/>
        </w:rPr>
        <w:t>及质量控制</w:t>
      </w:r>
      <w:bookmarkEnd w:id="105"/>
    </w:p>
    <w:p w:rsidR="00054CEC" w:rsidRPr="00F850B8" w:rsidRDefault="00701CA4" w:rsidP="00701CA4">
      <w:pPr>
        <w:spacing w:line="560" w:lineRule="exact"/>
        <w:ind w:firstLineChars="200" w:firstLine="562"/>
        <w:jc w:val="left"/>
        <w:outlineLvl w:val="1"/>
        <w:rPr>
          <w:rFonts w:ascii="宋体" w:hAnsi="宋体"/>
          <w:b/>
          <w:color w:val="000000" w:themeColor="text1"/>
          <w:sz w:val="28"/>
          <w:szCs w:val="28"/>
        </w:rPr>
      </w:pPr>
      <w:bookmarkStart w:id="106" w:name="_Toc523498961"/>
      <w:r w:rsidRPr="00F850B8">
        <w:rPr>
          <w:rFonts w:ascii="宋体" w:hAnsi="宋体" w:hint="eastAsia"/>
          <w:b/>
          <w:color w:val="000000" w:themeColor="text1"/>
          <w:sz w:val="28"/>
          <w:szCs w:val="28"/>
        </w:rPr>
        <w:t>8</w:t>
      </w:r>
      <w:r w:rsidRPr="00F850B8">
        <w:rPr>
          <w:rFonts w:ascii="宋体" w:hAnsi="宋体"/>
          <w:b/>
          <w:color w:val="000000" w:themeColor="text1"/>
          <w:sz w:val="28"/>
          <w:szCs w:val="28"/>
        </w:rPr>
        <w:t>.</w:t>
      </w:r>
      <w:r w:rsidRPr="00F850B8">
        <w:rPr>
          <w:rFonts w:ascii="宋体" w:hAnsi="宋体" w:hint="eastAsia"/>
          <w:b/>
          <w:color w:val="000000" w:themeColor="text1"/>
          <w:sz w:val="28"/>
          <w:szCs w:val="28"/>
        </w:rPr>
        <w:t>1监测分析方法及监测仪器</w:t>
      </w:r>
      <w:bookmarkEnd w:id="106"/>
    </w:p>
    <w:p w:rsidR="00645B88" w:rsidRPr="00F850B8" w:rsidRDefault="006126B7" w:rsidP="002B4F4B">
      <w:pPr>
        <w:spacing w:beforeLines="50" w:line="300" w:lineRule="exact"/>
        <w:jc w:val="center"/>
        <w:rPr>
          <w:rFonts w:asciiTheme="minorEastAsia" w:eastAsiaTheme="minorEastAsia" w:hAnsiTheme="minorEastAsia"/>
          <w:b/>
          <w:bCs/>
          <w:sz w:val="28"/>
          <w:szCs w:val="28"/>
        </w:rPr>
      </w:pPr>
      <w:r w:rsidRPr="00F850B8">
        <w:rPr>
          <w:rFonts w:ascii="宋体" w:hAnsi="宋体"/>
          <w:b/>
          <w:sz w:val="28"/>
          <w:szCs w:val="28"/>
        </w:rPr>
        <w:t>表</w:t>
      </w:r>
      <w:r w:rsidRPr="00F850B8">
        <w:rPr>
          <w:rFonts w:asciiTheme="minorEastAsia" w:eastAsiaTheme="minorEastAsia" w:hAnsiTheme="minorEastAsia" w:hint="eastAsia"/>
          <w:b/>
          <w:bCs/>
          <w:sz w:val="28"/>
          <w:szCs w:val="28"/>
        </w:rPr>
        <w:t>7</w:t>
      </w:r>
      <w:r w:rsidRPr="00F850B8">
        <w:rPr>
          <w:rFonts w:asciiTheme="minorEastAsia" w:eastAsiaTheme="minorEastAsia" w:hAnsiTheme="minorEastAsia"/>
          <w:b/>
          <w:bCs/>
          <w:sz w:val="28"/>
          <w:szCs w:val="28"/>
        </w:rPr>
        <w:t>-1  监测方法及方法来源</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
        <w:gridCol w:w="1485"/>
        <w:gridCol w:w="3699"/>
        <w:gridCol w:w="1417"/>
        <w:gridCol w:w="1469"/>
      </w:tblGrid>
      <w:tr w:rsidR="00645B88" w:rsidRPr="00F850B8" w:rsidTr="00394743">
        <w:trPr>
          <w:trHeight w:val="397"/>
        </w:trPr>
        <w:tc>
          <w:tcPr>
            <w:tcW w:w="8523" w:type="dxa"/>
            <w:gridSpan w:val="5"/>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b/>
                <w:bCs/>
                <w:sz w:val="21"/>
                <w:szCs w:val="21"/>
              </w:rPr>
              <w:t>地表水监测方法及方法来源单位：</w:t>
            </w:r>
            <w:r w:rsidRPr="00F850B8">
              <w:rPr>
                <w:rFonts w:eastAsiaTheme="minorEastAsia"/>
                <w:b/>
                <w:bCs/>
                <w:sz w:val="21"/>
                <w:szCs w:val="21"/>
              </w:rPr>
              <w:t>mg/L(</w:t>
            </w:r>
            <w:r w:rsidRPr="00F850B8">
              <w:rPr>
                <w:rFonts w:eastAsiaTheme="minorEastAsia" w:hAnsiTheme="minorEastAsia"/>
                <w:b/>
                <w:bCs/>
                <w:sz w:val="21"/>
                <w:szCs w:val="21"/>
              </w:rPr>
              <w:t>标注者除外）</w:t>
            </w:r>
          </w:p>
        </w:tc>
      </w:tr>
      <w:tr w:rsidR="00645B88" w:rsidRPr="00F850B8" w:rsidTr="003F50C7">
        <w:trPr>
          <w:trHeight w:val="397"/>
        </w:trPr>
        <w:tc>
          <w:tcPr>
            <w:tcW w:w="453" w:type="dxa"/>
            <w:vAlign w:val="center"/>
          </w:tcPr>
          <w:p w:rsidR="00645B88" w:rsidRPr="00F850B8" w:rsidRDefault="00645B88" w:rsidP="00394743">
            <w:pPr>
              <w:adjustRightInd w:val="0"/>
              <w:snapToGrid w:val="0"/>
              <w:spacing w:line="300" w:lineRule="exact"/>
              <w:jc w:val="center"/>
              <w:rPr>
                <w:rFonts w:eastAsiaTheme="minorEastAsia"/>
                <w:b/>
                <w:sz w:val="21"/>
                <w:szCs w:val="21"/>
              </w:rPr>
            </w:pPr>
            <w:r w:rsidRPr="00F850B8">
              <w:rPr>
                <w:rFonts w:eastAsiaTheme="minorEastAsia" w:hAnsiTheme="minorEastAsia"/>
                <w:b/>
                <w:sz w:val="21"/>
                <w:szCs w:val="21"/>
              </w:rPr>
              <w:t>序号</w:t>
            </w:r>
          </w:p>
        </w:tc>
        <w:tc>
          <w:tcPr>
            <w:tcW w:w="1485" w:type="dxa"/>
            <w:vAlign w:val="center"/>
          </w:tcPr>
          <w:p w:rsidR="00645B88" w:rsidRPr="00F850B8" w:rsidRDefault="00645B88" w:rsidP="00394743">
            <w:pPr>
              <w:adjustRightInd w:val="0"/>
              <w:snapToGrid w:val="0"/>
              <w:spacing w:line="300" w:lineRule="exact"/>
              <w:jc w:val="center"/>
              <w:rPr>
                <w:rFonts w:eastAsiaTheme="minorEastAsia"/>
                <w:b/>
                <w:sz w:val="21"/>
                <w:szCs w:val="21"/>
              </w:rPr>
            </w:pPr>
            <w:r w:rsidRPr="00F850B8">
              <w:rPr>
                <w:rFonts w:eastAsiaTheme="minorEastAsia" w:hAnsiTheme="minorEastAsia"/>
                <w:b/>
                <w:sz w:val="21"/>
                <w:szCs w:val="21"/>
              </w:rPr>
              <w:t>检测项目</w:t>
            </w:r>
          </w:p>
        </w:tc>
        <w:tc>
          <w:tcPr>
            <w:tcW w:w="3699" w:type="dxa"/>
            <w:vAlign w:val="center"/>
          </w:tcPr>
          <w:p w:rsidR="00645B88" w:rsidRPr="00F850B8" w:rsidRDefault="00645B88" w:rsidP="00394743">
            <w:pPr>
              <w:adjustRightInd w:val="0"/>
              <w:snapToGrid w:val="0"/>
              <w:spacing w:line="300" w:lineRule="exact"/>
              <w:jc w:val="center"/>
              <w:rPr>
                <w:rFonts w:eastAsiaTheme="minorEastAsia"/>
                <w:b/>
                <w:sz w:val="21"/>
                <w:szCs w:val="21"/>
              </w:rPr>
            </w:pPr>
            <w:r w:rsidRPr="00F850B8">
              <w:rPr>
                <w:rFonts w:eastAsiaTheme="minorEastAsia" w:hAnsiTheme="minorEastAsia"/>
                <w:b/>
                <w:sz w:val="21"/>
                <w:szCs w:val="21"/>
              </w:rPr>
              <w:t>方法标准和来源</w:t>
            </w:r>
          </w:p>
        </w:tc>
        <w:tc>
          <w:tcPr>
            <w:tcW w:w="1417" w:type="dxa"/>
            <w:vAlign w:val="center"/>
          </w:tcPr>
          <w:p w:rsidR="00645B88" w:rsidRPr="00F850B8" w:rsidRDefault="00645B88" w:rsidP="00394743">
            <w:pPr>
              <w:adjustRightInd w:val="0"/>
              <w:snapToGrid w:val="0"/>
              <w:spacing w:line="300" w:lineRule="exact"/>
              <w:jc w:val="center"/>
              <w:rPr>
                <w:rFonts w:eastAsiaTheme="minorEastAsia"/>
                <w:b/>
                <w:sz w:val="21"/>
                <w:szCs w:val="21"/>
              </w:rPr>
            </w:pPr>
            <w:r w:rsidRPr="00F850B8">
              <w:rPr>
                <w:rFonts w:eastAsiaTheme="minorEastAsia" w:hAnsiTheme="minorEastAsia"/>
                <w:b/>
                <w:sz w:val="21"/>
                <w:szCs w:val="21"/>
              </w:rPr>
              <w:t>检测仪器</w:t>
            </w:r>
          </w:p>
          <w:p w:rsidR="00645B88" w:rsidRPr="00F850B8" w:rsidRDefault="00645B88" w:rsidP="00394743">
            <w:pPr>
              <w:adjustRightInd w:val="0"/>
              <w:snapToGrid w:val="0"/>
              <w:spacing w:line="300" w:lineRule="exact"/>
              <w:jc w:val="center"/>
              <w:rPr>
                <w:rFonts w:eastAsiaTheme="minorEastAsia"/>
                <w:b/>
                <w:sz w:val="21"/>
                <w:szCs w:val="21"/>
              </w:rPr>
            </w:pPr>
            <w:r w:rsidRPr="00F850B8">
              <w:rPr>
                <w:rFonts w:eastAsiaTheme="minorEastAsia" w:hAnsiTheme="minorEastAsia"/>
                <w:b/>
                <w:sz w:val="21"/>
                <w:szCs w:val="21"/>
              </w:rPr>
              <w:t>型号名称</w:t>
            </w:r>
          </w:p>
        </w:tc>
        <w:tc>
          <w:tcPr>
            <w:tcW w:w="1469" w:type="dxa"/>
            <w:vAlign w:val="center"/>
          </w:tcPr>
          <w:p w:rsidR="00645B88" w:rsidRPr="00F850B8" w:rsidRDefault="00645B88" w:rsidP="00394743">
            <w:pPr>
              <w:adjustRightInd w:val="0"/>
              <w:snapToGrid w:val="0"/>
              <w:spacing w:line="300" w:lineRule="exact"/>
              <w:jc w:val="center"/>
              <w:rPr>
                <w:rFonts w:eastAsiaTheme="minorEastAsia"/>
                <w:b/>
                <w:sz w:val="21"/>
                <w:szCs w:val="21"/>
              </w:rPr>
            </w:pPr>
            <w:r w:rsidRPr="00F850B8">
              <w:rPr>
                <w:rFonts w:eastAsiaTheme="minorEastAsia" w:hAnsiTheme="minorEastAsia"/>
                <w:b/>
                <w:sz w:val="21"/>
                <w:szCs w:val="21"/>
              </w:rPr>
              <w:t>检出下限</w:t>
            </w:r>
          </w:p>
        </w:tc>
      </w:tr>
      <w:tr w:rsidR="00645B88" w:rsidRPr="00F850B8" w:rsidTr="003F50C7">
        <w:trPr>
          <w:trHeight w:val="397"/>
        </w:trPr>
        <w:tc>
          <w:tcPr>
            <w:tcW w:w="453" w:type="dxa"/>
            <w:vAlign w:val="center"/>
          </w:tcPr>
          <w:p w:rsidR="00645B88" w:rsidRPr="00F850B8" w:rsidRDefault="00645B88" w:rsidP="00394743">
            <w:pPr>
              <w:spacing w:line="300" w:lineRule="exact"/>
              <w:jc w:val="center"/>
              <w:rPr>
                <w:rFonts w:eastAsiaTheme="minorEastAsia"/>
                <w:sz w:val="21"/>
                <w:szCs w:val="21"/>
              </w:rPr>
            </w:pPr>
            <w:r w:rsidRPr="00F850B8">
              <w:rPr>
                <w:rFonts w:eastAsiaTheme="minorEastAsia"/>
                <w:sz w:val="21"/>
                <w:szCs w:val="21"/>
              </w:rPr>
              <w:t>1</w:t>
            </w:r>
          </w:p>
        </w:tc>
        <w:tc>
          <w:tcPr>
            <w:tcW w:w="1485"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sz w:val="21"/>
                <w:szCs w:val="21"/>
              </w:rPr>
              <w:t>pH</w:t>
            </w:r>
            <w:r w:rsidRPr="00F850B8">
              <w:rPr>
                <w:rFonts w:eastAsiaTheme="minorEastAsia" w:hAnsiTheme="minorEastAsia"/>
                <w:sz w:val="21"/>
                <w:szCs w:val="21"/>
              </w:rPr>
              <w:t>值</w:t>
            </w:r>
          </w:p>
        </w:tc>
        <w:tc>
          <w:tcPr>
            <w:tcW w:w="3699"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水质</w:t>
            </w:r>
            <w:r w:rsidRPr="00F850B8">
              <w:rPr>
                <w:rFonts w:eastAsiaTheme="minorEastAsia"/>
                <w:sz w:val="21"/>
                <w:szCs w:val="21"/>
              </w:rPr>
              <w:t xml:space="preserve"> pH</w:t>
            </w:r>
            <w:r w:rsidRPr="00F850B8">
              <w:rPr>
                <w:rFonts w:eastAsiaTheme="minorEastAsia" w:hAnsiTheme="minorEastAsia"/>
                <w:sz w:val="21"/>
                <w:szCs w:val="21"/>
              </w:rPr>
              <w:t>值的测定</w:t>
            </w:r>
            <w:r w:rsidRPr="00F850B8">
              <w:rPr>
                <w:rFonts w:eastAsiaTheme="minorEastAsia"/>
                <w:sz w:val="21"/>
                <w:szCs w:val="21"/>
              </w:rPr>
              <w:t xml:space="preserve"> </w:t>
            </w:r>
            <w:r w:rsidRPr="00F850B8">
              <w:rPr>
                <w:rFonts w:eastAsiaTheme="minorEastAsia" w:hAnsiTheme="minorEastAsia"/>
                <w:sz w:val="21"/>
                <w:szCs w:val="21"/>
              </w:rPr>
              <w:t>玻璃电极法</w:t>
            </w:r>
            <w:r w:rsidRPr="00F850B8">
              <w:rPr>
                <w:rFonts w:eastAsiaTheme="minorEastAsia"/>
                <w:sz w:val="21"/>
                <w:szCs w:val="21"/>
              </w:rPr>
              <w:t>(GB/T 6920-86)</w:t>
            </w:r>
          </w:p>
        </w:tc>
        <w:tc>
          <w:tcPr>
            <w:tcW w:w="1417" w:type="dxa"/>
            <w:vAlign w:val="center"/>
          </w:tcPr>
          <w:p w:rsidR="00645B88" w:rsidRPr="00F850B8" w:rsidRDefault="003F50C7" w:rsidP="00394743">
            <w:pPr>
              <w:adjustRightInd w:val="0"/>
              <w:snapToGrid w:val="0"/>
              <w:spacing w:line="300" w:lineRule="exact"/>
              <w:jc w:val="center"/>
              <w:rPr>
                <w:rFonts w:eastAsiaTheme="minorEastAsia"/>
                <w:sz w:val="21"/>
                <w:szCs w:val="21"/>
              </w:rPr>
            </w:pPr>
            <w:r>
              <w:rPr>
                <w:rFonts w:eastAsiaTheme="minorEastAsia" w:hint="eastAsia"/>
                <w:sz w:val="21"/>
                <w:szCs w:val="21"/>
              </w:rPr>
              <w:t>HK</w:t>
            </w:r>
            <w:r w:rsidR="00645B88" w:rsidRPr="00F850B8">
              <w:rPr>
                <w:rFonts w:eastAsiaTheme="minorEastAsia"/>
                <w:sz w:val="21"/>
                <w:szCs w:val="21"/>
              </w:rPr>
              <w:t>-</w:t>
            </w:r>
            <w:r>
              <w:rPr>
                <w:rFonts w:eastAsiaTheme="minorEastAsia" w:hint="eastAsia"/>
                <w:sz w:val="21"/>
                <w:szCs w:val="21"/>
              </w:rPr>
              <w:t>225</w:t>
            </w:r>
          </w:p>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sz w:val="21"/>
                <w:szCs w:val="21"/>
              </w:rPr>
              <w:t>pH</w:t>
            </w:r>
            <w:r w:rsidR="003F50C7">
              <w:rPr>
                <w:rFonts w:eastAsiaTheme="minorEastAsia" w:hAnsiTheme="minorEastAsia" w:hint="eastAsia"/>
                <w:sz w:val="21"/>
                <w:szCs w:val="21"/>
              </w:rPr>
              <w:t>计</w:t>
            </w:r>
          </w:p>
        </w:tc>
        <w:tc>
          <w:tcPr>
            <w:tcW w:w="1469" w:type="dxa"/>
            <w:vAlign w:val="center"/>
          </w:tcPr>
          <w:p w:rsidR="00645B88" w:rsidRPr="00F850B8" w:rsidRDefault="00645B88" w:rsidP="003F50C7">
            <w:pPr>
              <w:adjustRightInd w:val="0"/>
              <w:snapToGrid w:val="0"/>
              <w:spacing w:line="300" w:lineRule="exact"/>
              <w:jc w:val="center"/>
              <w:rPr>
                <w:rFonts w:eastAsiaTheme="minorEastAsia"/>
                <w:sz w:val="21"/>
                <w:szCs w:val="21"/>
              </w:rPr>
            </w:pPr>
            <w:r w:rsidRPr="00F850B8">
              <w:rPr>
                <w:rFonts w:eastAsiaTheme="minorEastAsia"/>
                <w:sz w:val="21"/>
                <w:szCs w:val="21"/>
              </w:rPr>
              <w:t>0.0</w:t>
            </w:r>
            <w:r w:rsidR="003F50C7">
              <w:rPr>
                <w:rFonts w:eastAsiaTheme="minorEastAsia" w:hint="eastAsia"/>
                <w:sz w:val="21"/>
                <w:szCs w:val="21"/>
              </w:rPr>
              <w:t>0</w:t>
            </w:r>
            <w:r w:rsidR="003F50C7">
              <w:rPr>
                <w:rFonts w:ascii="宋体" w:hAnsi="宋体" w:hint="eastAsia"/>
                <w:sz w:val="21"/>
                <w:szCs w:val="21"/>
              </w:rPr>
              <w:t>～</w:t>
            </w:r>
            <w:r w:rsidR="003F50C7">
              <w:rPr>
                <w:rFonts w:eastAsiaTheme="minorEastAsia" w:hint="eastAsia"/>
                <w:sz w:val="21"/>
                <w:szCs w:val="21"/>
              </w:rPr>
              <w:t>14.00</w:t>
            </w:r>
            <w:r w:rsidR="003F50C7">
              <w:rPr>
                <w:rFonts w:eastAsiaTheme="minorEastAsia" w:hint="eastAsia"/>
                <w:sz w:val="21"/>
                <w:szCs w:val="21"/>
              </w:rPr>
              <w:t>（测定范围）</w:t>
            </w:r>
          </w:p>
        </w:tc>
      </w:tr>
      <w:tr w:rsidR="00645B88" w:rsidRPr="00F850B8" w:rsidTr="003F50C7">
        <w:trPr>
          <w:trHeight w:val="397"/>
        </w:trPr>
        <w:tc>
          <w:tcPr>
            <w:tcW w:w="453" w:type="dxa"/>
            <w:vAlign w:val="center"/>
          </w:tcPr>
          <w:p w:rsidR="00645B88" w:rsidRPr="00F850B8" w:rsidRDefault="00645B88" w:rsidP="00394743">
            <w:pPr>
              <w:spacing w:line="300" w:lineRule="exact"/>
              <w:jc w:val="center"/>
              <w:rPr>
                <w:rFonts w:eastAsiaTheme="minorEastAsia"/>
                <w:sz w:val="21"/>
                <w:szCs w:val="21"/>
              </w:rPr>
            </w:pPr>
            <w:r w:rsidRPr="00F850B8">
              <w:rPr>
                <w:rFonts w:eastAsiaTheme="minorEastAsia"/>
                <w:sz w:val="21"/>
                <w:szCs w:val="21"/>
              </w:rPr>
              <w:t>2</w:t>
            </w:r>
          </w:p>
        </w:tc>
        <w:tc>
          <w:tcPr>
            <w:tcW w:w="1485"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化学需氧量</w:t>
            </w:r>
          </w:p>
        </w:tc>
        <w:tc>
          <w:tcPr>
            <w:tcW w:w="3699" w:type="dxa"/>
            <w:vAlign w:val="center"/>
          </w:tcPr>
          <w:p w:rsidR="00645B88" w:rsidRPr="00F850B8" w:rsidRDefault="004E1191" w:rsidP="00394743">
            <w:pPr>
              <w:adjustRightInd w:val="0"/>
              <w:snapToGrid w:val="0"/>
              <w:spacing w:line="300" w:lineRule="exact"/>
              <w:jc w:val="center"/>
              <w:rPr>
                <w:rFonts w:eastAsiaTheme="minorEastAsia"/>
                <w:sz w:val="21"/>
                <w:szCs w:val="21"/>
              </w:rPr>
            </w:pPr>
            <w:hyperlink r:id="rId12" w:history="1">
              <w:r w:rsidR="00645B88" w:rsidRPr="00F850B8">
                <w:rPr>
                  <w:rFonts w:eastAsiaTheme="minorEastAsia" w:hAnsiTheme="minorEastAsia"/>
                  <w:sz w:val="21"/>
                  <w:szCs w:val="21"/>
                </w:rPr>
                <w:t>水质</w:t>
              </w:r>
              <w:r w:rsidR="00645B88" w:rsidRPr="00F850B8">
                <w:rPr>
                  <w:rFonts w:eastAsiaTheme="minorEastAsia"/>
                  <w:sz w:val="21"/>
                  <w:szCs w:val="21"/>
                </w:rPr>
                <w:t xml:space="preserve"> </w:t>
              </w:r>
              <w:r w:rsidR="00645B88" w:rsidRPr="00F850B8">
                <w:rPr>
                  <w:rFonts w:eastAsiaTheme="minorEastAsia" w:hAnsiTheme="minorEastAsia"/>
                  <w:sz w:val="21"/>
                  <w:szCs w:val="21"/>
                </w:rPr>
                <w:t>化学需氧量的测定</w:t>
              </w:r>
              <w:r w:rsidR="00645B88" w:rsidRPr="00F850B8">
                <w:rPr>
                  <w:rFonts w:eastAsiaTheme="minorEastAsia"/>
                  <w:sz w:val="21"/>
                  <w:szCs w:val="21"/>
                </w:rPr>
                <w:t xml:space="preserve"> </w:t>
              </w:r>
              <w:r w:rsidR="00645B88" w:rsidRPr="00F850B8">
                <w:rPr>
                  <w:rFonts w:eastAsiaTheme="minorEastAsia" w:hAnsiTheme="minorEastAsia"/>
                  <w:sz w:val="21"/>
                  <w:szCs w:val="21"/>
                </w:rPr>
                <w:t>重铬酸盐法</w:t>
              </w:r>
              <w:r w:rsidR="00645B88" w:rsidRPr="00F850B8">
                <w:rPr>
                  <w:rFonts w:eastAsiaTheme="minorEastAsia"/>
                  <w:sz w:val="21"/>
                  <w:szCs w:val="21"/>
                </w:rPr>
                <w:t>(HJ 828—2017)</w:t>
              </w:r>
            </w:hyperlink>
          </w:p>
        </w:tc>
        <w:tc>
          <w:tcPr>
            <w:tcW w:w="1417" w:type="dxa"/>
            <w:vAlign w:val="center"/>
          </w:tcPr>
          <w:p w:rsidR="00645B88" w:rsidRPr="00F850B8" w:rsidRDefault="003F50C7" w:rsidP="00394743">
            <w:pPr>
              <w:adjustRightInd w:val="0"/>
              <w:snapToGrid w:val="0"/>
              <w:spacing w:line="300" w:lineRule="exact"/>
              <w:jc w:val="center"/>
              <w:rPr>
                <w:rFonts w:eastAsiaTheme="minorEastAsia"/>
                <w:sz w:val="21"/>
                <w:szCs w:val="21"/>
              </w:rPr>
            </w:pPr>
            <w:r>
              <w:rPr>
                <w:rFonts w:eastAsiaTheme="minorEastAsia" w:hint="eastAsia"/>
                <w:sz w:val="21"/>
                <w:szCs w:val="21"/>
              </w:rPr>
              <w:t>HK-124 COD</w:t>
            </w:r>
            <w:r>
              <w:rPr>
                <w:rFonts w:eastAsiaTheme="minorEastAsia" w:hint="eastAsia"/>
                <w:sz w:val="21"/>
                <w:szCs w:val="21"/>
              </w:rPr>
              <w:t>消解器</w:t>
            </w:r>
          </w:p>
        </w:tc>
        <w:tc>
          <w:tcPr>
            <w:tcW w:w="1469" w:type="dxa"/>
            <w:vAlign w:val="center"/>
          </w:tcPr>
          <w:p w:rsidR="00645B88" w:rsidRPr="00F850B8" w:rsidRDefault="003F50C7" w:rsidP="00394743">
            <w:pPr>
              <w:adjustRightInd w:val="0"/>
              <w:snapToGrid w:val="0"/>
              <w:spacing w:line="300" w:lineRule="exact"/>
              <w:jc w:val="center"/>
              <w:rPr>
                <w:rFonts w:eastAsiaTheme="minorEastAsia"/>
                <w:sz w:val="21"/>
                <w:szCs w:val="21"/>
              </w:rPr>
            </w:pPr>
            <w:r>
              <w:rPr>
                <w:rFonts w:eastAsiaTheme="minorEastAsia" w:hint="eastAsia"/>
                <w:sz w:val="21"/>
                <w:szCs w:val="21"/>
              </w:rPr>
              <w:t>4</w:t>
            </w:r>
          </w:p>
        </w:tc>
      </w:tr>
      <w:tr w:rsidR="00645B88" w:rsidRPr="00F850B8" w:rsidTr="003F50C7">
        <w:trPr>
          <w:trHeight w:val="397"/>
        </w:trPr>
        <w:tc>
          <w:tcPr>
            <w:tcW w:w="453" w:type="dxa"/>
            <w:vAlign w:val="center"/>
          </w:tcPr>
          <w:p w:rsidR="00645B88" w:rsidRPr="00F850B8" w:rsidRDefault="00645B88" w:rsidP="00394743">
            <w:pPr>
              <w:spacing w:line="300" w:lineRule="exact"/>
              <w:jc w:val="center"/>
              <w:rPr>
                <w:rFonts w:eastAsiaTheme="minorEastAsia"/>
                <w:sz w:val="21"/>
                <w:szCs w:val="21"/>
              </w:rPr>
            </w:pPr>
            <w:r w:rsidRPr="00F850B8">
              <w:rPr>
                <w:rFonts w:eastAsiaTheme="minorEastAsia"/>
                <w:sz w:val="21"/>
                <w:szCs w:val="21"/>
              </w:rPr>
              <w:t>3</w:t>
            </w:r>
          </w:p>
        </w:tc>
        <w:tc>
          <w:tcPr>
            <w:tcW w:w="1485"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悬浮物</w:t>
            </w:r>
          </w:p>
        </w:tc>
        <w:tc>
          <w:tcPr>
            <w:tcW w:w="3699"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水质</w:t>
            </w:r>
            <w:r w:rsidRPr="00F850B8">
              <w:rPr>
                <w:rFonts w:eastAsiaTheme="minorEastAsia"/>
                <w:sz w:val="21"/>
                <w:szCs w:val="21"/>
              </w:rPr>
              <w:t xml:space="preserve"> </w:t>
            </w:r>
            <w:r w:rsidRPr="00F850B8">
              <w:rPr>
                <w:rFonts w:eastAsiaTheme="minorEastAsia" w:hAnsiTheme="minorEastAsia"/>
                <w:sz w:val="21"/>
                <w:szCs w:val="21"/>
              </w:rPr>
              <w:t>悬浮物的测定</w:t>
            </w:r>
            <w:r w:rsidRPr="00F850B8">
              <w:rPr>
                <w:rFonts w:eastAsiaTheme="minorEastAsia"/>
                <w:sz w:val="21"/>
                <w:szCs w:val="21"/>
              </w:rPr>
              <w:t xml:space="preserve"> </w:t>
            </w:r>
            <w:r w:rsidRPr="00F850B8">
              <w:rPr>
                <w:rFonts w:eastAsiaTheme="minorEastAsia" w:hAnsiTheme="minorEastAsia"/>
                <w:sz w:val="21"/>
                <w:szCs w:val="21"/>
              </w:rPr>
              <w:t>重量法</w:t>
            </w:r>
            <w:r w:rsidRPr="00F850B8">
              <w:rPr>
                <w:rFonts w:eastAsiaTheme="minorEastAsia"/>
                <w:sz w:val="21"/>
                <w:szCs w:val="21"/>
              </w:rPr>
              <w:t>(GB 11901-89)</w:t>
            </w:r>
          </w:p>
        </w:tc>
        <w:tc>
          <w:tcPr>
            <w:tcW w:w="1417" w:type="dxa"/>
            <w:vAlign w:val="center"/>
          </w:tcPr>
          <w:p w:rsidR="00645B88" w:rsidRPr="00F850B8" w:rsidRDefault="003F50C7" w:rsidP="00394743">
            <w:pPr>
              <w:adjustRightInd w:val="0"/>
              <w:snapToGrid w:val="0"/>
              <w:spacing w:line="300" w:lineRule="exact"/>
              <w:jc w:val="center"/>
              <w:rPr>
                <w:rFonts w:eastAsiaTheme="minorEastAsia"/>
                <w:sz w:val="21"/>
                <w:szCs w:val="21"/>
              </w:rPr>
            </w:pPr>
            <w:r>
              <w:rPr>
                <w:rFonts w:eastAsiaTheme="minorEastAsia" w:hint="eastAsia"/>
                <w:sz w:val="21"/>
                <w:szCs w:val="21"/>
              </w:rPr>
              <w:t>HK-129</w:t>
            </w:r>
            <w:r w:rsidR="00645B88" w:rsidRPr="00F850B8">
              <w:rPr>
                <w:rFonts w:eastAsiaTheme="minorEastAsia" w:hint="eastAsia"/>
                <w:sz w:val="21"/>
                <w:szCs w:val="21"/>
              </w:rPr>
              <w:t>电子天平</w:t>
            </w:r>
          </w:p>
        </w:tc>
        <w:tc>
          <w:tcPr>
            <w:tcW w:w="1469" w:type="dxa"/>
            <w:vAlign w:val="center"/>
          </w:tcPr>
          <w:p w:rsidR="00645B88" w:rsidRPr="00F850B8" w:rsidRDefault="003F50C7" w:rsidP="00394743">
            <w:pPr>
              <w:adjustRightInd w:val="0"/>
              <w:snapToGrid w:val="0"/>
              <w:spacing w:line="300" w:lineRule="exact"/>
              <w:jc w:val="center"/>
              <w:rPr>
                <w:rFonts w:eastAsiaTheme="minorEastAsia"/>
                <w:sz w:val="21"/>
                <w:szCs w:val="21"/>
              </w:rPr>
            </w:pPr>
            <w:r>
              <w:rPr>
                <w:rFonts w:eastAsiaTheme="minorEastAsia" w:hint="eastAsia"/>
                <w:sz w:val="21"/>
                <w:szCs w:val="21"/>
              </w:rPr>
              <w:t>4</w:t>
            </w:r>
          </w:p>
        </w:tc>
      </w:tr>
      <w:tr w:rsidR="00645B88" w:rsidRPr="00F850B8" w:rsidTr="003F50C7">
        <w:trPr>
          <w:trHeight w:val="397"/>
        </w:trPr>
        <w:tc>
          <w:tcPr>
            <w:tcW w:w="453" w:type="dxa"/>
            <w:vAlign w:val="center"/>
          </w:tcPr>
          <w:p w:rsidR="00645B88" w:rsidRPr="00F850B8" w:rsidRDefault="00645B88" w:rsidP="00394743">
            <w:pPr>
              <w:spacing w:line="300" w:lineRule="exact"/>
              <w:jc w:val="center"/>
              <w:rPr>
                <w:rFonts w:eastAsiaTheme="minorEastAsia"/>
                <w:sz w:val="21"/>
                <w:szCs w:val="21"/>
              </w:rPr>
            </w:pPr>
            <w:r w:rsidRPr="00F850B8">
              <w:rPr>
                <w:rFonts w:eastAsiaTheme="minorEastAsia" w:hint="eastAsia"/>
                <w:sz w:val="21"/>
                <w:szCs w:val="21"/>
              </w:rPr>
              <w:t>4</w:t>
            </w:r>
          </w:p>
        </w:tc>
        <w:tc>
          <w:tcPr>
            <w:tcW w:w="1485" w:type="dxa"/>
            <w:vAlign w:val="center"/>
          </w:tcPr>
          <w:p w:rsidR="00645B88" w:rsidRPr="00F850B8" w:rsidRDefault="00645B88" w:rsidP="00394743">
            <w:pPr>
              <w:adjustRightInd w:val="0"/>
              <w:snapToGrid w:val="0"/>
              <w:spacing w:line="300" w:lineRule="exact"/>
              <w:jc w:val="center"/>
              <w:rPr>
                <w:rFonts w:eastAsiaTheme="minorEastAsia" w:hAnsiTheme="minorEastAsia"/>
                <w:sz w:val="21"/>
                <w:szCs w:val="21"/>
              </w:rPr>
            </w:pPr>
            <w:r w:rsidRPr="00F850B8">
              <w:rPr>
                <w:rFonts w:eastAsiaTheme="minorEastAsia" w:hAnsiTheme="minorEastAsia"/>
                <w:sz w:val="21"/>
                <w:szCs w:val="21"/>
              </w:rPr>
              <w:t>生化需氧量</w:t>
            </w:r>
          </w:p>
        </w:tc>
        <w:tc>
          <w:tcPr>
            <w:tcW w:w="3699" w:type="dxa"/>
            <w:vAlign w:val="center"/>
          </w:tcPr>
          <w:p w:rsidR="00645B88" w:rsidRPr="00F850B8" w:rsidRDefault="004E1191" w:rsidP="00394743">
            <w:pPr>
              <w:adjustRightInd w:val="0"/>
              <w:snapToGrid w:val="0"/>
              <w:spacing w:line="300" w:lineRule="exact"/>
              <w:jc w:val="center"/>
              <w:rPr>
                <w:rFonts w:eastAsiaTheme="minorEastAsia" w:hAnsiTheme="minorEastAsia"/>
                <w:sz w:val="21"/>
                <w:szCs w:val="21"/>
              </w:rPr>
            </w:pPr>
            <w:hyperlink r:id="rId13" w:history="1">
              <w:r w:rsidR="00645B88" w:rsidRPr="00F850B8">
                <w:rPr>
                  <w:rFonts w:eastAsiaTheme="minorEastAsia" w:hAnsiTheme="minorEastAsia"/>
                  <w:sz w:val="21"/>
                  <w:szCs w:val="21"/>
                </w:rPr>
                <w:t>水质</w:t>
              </w:r>
              <w:r w:rsidR="00645B88" w:rsidRPr="00F850B8">
                <w:rPr>
                  <w:rFonts w:eastAsiaTheme="minorEastAsia"/>
                  <w:sz w:val="21"/>
                  <w:szCs w:val="21"/>
                </w:rPr>
                <w:t xml:space="preserve"> </w:t>
              </w:r>
              <w:r w:rsidR="00645B88" w:rsidRPr="00F850B8">
                <w:rPr>
                  <w:rFonts w:eastAsiaTheme="minorEastAsia" w:hAnsiTheme="minorEastAsia" w:hint="eastAsia"/>
                  <w:sz w:val="21"/>
                  <w:szCs w:val="21"/>
                </w:rPr>
                <w:t>五日</w:t>
              </w:r>
              <w:r w:rsidR="00645B88" w:rsidRPr="00F850B8">
                <w:rPr>
                  <w:rFonts w:eastAsiaTheme="minorEastAsia" w:hAnsiTheme="minorEastAsia"/>
                  <w:sz w:val="21"/>
                  <w:szCs w:val="21"/>
                </w:rPr>
                <w:t>生化需氧量的测定</w:t>
              </w:r>
              <w:r w:rsidR="00645B88" w:rsidRPr="00F850B8">
                <w:rPr>
                  <w:rFonts w:eastAsiaTheme="minorEastAsia"/>
                  <w:sz w:val="21"/>
                  <w:szCs w:val="21"/>
                </w:rPr>
                <w:t xml:space="preserve"> </w:t>
              </w:r>
              <w:r w:rsidR="00645B88" w:rsidRPr="00F850B8">
                <w:rPr>
                  <w:rFonts w:eastAsiaTheme="minorEastAsia" w:hAnsiTheme="minorEastAsia" w:hint="eastAsia"/>
                  <w:sz w:val="21"/>
                  <w:szCs w:val="21"/>
                </w:rPr>
                <w:t>稀释</w:t>
              </w:r>
              <w:r w:rsidR="00645B88" w:rsidRPr="00F850B8">
                <w:rPr>
                  <w:rFonts w:eastAsiaTheme="minorEastAsia" w:hAnsiTheme="minorEastAsia"/>
                  <w:sz w:val="21"/>
                  <w:szCs w:val="21"/>
                </w:rPr>
                <w:t>与接种法</w:t>
              </w:r>
              <w:r w:rsidR="00645B88" w:rsidRPr="00F850B8">
                <w:rPr>
                  <w:rFonts w:eastAsiaTheme="minorEastAsia"/>
                  <w:sz w:val="21"/>
                  <w:szCs w:val="21"/>
                </w:rPr>
                <w:t xml:space="preserve">(HJ </w:t>
              </w:r>
              <w:r w:rsidR="00645B88" w:rsidRPr="00F850B8">
                <w:rPr>
                  <w:rFonts w:eastAsiaTheme="minorEastAsia" w:hint="eastAsia"/>
                  <w:sz w:val="21"/>
                  <w:szCs w:val="21"/>
                </w:rPr>
                <w:t>505</w:t>
              </w:r>
              <w:r w:rsidR="00645B88" w:rsidRPr="00F850B8">
                <w:rPr>
                  <w:rFonts w:eastAsiaTheme="minorEastAsia"/>
                  <w:sz w:val="21"/>
                  <w:szCs w:val="21"/>
                </w:rPr>
                <w:t>—20</w:t>
              </w:r>
              <w:r w:rsidR="00645B88" w:rsidRPr="00F850B8">
                <w:rPr>
                  <w:rFonts w:eastAsiaTheme="minorEastAsia" w:hint="eastAsia"/>
                  <w:sz w:val="21"/>
                  <w:szCs w:val="21"/>
                </w:rPr>
                <w:t>09</w:t>
              </w:r>
              <w:r w:rsidR="00645B88" w:rsidRPr="00F850B8">
                <w:rPr>
                  <w:rFonts w:eastAsiaTheme="minorEastAsia"/>
                  <w:sz w:val="21"/>
                  <w:szCs w:val="21"/>
                </w:rPr>
                <w:t>)</w:t>
              </w:r>
            </w:hyperlink>
          </w:p>
        </w:tc>
        <w:tc>
          <w:tcPr>
            <w:tcW w:w="1417" w:type="dxa"/>
            <w:vAlign w:val="center"/>
          </w:tcPr>
          <w:p w:rsidR="00645B88" w:rsidRPr="00F850B8" w:rsidRDefault="003F50C7" w:rsidP="00394743">
            <w:pPr>
              <w:adjustRightInd w:val="0"/>
              <w:snapToGrid w:val="0"/>
              <w:spacing w:line="300" w:lineRule="exact"/>
              <w:jc w:val="center"/>
              <w:rPr>
                <w:rFonts w:eastAsiaTheme="minorEastAsia"/>
                <w:sz w:val="21"/>
                <w:szCs w:val="21"/>
              </w:rPr>
            </w:pPr>
            <w:r>
              <w:rPr>
                <w:rFonts w:eastAsiaTheme="minorEastAsia" w:hint="eastAsia"/>
                <w:sz w:val="21"/>
                <w:szCs w:val="21"/>
              </w:rPr>
              <w:t>HK-23</w:t>
            </w:r>
            <w:r>
              <w:rPr>
                <w:rFonts w:eastAsiaTheme="minorEastAsia" w:hint="eastAsia"/>
                <w:sz w:val="21"/>
                <w:szCs w:val="21"/>
              </w:rPr>
              <w:t>生化培养箱</w:t>
            </w:r>
          </w:p>
        </w:tc>
        <w:tc>
          <w:tcPr>
            <w:tcW w:w="1469" w:type="dxa"/>
            <w:vAlign w:val="center"/>
          </w:tcPr>
          <w:p w:rsidR="00645B88" w:rsidRPr="00F850B8" w:rsidRDefault="003F50C7" w:rsidP="00394743">
            <w:pPr>
              <w:adjustRightInd w:val="0"/>
              <w:snapToGrid w:val="0"/>
              <w:spacing w:line="300" w:lineRule="exact"/>
              <w:jc w:val="center"/>
              <w:rPr>
                <w:rFonts w:eastAsiaTheme="minorEastAsia"/>
                <w:sz w:val="21"/>
                <w:szCs w:val="21"/>
              </w:rPr>
            </w:pPr>
            <w:r>
              <w:rPr>
                <w:rFonts w:eastAsiaTheme="minorEastAsia" w:hint="eastAsia"/>
                <w:sz w:val="21"/>
                <w:szCs w:val="21"/>
              </w:rPr>
              <w:t>0.5</w:t>
            </w:r>
          </w:p>
        </w:tc>
      </w:tr>
      <w:tr w:rsidR="00645B88" w:rsidRPr="00F850B8" w:rsidTr="003F50C7">
        <w:trPr>
          <w:trHeight w:val="397"/>
        </w:trPr>
        <w:tc>
          <w:tcPr>
            <w:tcW w:w="453" w:type="dxa"/>
            <w:vAlign w:val="center"/>
          </w:tcPr>
          <w:p w:rsidR="00645B88" w:rsidRPr="00F850B8" w:rsidRDefault="00645B88" w:rsidP="00394743">
            <w:pPr>
              <w:spacing w:line="300" w:lineRule="exact"/>
              <w:jc w:val="center"/>
              <w:rPr>
                <w:rFonts w:eastAsiaTheme="minorEastAsia"/>
                <w:sz w:val="21"/>
                <w:szCs w:val="21"/>
              </w:rPr>
            </w:pPr>
            <w:r w:rsidRPr="00F850B8">
              <w:rPr>
                <w:rFonts w:eastAsiaTheme="minorEastAsia" w:hint="eastAsia"/>
                <w:sz w:val="21"/>
                <w:szCs w:val="21"/>
              </w:rPr>
              <w:t>5</w:t>
            </w:r>
          </w:p>
        </w:tc>
        <w:tc>
          <w:tcPr>
            <w:tcW w:w="1485"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氨氮</w:t>
            </w:r>
          </w:p>
        </w:tc>
        <w:tc>
          <w:tcPr>
            <w:tcW w:w="3699"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水质</w:t>
            </w:r>
            <w:r w:rsidRPr="00F850B8">
              <w:rPr>
                <w:rFonts w:eastAsiaTheme="minorEastAsia"/>
                <w:sz w:val="21"/>
                <w:szCs w:val="21"/>
              </w:rPr>
              <w:t xml:space="preserve"> </w:t>
            </w:r>
            <w:r w:rsidRPr="00F850B8">
              <w:rPr>
                <w:rFonts w:eastAsiaTheme="minorEastAsia" w:hAnsiTheme="minorEastAsia"/>
                <w:sz w:val="21"/>
                <w:szCs w:val="21"/>
              </w:rPr>
              <w:t>氨氮的测定纳氏试剂分光光度法</w:t>
            </w:r>
            <w:r w:rsidRPr="00F850B8">
              <w:rPr>
                <w:rFonts w:eastAsiaTheme="minorEastAsia"/>
                <w:sz w:val="21"/>
                <w:szCs w:val="21"/>
              </w:rPr>
              <w:t>(HJ 535-2009)</w:t>
            </w:r>
          </w:p>
        </w:tc>
        <w:tc>
          <w:tcPr>
            <w:tcW w:w="1417" w:type="dxa"/>
            <w:vAlign w:val="center"/>
          </w:tcPr>
          <w:p w:rsidR="00645B88" w:rsidRPr="00F850B8" w:rsidRDefault="003F50C7" w:rsidP="003F50C7">
            <w:pPr>
              <w:adjustRightInd w:val="0"/>
              <w:snapToGrid w:val="0"/>
              <w:spacing w:line="300" w:lineRule="exact"/>
              <w:jc w:val="center"/>
              <w:rPr>
                <w:rFonts w:eastAsiaTheme="minorEastAsia"/>
                <w:sz w:val="21"/>
                <w:szCs w:val="21"/>
              </w:rPr>
            </w:pPr>
            <w:r>
              <w:rPr>
                <w:rFonts w:eastAsiaTheme="minorEastAsia" w:hint="eastAsia"/>
                <w:sz w:val="21"/>
                <w:szCs w:val="21"/>
              </w:rPr>
              <w:t>HK-128</w:t>
            </w:r>
            <w:r>
              <w:rPr>
                <w:rFonts w:eastAsiaTheme="minorEastAsia" w:hint="eastAsia"/>
                <w:sz w:val="21"/>
                <w:szCs w:val="21"/>
              </w:rPr>
              <w:t>可见</w:t>
            </w:r>
            <w:r w:rsidR="00645B88" w:rsidRPr="00F850B8">
              <w:rPr>
                <w:rFonts w:eastAsiaTheme="minorEastAsia" w:hAnsiTheme="minorEastAsia"/>
                <w:sz w:val="21"/>
                <w:szCs w:val="21"/>
              </w:rPr>
              <w:t>分光光度计</w:t>
            </w:r>
          </w:p>
        </w:tc>
        <w:tc>
          <w:tcPr>
            <w:tcW w:w="1469"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sz w:val="21"/>
                <w:szCs w:val="21"/>
              </w:rPr>
              <w:t>0.025</w:t>
            </w:r>
          </w:p>
        </w:tc>
      </w:tr>
      <w:tr w:rsidR="00645B88" w:rsidRPr="00F850B8" w:rsidTr="003F50C7">
        <w:trPr>
          <w:trHeight w:val="397"/>
        </w:trPr>
        <w:tc>
          <w:tcPr>
            <w:tcW w:w="453" w:type="dxa"/>
            <w:vAlign w:val="center"/>
          </w:tcPr>
          <w:p w:rsidR="00645B88" w:rsidRPr="00F850B8" w:rsidRDefault="00645B88" w:rsidP="00394743">
            <w:pPr>
              <w:spacing w:line="300" w:lineRule="exact"/>
              <w:jc w:val="center"/>
              <w:rPr>
                <w:rFonts w:eastAsiaTheme="minorEastAsia"/>
                <w:sz w:val="21"/>
                <w:szCs w:val="21"/>
              </w:rPr>
            </w:pPr>
            <w:r w:rsidRPr="00F850B8">
              <w:rPr>
                <w:rFonts w:eastAsiaTheme="minorEastAsia"/>
                <w:sz w:val="21"/>
                <w:szCs w:val="21"/>
              </w:rPr>
              <w:t>6</w:t>
            </w:r>
          </w:p>
        </w:tc>
        <w:tc>
          <w:tcPr>
            <w:tcW w:w="1485"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石油类</w:t>
            </w:r>
          </w:p>
        </w:tc>
        <w:tc>
          <w:tcPr>
            <w:tcW w:w="3699"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水质</w:t>
            </w:r>
            <w:r w:rsidRPr="00F850B8">
              <w:rPr>
                <w:rFonts w:eastAsiaTheme="minorEastAsia"/>
                <w:sz w:val="21"/>
                <w:szCs w:val="21"/>
              </w:rPr>
              <w:t xml:space="preserve"> </w:t>
            </w:r>
            <w:r w:rsidRPr="00F850B8">
              <w:rPr>
                <w:rFonts w:eastAsiaTheme="minorEastAsia" w:hAnsiTheme="minorEastAsia"/>
                <w:sz w:val="21"/>
                <w:szCs w:val="21"/>
              </w:rPr>
              <w:t xml:space="preserve">石油类和动植物油类的测定　</w:t>
            </w:r>
          </w:p>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红外分光光度法</w:t>
            </w:r>
            <w:r w:rsidRPr="00F850B8">
              <w:rPr>
                <w:rFonts w:eastAsiaTheme="minorEastAsia"/>
                <w:sz w:val="21"/>
                <w:szCs w:val="21"/>
              </w:rPr>
              <w:t>(HJ637-2012)</w:t>
            </w:r>
          </w:p>
        </w:tc>
        <w:tc>
          <w:tcPr>
            <w:tcW w:w="1417" w:type="dxa"/>
            <w:vAlign w:val="center"/>
          </w:tcPr>
          <w:p w:rsidR="00645B88" w:rsidRPr="00F850B8" w:rsidRDefault="003F50C7" w:rsidP="00394743">
            <w:pPr>
              <w:adjustRightInd w:val="0"/>
              <w:snapToGrid w:val="0"/>
              <w:spacing w:line="300" w:lineRule="exact"/>
              <w:jc w:val="center"/>
              <w:rPr>
                <w:rFonts w:eastAsiaTheme="minorEastAsia"/>
                <w:sz w:val="21"/>
                <w:szCs w:val="21"/>
              </w:rPr>
            </w:pPr>
            <w:r>
              <w:rPr>
                <w:rFonts w:eastAsiaTheme="minorEastAsia" w:hint="eastAsia"/>
                <w:sz w:val="21"/>
                <w:szCs w:val="21"/>
              </w:rPr>
              <w:t>HK-04</w:t>
            </w:r>
            <w:r w:rsidR="00645B88" w:rsidRPr="00F850B8">
              <w:rPr>
                <w:rFonts w:eastAsiaTheme="minorEastAsia" w:hAnsiTheme="minorEastAsia"/>
                <w:sz w:val="21"/>
                <w:szCs w:val="21"/>
              </w:rPr>
              <w:t>红外分光测油仪</w:t>
            </w:r>
          </w:p>
        </w:tc>
        <w:tc>
          <w:tcPr>
            <w:tcW w:w="1469"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sz w:val="21"/>
                <w:szCs w:val="21"/>
              </w:rPr>
              <w:t>0.01</w:t>
            </w:r>
          </w:p>
        </w:tc>
      </w:tr>
      <w:tr w:rsidR="00645B88" w:rsidRPr="00F850B8" w:rsidTr="003F50C7">
        <w:trPr>
          <w:trHeight w:val="397"/>
        </w:trPr>
        <w:tc>
          <w:tcPr>
            <w:tcW w:w="453" w:type="dxa"/>
            <w:vAlign w:val="center"/>
          </w:tcPr>
          <w:p w:rsidR="00645B88" w:rsidRPr="00F850B8" w:rsidRDefault="00645B88" w:rsidP="00394743">
            <w:pPr>
              <w:spacing w:line="300" w:lineRule="exact"/>
              <w:jc w:val="center"/>
              <w:rPr>
                <w:rFonts w:eastAsiaTheme="minorEastAsia"/>
                <w:sz w:val="21"/>
                <w:szCs w:val="21"/>
              </w:rPr>
            </w:pPr>
            <w:r w:rsidRPr="00F850B8">
              <w:rPr>
                <w:rFonts w:eastAsiaTheme="minorEastAsia"/>
                <w:sz w:val="21"/>
                <w:szCs w:val="21"/>
              </w:rPr>
              <w:t>7</w:t>
            </w:r>
          </w:p>
        </w:tc>
        <w:tc>
          <w:tcPr>
            <w:tcW w:w="1485"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hint="eastAsia"/>
                <w:sz w:val="21"/>
                <w:szCs w:val="21"/>
              </w:rPr>
              <w:t>甲苯</w:t>
            </w:r>
          </w:p>
        </w:tc>
        <w:tc>
          <w:tcPr>
            <w:tcW w:w="3699"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水质</w:t>
            </w:r>
            <w:r w:rsidRPr="00F850B8">
              <w:rPr>
                <w:rFonts w:eastAsiaTheme="minorEastAsia"/>
                <w:sz w:val="21"/>
                <w:szCs w:val="21"/>
              </w:rPr>
              <w:t xml:space="preserve"> </w:t>
            </w:r>
            <w:r w:rsidRPr="00F850B8">
              <w:rPr>
                <w:rFonts w:eastAsiaTheme="minorEastAsia" w:hAnsiTheme="minorEastAsia" w:hint="eastAsia"/>
                <w:sz w:val="21"/>
                <w:szCs w:val="21"/>
              </w:rPr>
              <w:t>苯系物</w:t>
            </w:r>
            <w:r w:rsidRPr="00F850B8">
              <w:rPr>
                <w:rFonts w:eastAsiaTheme="minorEastAsia" w:hAnsiTheme="minorEastAsia"/>
                <w:sz w:val="21"/>
                <w:szCs w:val="21"/>
              </w:rPr>
              <w:t>的测定</w:t>
            </w:r>
            <w:r w:rsidRPr="00F850B8">
              <w:rPr>
                <w:rFonts w:eastAsiaTheme="minorEastAsia"/>
                <w:sz w:val="21"/>
                <w:szCs w:val="21"/>
              </w:rPr>
              <w:t xml:space="preserve"> </w:t>
            </w:r>
            <w:r w:rsidRPr="00F850B8">
              <w:rPr>
                <w:rFonts w:eastAsiaTheme="minorEastAsia" w:hAnsiTheme="minorEastAsia" w:hint="eastAsia"/>
                <w:sz w:val="21"/>
                <w:szCs w:val="21"/>
              </w:rPr>
              <w:t>气相</w:t>
            </w:r>
            <w:r w:rsidRPr="00F850B8">
              <w:rPr>
                <w:rFonts w:eastAsiaTheme="minorEastAsia" w:hAnsiTheme="minorEastAsia"/>
                <w:sz w:val="21"/>
                <w:szCs w:val="21"/>
              </w:rPr>
              <w:t>色谱法</w:t>
            </w:r>
            <w:r w:rsidRPr="00F850B8">
              <w:rPr>
                <w:rFonts w:eastAsiaTheme="minorEastAsia"/>
                <w:sz w:val="21"/>
                <w:szCs w:val="21"/>
              </w:rPr>
              <w:t xml:space="preserve"> </w:t>
            </w:r>
          </w:p>
        </w:tc>
        <w:tc>
          <w:tcPr>
            <w:tcW w:w="1417" w:type="dxa"/>
            <w:vAlign w:val="center"/>
          </w:tcPr>
          <w:p w:rsidR="00645B88" w:rsidRPr="00F850B8" w:rsidRDefault="003F50C7" w:rsidP="00394743">
            <w:pPr>
              <w:adjustRightInd w:val="0"/>
              <w:snapToGrid w:val="0"/>
              <w:spacing w:line="300" w:lineRule="exact"/>
              <w:jc w:val="center"/>
              <w:rPr>
                <w:rFonts w:eastAsiaTheme="minorEastAsia"/>
                <w:sz w:val="21"/>
                <w:szCs w:val="21"/>
              </w:rPr>
            </w:pPr>
            <w:r>
              <w:rPr>
                <w:rFonts w:eastAsiaTheme="minorEastAsia" w:hint="eastAsia"/>
                <w:sz w:val="21"/>
                <w:szCs w:val="21"/>
              </w:rPr>
              <w:t>HK-95</w:t>
            </w:r>
            <w:r w:rsidR="00645B88" w:rsidRPr="00F850B8">
              <w:rPr>
                <w:rFonts w:eastAsiaTheme="minorEastAsia" w:hint="eastAsia"/>
                <w:sz w:val="21"/>
                <w:szCs w:val="21"/>
              </w:rPr>
              <w:t>气相色谱法</w:t>
            </w:r>
          </w:p>
        </w:tc>
        <w:tc>
          <w:tcPr>
            <w:tcW w:w="1469" w:type="dxa"/>
            <w:vAlign w:val="center"/>
          </w:tcPr>
          <w:p w:rsidR="00645B88" w:rsidRPr="00F850B8" w:rsidRDefault="00645B88" w:rsidP="003F50C7">
            <w:pPr>
              <w:adjustRightInd w:val="0"/>
              <w:snapToGrid w:val="0"/>
              <w:spacing w:line="300" w:lineRule="exact"/>
              <w:jc w:val="center"/>
              <w:rPr>
                <w:rFonts w:eastAsiaTheme="minorEastAsia"/>
                <w:sz w:val="21"/>
                <w:szCs w:val="21"/>
              </w:rPr>
            </w:pPr>
            <w:r w:rsidRPr="00F850B8">
              <w:rPr>
                <w:rFonts w:eastAsiaTheme="minorEastAsia" w:hint="eastAsia"/>
                <w:sz w:val="21"/>
                <w:szCs w:val="21"/>
              </w:rPr>
              <w:t>0.0</w:t>
            </w:r>
            <w:r w:rsidR="003F50C7">
              <w:rPr>
                <w:rFonts w:eastAsiaTheme="minorEastAsia" w:hint="eastAsia"/>
                <w:sz w:val="21"/>
                <w:szCs w:val="21"/>
              </w:rPr>
              <w:t>06</w:t>
            </w:r>
          </w:p>
        </w:tc>
      </w:tr>
      <w:tr w:rsidR="00645B88" w:rsidRPr="00F850B8" w:rsidTr="003F50C7">
        <w:trPr>
          <w:trHeight w:val="397"/>
        </w:trPr>
        <w:tc>
          <w:tcPr>
            <w:tcW w:w="453" w:type="dxa"/>
            <w:vAlign w:val="center"/>
          </w:tcPr>
          <w:p w:rsidR="00645B88" w:rsidRPr="00F850B8" w:rsidRDefault="00645B88" w:rsidP="00394743">
            <w:pPr>
              <w:spacing w:line="300" w:lineRule="exact"/>
              <w:jc w:val="center"/>
              <w:rPr>
                <w:rFonts w:eastAsiaTheme="minorEastAsia"/>
                <w:sz w:val="21"/>
                <w:szCs w:val="21"/>
              </w:rPr>
            </w:pPr>
            <w:r w:rsidRPr="00F850B8">
              <w:rPr>
                <w:rFonts w:eastAsiaTheme="minorEastAsia"/>
                <w:sz w:val="21"/>
                <w:szCs w:val="21"/>
              </w:rPr>
              <w:t>8</w:t>
            </w:r>
          </w:p>
        </w:tc>
        <w:tc>
          <w:tcPr>
            <w:tcW w:w="1485"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hint="eastAsia"/>
                <w:sz w:val="21"/>
                <w:szCs w:val="21"/>
              </w:rPr>
              <w:t>二甲苯</w:t>
            </w:r>
          </w:p>
        </w:tc>
        <w:tc>
          <w:tcPr>
            <w:tcW w:w="3699"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水质</w:t>
            </w:r>
            <w:r w:rsidRPr="00F850B8">
              <w:rPr>
                <w:rFonts w:eastAsiaTheme="minorEastAsia"/>
                <w:sz w:val="21"/>
                <w:szCs w:val="21"/>
              </w:rPr>
              <w:t xml:space="preserve"> </w:t>
            </w:r>
            <w:r w:rsidRPr="00F850B8">
              <w:rPr>
                <w:rFonts w:eastAsiaTheme="minorEastAsia" w:hAnsiTheme="minorEastAsia" w:hint="eastAsia"/>
                <w:sz w:val="21"/>
                <w:szCs w:val="21"/>
              </w:rPr>
              <w:t>苯系物</w:t>
            </w:r>
            <w:r w:rsidRPr="00F850B8">
              <w:rPr>
                <w:rFonts w:eastAsiaTheme="minorEastAsia" w:hAnsiTheme="minorEastAsia"/>
                <w:sz w:val="21"/>
                <w:szCs w:val="21"/>
              </w:rPr>
              <w:t>的测定</w:t>
            </w:r>
            <w:r w:rsidRPr="00F850B8">
              <w:rPr>
                <w:rFonts w:eastAsiaTheme="minorEastAsia"/>
                <w:sz w:val="21"/>
                <w:szCs w:val="21"/>
              </w:rPr>
              <w:t xml:space="preserve"> </w:t>
            </w:r>
            <w:r w:rsidRPr="00F850B8">
              <w:rPr>
                <w:rFonts w:eastAsiaTheme="minorEastAsia" w:hAnsiTheme="minorEastAsia" w:hint="eastAsia"/>
                <w:sz w:val="21"/>
                <w:szCs w:val="21"/>
              </w:rPr>
              <w:t>气相</w:t>
            </w:r>
            <w:r w:rsidRPr="00F850B8">
              <w:rPr>
                <w:rFonts w:eastAsiaTheme="minorEastAsia" w:hAnsiTheme="minorEastAsia"/>
                <w:sz w:val="21"/>
                <w:szCs w:val="21"/>
              </w:rPr>
              <w:t>色谱法</w:t>
            </w:r>
            <w:r w:rsidRPr="00F850B8">
              <w:rPr>
                <w:rFonts w:eastAsiaTheme="minorEastAsia"/>
                <w:sz w:val="21"/>
                <w:szCs w:val="21"/>
              </w:rPr>
              <w:t xml:space="preserve"> </w:t>
            </w:r>
          </w:p>
        </w:tc>
        <w:tc>
          <w:tcPr>
            <w:tcW w:w="1417" w:type="dxa"/>
            <w:vAlign w:val="center"/>
          </w:tcPr>
          <w:p w:rsidR="00645B88" w:rsidRPr="00F850B8" w:rsidRDefault="003F50C7" w:rsidP="00394743">
            <w:pPr>
              <w:adjustRightInd w:val="0"/>
              <w:snapToGrid w:val="0"/>
              <w:spacing w:line="300" w:lineRule="exact"/>
              <w:jc w:val="center"/>
              <w:rPr>
                <w:rFonts w:eastAsiaTheme="minorEastAsia"/>
                <w:sz w:val="21"/>
                <w:szCs w:val="21"/>
              </w:rPr>
            </w:pPr>
            <w:r>
              <w:rPr>
                <w:rFonts w:eastAsiaTheme="minorEastAsia" w:hint="eastAsia"/>
                <w:sz w:val="21"/>
                <w:szCs w:val="21"/>
              </w:rPr>
              <w:t>HK-95</w:t>
            </w:r>
            <w:r w:rsidR="00645B88" w:rsidRPr="00F850B8">
              <w:rPr>
                <w:rFonts w:eastAsiaTheme="minorEastAsia" w:hint="eastAsia"/>
                <w:sz w:val="21"/>
                <w:szCs w:val="21"/>
              </w:rPr>
              <w:t>气相色谱法</w:t>
            </w:r>
          </w:p>
        </w:tc>
        <w:tc>
          <w:tcPr>
            <w:tcW w:w="1469" w:type="dxa"/>
            <w:vAlign w:val="center"/>
          </w:tcPr>
          <w:p w:rsidR="00645B88" w:rsidRPr="00F850B8" w:rsidRDefault="00645B88" w:rsidP="003F50C7">
            <w:pPr>
              <w:adjustRightInd w:val="0"/>
              <w:snapToGrid w:val="0"/>
              <w:spacing w:line="300" w:lineRule="exact"/>
              <w:jc w:val="center"/>
              <w:rPr>
                <w:rFonts w:eastAsiaTheme="minorEastAsia"/>
                <w:sz w:val="21"/>
                <w:szCs w:val="21"/>
              </w:rPr>
            </w:pPr>
            <w:r w:rsidRPr="00F850B8">
              <w:rPr>
                <w:rFonts w:eastAsiaTheme="minorEastAsia" w:hint="eastAsia"/>
                <w:sz w:val="21"/>
                <w:szCs w:val="21"/>
              </w:rPr>
              <w:t>0.0</w:t>
            </w:r>
            <w:r w:rsidR="003F50C7">
              <w:rPr>
                <w:rFonts w:eastAsiaTheme="minorEastAsia" w:hint="eastAsia"/>
                <w:sz w:val="21"/>
                <w:szCs w:val="21"/>
              </w:rPr>
              <w:t>06</w:t>
            </w:r>
          </w:p>
        </w:tc>
      </w:tr>
      <w:tr w:rsidR="00645B88" w:rsidRPr="00F850B8" w:rsidTr="00394743">
        <w:trPr>
          <w:trHeight w:val="397"/>
        </w:trPr>
        <w:tc>
          <w:tcPr>
            <w:tcW w:w="8523" w:type="dxa"/>
            <w:gridSpan w:val="5"/>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b/>
                <w:bCs/>
                <w:sz w:val="21"/>
                <w:szCs w:val="21"/>
              </w:rPr>
              <w:t>环境空气和废气监测方法及方法来源</w:t>
            </w:r>
            <w:r w:rsidRPr="00F850B8">
              <w:rPr>
                <w:rFonts w:eastAsiaTheme="minorEastAsia"/>
                <w:b/>
                <w:bCs/>
                <w:sz w:val="21"/>
                <w:szCs w:val="21"/>
              </w:rPr>
              <w:t xml:space="preserve"> </w:t>
            </w:r>
            <w:r w:rsidRPr="00F850B8">
              <w:rPr>
                <w:rFonts w:eastAsiaTheme="minorEastAsia" w:hAnsiTheme="minorEastAsia"/>
                <w:b/>
                <w:bCs/>
                <w:sz w:val="21"/>
                <w:szCs w:val="21"/>
              </w:rPr>
              <w:t>单位：</w:t>
            </w:r>
            <w:r w:rsidRPr="00F850B8">
              <w:rPr>
                <w:rFonts w:eastAsiaTheme="minorEastAsia"/>
                <w:b/>
                <w:bCs/>
                <w:sz w:val="21"/>
                <w:szCs w:val="21"/>
              </w:rPr>
              <w:t>mg/m</w:t>
            </w:r>
            <w:r w:rsidRPr="00F850B8">
              <w:rPr>
                <w:rFonts w:eastAsiaTheme="minorEastAsia"/>
                <w:b/>
                <w:bCs/>
                <w:sz w:val="21"/>
                <w:szCs w:val="21"/>
                <w:vertAlign w:val="superscript"/>
              </w:rPr>
              <w:t>3</w:t>
            </w:r>
          </w:p>
        </w:tc>
      </w:tr>
      <w:tr w:rsidR="00645B88" w:rsidRPr="00F850B8" w:rsidTr="003F50C7">
        <w:trPr>
          <w:trHeight w:val="397"/>
        </w:trPr>
        <w:tc>
          <w:tcPr>
            <w:tcW w:w="453" w:type="dxa"/>
            <w:vAlign w:val="center"/>
          </w:tcPr>
          <w:p w:rsidR="00645B88" w:rsidRPr="00F850B8" w:rsidRDefault="00645B88" w:rsidP="00394743">
            <w:pPr>
              <w:spacing w:line="300" w:lineRule="exact"/>
              <w:jc w:val="center"/>
              <w:rPr>
                <w:rFonts w:eastAsiaTheme="minorEastAsia"/>
                <w:sz w:val="21"/>
                <w:szCs w:val="21"/>
              </w:rPr>
            </w:pPr>
            <w:r w:rsidRPr="00F850B8">
              <w:rPr>
                <w:rFonts w:eastAsiaTheme="minorEastAsia"/>
                <w:sz w:val="21"/>
                <w:szCs w:val="21"/>
              </w:rPr>
              <w:t>1</w:t>
            </w:r>
          </w:p>
        </w:tc>
        <w:tc>
          <w:tcPr>
            <w:tcW w:w="1485"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二氧化硫</w:t>
            </w:r>
          </w:p>
        </w:tc>
        <w:tc>
          <w:tcPr>
            <w:tcW w:w="3699"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环境空气</w:t>
            </w:r>
            <w:r w:rsidRPr="00F850B8">
              <w:rPr>
                <w:rFonts w:eastAsiaTheme="minorEastAsia"/>
                <w:sz w:val="21"/>
                <w:szCs w:val="21"/>
              </w:rPr>
              <w:t xml:space="preserve">  </w:t>
            </w:r>
            <w:r w:rsidRPr="00F850B8">
              <w:rPr>
                <w:rFonts w:eastAsiaTheme="minorEastAsia" w:hAnsiTheme="minorEastAsia"/>
                <w:sz w:val="21"/>
                <w:szCs w:val="21"/>
              </w:rPr>
              <w:t>二氧化硫的测定</w:t>
            </w:r>
            <w:r w:rsidRPr="00F850B8">
              <w:rPr>
                <w:rFonts w:eastAsiaTheme="minorEastAsia"/>
                <w:sz w:val="21"/>
                <w:szCs w:val="21"/>
              </w:rPr>
              <w:t xml:space="preserve">  </w:t>
            </w:r>
            <w:r w:rsidRPr="00F850B8">
              <w:rPr>
                <w:rFonts w:eastAsiaTheme="minorEastAsia" w:hAnsiTheme="minorEastAsia"/>
                <w:sz w:val="21"/>
                <w:szCs w:val="21"/>
              </w:rPr>
              <w:t>甲醛吸收</w:t>
            </w:r>
            <w:r w:rsidR="00F9174D">
              <w:rPr>
                <w:rFonts w:eastAsiaTheme="minorEastAsia" w:hint="eastAsia"/>
                <w:sz w:val="21"/>
                <w:szCs w:val="21"/>
              </w:rPr>
              <w:t>盐酸</w:t>
            </w:r>
            <w:r w:rsidRPr="00F850B8">
              <w:rPr>
                <w:rFonts w:eastAsiaTheme="minorEastAsia" w:hAnsiTheme="minorEastAsia"/>
                <w:sz w:val="21"/>
                <w:szCs w:val="21"/>
              </w:rPr>
              <w:t>副玫瑰苯胺分光光度法（</w:t>
            </w:r>
            <w:r w:rsidRPr="00F850B8">
              <w:rPr>
                <w:rFonts w:eastAsiaTheme="minorEastAsia"/>
                <w:sz w:val="21"/>
                <w:szCs w:val="21"/>
              </w:rPr>
              <w:t>HJ 482-2009</w:t>
            </w:r>
            <w:r w:rsidRPr="00F850B8">
              <w:rPr>
                <w:rFonts w:eastAsiaTheme="minorEastAsia" w:hAnsiTheme="minorEastAsia"/>
                <w:sz w:val="21"/>
                <w:szCs w:val="21"/>
              </w:rPr>
              <w:t>）</w:t>
            </w:r>
          </w:p>
        </w:tc>
        <w:tc>
          <w:tcPr>
            <w:tcW w:w="1417" w:type="dxa"/>
            <w:vAlign w:val="center"/>
          </w:tcPr>
          <w:p w:rsidR="00645B88" w:rsidRPr="00F850B8" w:rsidRDefault="00F9174D" w:rsidP="00394743">
            <w:pPr>
              <w:adjustRightInd w:val="0"/>
              <w:snapToGrid w:val="0"/>
              <w:spacing w:line="300" w:lineRule="exact"/>
              <w:jc w:val="center"/>
              <w:rPr>
                <w:rFonts w:eastAsiaTheme="minorEastAsia"/>
                <w:sz w:val="21"/>
                <w:szCs w:val="21"/>
              </w:rPr>
            </w:pPr>
            <w:r>
              <w:rPr>
                <w:rFonts w:eastAsiaTheme="minorEastAsia" w:hAnsiTheme="minorEastAsia" w:hint="eastAsia"/>
                <w:sz w:val="21"/>
                <w:szCs w:val="21"/>
              </w:rPr>
              <w:t>HK-128</w:t>
            </w:r>
            <w:r>
              <w:rPr>
                <w:rFonts w:eastAsiaTheme="minorEastAsia" w:hAnsiTheme="minorEastAsia" w:hint="eastAsia"/>
                <w:sz w:val="21"/>
                <w:szCs w:val="21"/>
              </w:rPr>
              <w:t>可见分光光度计</w:t>
            </w:r>
          </w:p>
        </w:tc>
        <w:tc>
          <w:tcPr>
            <w:tcW w:w="1469" w:type="dxa"/>
            <w:vAlign w:val="center"/>
          </w:tcPr>
          <w:p w:rsidR="00645B88" w:rsidRPr="00F850B8" w:rsidRDefault="00F9174D" w:rsidP="00F9174D">
            <w:pPr>
              <w:adjustRightInd w:val="0"/>
              <w:snapToGrid w:val="0"/>
              <w:spacing w:line="300" w:lineRule="exact"/>
              <w:jc w:val="center"/>
              <w:rPr>
                <w:rFonts w:eastAsiaTheme="minorEastAsia"/>
                <w:sz w:val="21"/>
                <w:szCs w:val="21"/>
              </w:rPr>
            </w:pPr>
            <w:r>
              <w:rPr>
                <w:rFonts w:eastAsiaTheme="minorEastAsia"/>
                <w:sz w:val="21"/>
                <w:szCs w:val="21"/>
              </w:rPr>
              <w:t>日均值</w:t>
            </w:r>
            <w:r>
              <w:rPr>
                <w:rFonts w:eastAsiaTheme="minorEastAsia" w:hint="eastAsia"/>
                <w:sz w:val="21"/>
                <w:szCs w:val="21"/>
              </w:rPr>
              <w:t>：</w:t>
            </w:r>
            <w:r w:rsidR="00645B88" w:rsidRPr="00F850B8">
              <w:rPr>
                <w:rFonts w:eastAsiaTheme="minorEastAsia"/>
                <w:sz w:val="21"/>
                <w:szCs w:val="21"/>
              </w:rPr>
              <w:t>0.00</w:t>
            </w:r>
            <w:r>
              <w:rPr>
                <w:rFonts w:eastAsiaTheme="minorEastAsia" w:hint="eastAsia"/>
                <w:sz w:val="21"/>
                <w:szCs w:val="21"/>
              </w:rPr>
              <w:t>4</w:t>
            </w:r>
            <w:r>
              <w:rPr>
                <w:rFonts w:eastAsiaTheme="minorEastAsia" w:hint="eastAsia"/>
                <w:sz w:val="21"/>
                <w:szCs w:val="21"/>
              </w:rPr>
              <w:t>小时值：</w:t>
            </w:r>
            <w:r>
              <w:rPr>
                <w:rFonts w:eastAsiaTheme="minorEastAsia" w:hint="eastAsia"/>
                <w:sz w:val="21"/>
                <w:szCs w:val="21"/>
              </w:rPr>
              <w:t>0.007</w:t>
            </w:r>
          </w:p>
        </w:tc>
      </w:tr>
      <w:tr w:rsidR="00645B88" w:rsidRPr="00F850B8" w:rsidTr="003F50C7">
        <w:trPr>
          <w:trHeight w:val="397"/>
        </w:trPr>
        <w:tc>
          <w:tcPr>
            <w:tcW w:w="453" w:type="dxa"/>
            <w:vAlign w:val="center"/>
          </w:tcPr>
          <w:p w:rsidR="00645B88" w:rsidRPr="00F850B8" w:rsidRDefault="00645B88" w:rsidP="00394743">
            <w:pPr>
              <w:spacing w:line="300" w:lineRule="exact"/>
              <w:jc w:val="center"/>
              <w:rPr>
                <w:rFonts w:eastAsiaTheme="minorEastAsia"/>
                <w:sz w:val="21"/>
                <w:szCs w:val="21"/>
              </w:rPr>
            </w:pPr>
            <w:r w:rsidRPr="00F850B8">
              <w:rPr>
                <w:rFonts w:eastAsiaTheme="minorEastAsia"/>
                <w:sz w:val="21"/>
                <w:szCs w:val="21"/>
              </w:rPr>
              <w:t>2</w:t>
            </w:r>
          </w:p>
        </w:tc>
        <w:tc>
          <w:tcPr>
            <w:tcW w:w="1485"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二氧化氮</w:t>
            </w:r>
          </w:p>
        </w:tc>
        <w:tc>
          <w:tcPr>
            <w:tcW w:w="3699"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环境空气</w:t>
            </w:r>
            <w:r w:rsidRPr="00F850B8">
              <w:rPr>
                <w:rFonts w:eastAsiaTheme="minorEastAsia"/>
                <w:sz w:val="21"/>
                <w:szCs w:val="21"/>
              </w:rPr>
              <w:t xml:space="preserve"> </w:t>
            </w:r>
            <w:r w:rsidRPr="00F850B8">
              <w:rPr>
                <w:rFonts w:eastAsiaTheme="minorEastAsia"/>
                <w:sz w:val="21"/>
                <w:szCs w:val="21"/>
              </w:rPr>
              <w:t>二氧化氮的测定</w:t>
            </w:r>
            <w:r w:rsidRPr="00F850B8">
              <w:rPr>
                <w:rFonts w:eastAsiaTheme="minorEastAsia" w:hint="eastAsia"/>
                <w:sz w:val="21"/>
                <w:szCs w:val="21"/>
              </w:rPr>
              <w:t xml:space="preserve">  </w:t>
            </w:r>
            <w:r w:rsidRPr="00F850B8">
              <w:rPr>
                <w:rFonts w:eastAsiaTheme="minorEastAsia" w:hAnsiTheme="minorEastAsia"/>
                <w:sz w:val="21"/>
                <w:szCs w:val="21"/>
              </w:rPr>
              <w:t>盐酸奈乙二胺分光光度法（</w:t>
            </w:r>
            <w:r w:rsidRPr="00F850B8">
              <w:rPr>
                <w:rFonts w:eastAsiaTheme="minorEastAsia"/>
                <w:sz w:val="21"/>
                <w:szCs w:val="21"/>
              </w:rPr>
              <w:t>HJ479-2009</w:t>
            </w:r>
            <w:r w:rsidRPr="00F850B8">
              <w:rPr>
                <w:rFonts w:eastAsiaTheme="minorEastAsia" w:hAnsiTheme="minorEastAsia"/>
                <w:sz w:val="21"/>
                <w:szCs w:val="21"/>
              </w:rPr>
              <w:t>）</w:t>
            </w:r>
          </w:p>
        </w:tc>
        <w:tc>
          <w:tcPr>
            <w:tcW w:w="1417" w:type="dxa"/>
            <w:vAlign w:val="center"/>
          </w:tcPr>
          <w:p w:rsidR="00645B88" w:rsidRPr="00F850B8" w:rsidRDefault="00F9174D" w:rsidP="00394743">
            <w:pPr>
              <w:adjustRightInd w:val="0"/>
              <w:snapToGrid w:val="0"/>
              <w:spacing w:line="300" w:lineRule="exact"/>
              <w:jc w:val="center"/>
              <w:rPr>
                <w:rFonts w:eastAsiaTheme="minorEastAsia"/>
                <w:sz w:val="21"/>
                <w:szCs w:val="21"/>
              </w:rPr>
            </w:pPr>
            <w:r>
              <w:rPr>
                <w:rFonts w:eastAsiaTheme="minorEastAsia" w:hAnsiTheme="minorEastAsia" w:hint="eastAsia"/>
                <w:sz w:val="21"/>
                <w:szCs w:val="21"/>
              </w:rPr>
              <w:t>HK-128</w:t>
            </w:r>
            <w:r>
              <w:rPr>
                <w:rFonts w:eastAsiaTheme="minorEastAsia" w:hAnsiTheme="minorEastAsia" w:hint="eastAsia"/>
                <w:sz w:val="21"/>
                <w:szCs w:val="21"/>
              </w:rPr>
              <w:t>可见分光光度计</w:t>
            </w:r>
          </w:p>
        </w:tc>
        <w:tc>
          <w:tcPr>
            <w:tcW w:w="1469" w:type="dxa"/>
            <w:vAlign w:val="center"/>
          </w:tcPr>
          <w:p w:rsidR="00645B88" w:rsidRPr="00F850B8" w:rsidRDefault="00F9174D" w:rsidP="00F9174D">
            <w:pPr>
              <w:adjustRightInd w:val="0"/>
              <w:snapToGrid w:val="0"/>
              <w:spacing w:line="300" w:lineRule="exact"/>
              <w:jc w:val="center"/>
              <w:rPr>
                <w:rFonts w:eastAsiaTheme="minorEastAsia"/>
                <w:sz w:val="21"/>
                <w:szCs w:val="21"/>
              </w:rPr>
            </w:pPr>
            <w:r>
              <w:rPr>
                <w:rFonts w:eastAsiaTheme="minorEastAsia"/>
                <w:sz w:val="21"/>
                <w:szCs w:val="21"/>
              </w:rPr>
              <w:t>日均值</w:t>
            </w:r>
            <w:r>
              <w:rPr>
                <w:rFonts w:eastAsiaTheme="minorEastAsia" w:hint="eastAsia"/>
                <w:sz w:val="21"/>
                <w:szCs w:val="21"/>
              </w:rPr>
              <w:t>：</w:t>
            </w:r>
            <w:r w:rsidRPr="00F850B8">
              <w:rPr>
                <w:rFonts w:eastAsiaTheme="minorEastAsia"/>
                <w:sz w:val="21"/>
                <w:szCs w:val="21"/>
              </w:rPr>
              <w:t>0.00</w:t>
            </w:r>
            <w:r>
              <w:rPr>
                <w:rFonts w:eastAsiaTheme="minorEastAsia" w:hint="eastAsia"/>
                <w:sz w:val="21"/>
                <w:szCs w:val="21"/>
              </w:rPr>
              <w:t>6</w:t>
            </w:r>
            <w:r>
              <w:rPr>
                <w:rFonts w:eastAsiaTheme="minorEastAsia" w:hint="eastAsia"/>
                <w:sz w:val="21"/>
                <w:szCs w:val="21"/>
              </w:rPr>
              <w:t>小时值：</w:t>
            </w:r>
            <w:r>
              <w:rPr>
                <w:rFonts w:eastAsiaTheme="minorEastAsia" w:hint="eastAsia"/>
                <w:sz w:val="21"/>
                <w:szCs w:val="21"/>
              </w:rPr>
              <w:t>0.015</w:t>
            </w:r>
          </w:p>
        </w:tc>
      </w:tr>
      <w:tr w:rsidR="00645B88" w:rsidRPr="00F850B8" w:rsidTr="003F50C7">
        <w:trPr>
          <w:trHeight w:val="397"/>
        </w:trPr>
        <w:tc>
          <w:tcPr>
            <w:tcW w:w="453" w:type="dxa"/>
            <w:vAlign w:val="center"/>
          </w:tcPr>
          <w:p w:rsidR="00645B88" w:rsidRPr="00F850B8" w:rsidRDefault="00645B88" w:rsidP="00394743">
            <w:pPr>
              <w:spacing w:line="300" w:lineRule="exact"/>
              <w:jc w:val="center"/>
              <w:rPr>
                <w:rFonts w:eastAsiaTheme="minorEastAsia"/>
                <w:sz w:val="21"/>
                <w:szCs w:val="21"/>
              </w:rPr>
            </w:pPr>
            <w:r w:rsidRPr="00F850B8">
              <w:rPr>
                <w:rFonts w:eastAsiaTheme="minorEastAsia"/>
                <w:sz w:val="21"/>
                <w:szCs w:val="21"/>
              </w:rPr>
              <w:t>3</w:t>
            </w:r>
          </w:p>
        </w:tc>
        <w:tc>
          <w:tcPr>
            <w:tcW w:w="1485"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可吸入颗粒物</w:t>
            </w:r>
          </w:p>
        </w:tc>
        <w:tc>
          <w:tcPr>
            <w:tcW w:w="3699"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环境空气</w:t>
            </w:r>
            <w:r w:rsidRPr="00F850B8">
              <w:rPr>
                <w:rFonts w:eastAsiaTheme="minorEastAsia"/>
                <w:sz w:val="21"/>
                <w:szCs w:val="21"/>
              </w:rPr>
              <w:t xml:space="preserve">  PM</w:t>
            </w:r>
            <w:r w:rsidRPr="00F850B8">
              <w:rPr>
                <w:rFonts w:eastAsiaTheme="minorEastAsia"/>
                <w:sz w:val="21"/>
                <w:szCs w:val="21"/>
                <w:vertAlign w:val="subscript"/>
              </w:rPr>
              <w:t>10</w:t>
            </w:r>
            <w:r w:rsidRPr="00F850B8">
              <w:rPr>
                <w:rFonts w:eastAsiaTheme="minorEastAsia"/>
                <w:sz w:val="21"/>
                <w:szCs w:val="21"/>
              </w:rPr>
              <w:t xml:space="preserve"> PM</w:t>
            </w:r>
            <w:r w:rsidRPr="00F850B8">
              <w:rPr>
                <w:rFonts w:eastAsiaTheme="minorEastAsia"/>
                <w:sz w:val="21"/>
                <w:szCs w:val="21"/>
                <w:vertAlign w:val="subscript"/>
              </w:rPr>
              <w:t>2.5</w:t>
            </w:r>
            <w:r w:rsidRPr="00F850B8">
              <w:rPr>
                <w:rFonts w:eastAsiaTheme="minorEastAsia" w:hAnsiTheme="minorEastAsia"/>
                <w:sz w:val="21"/>
                <w:szCs w:val="21"/>
              </w:rPr>
              <w:t>的测定</w:t>
            </w:r>
          </w:p>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重量法</w:t>
            </w:r>
          </w:p>
        </w:tc>
        <w:tc>
          <w:tcPr>
            <w:tcW w:w="1417" w:type="dxa"/>
            <w:vAlign w:val="center"/>
          </w:tcPr>
          <w:p w:rsidR="00645B88" w:rsidRPr="00F850B8" w:rsidRDefault="00F9174D" w:rsidP="00394743">
            <w:pPr>
              <w:adjustRightInd w:val="0"/>
              <w:snapToGrid w:val="0"/>
              <w:spacing w:line="300" w:lineRule="exact"/>
              <w:jc w:val="center"/>
              <w:rPr>
                <w:rFonts w:eastAsiaTheme="minorEastAsia"/>
                <w:sz w:val="21"/>
                <w:szCs w:val="21"/>
              </w:rPr>
            </w:pPr>
            <w:r>
              <w:rPr>
                <w:rFonts w:eastAsiaTheme="minorEastAsia" w:hAnsiTheme="minorEastAsia" w:hint="eastAsia"/>
                <w:sz w:val="21"/>
                <w:szCs w:val="21"/>
              </w:rPr>
              <w:t>HK-129</w:t>
            </w:r>
            <w:r>
              <w:rPr>
                <w:rFonts w:eastAsiaTheme="minorEastAsia" w:hAnsiTheme="minorEastAsia" w:hint="eastAsia"/>
                <w:sz w:val="21"/>
                <w:szCs w:val="21"/>
              </w:rPr>
              <w:t>电子天平</w:t>
            </w:r>
            <w:r w:rsidR="00645B88" w:rsidRPr="00F850B8">
              <w:rPr>
                <w:rFonts w:eastAsiaTheme="minorEastAsia"/>
                <w:sz w:val="21"/>
                <w:szCs w:val="21"/>
              </w:rPr>
              <w:t xml:space="preserve"> </w:t>
            </w:r>
          </w:p>
        </w:tc>
        <w:tc>
          <w:tcPr>
            <w:tcW w:w="1469" w:type="dxa"/>
            <w:vAlign w:val="center"/>
          </w:tcPr>
          <w:p w:rsidR="00645B88" w:rsidRPr="00F850B8" w:rsidRDefault="00645B88" w:rsidP="00F9174D">
            <w:pPr>
              <w:adjustRightInd w:val="0"/>
              <w:snapToGrid w:val="0"/>
              <w:spacing w:line="300" w:lineRule="exact"/>
              <w:jc w:val="center"/>
              <w:rPr>
                <w:rFonts w:eastAsiaTheme="minorEastAsia"/>
                <w:sz w:val="21"/>
                <w:szCs w:val="21"/>
              </w:rPr>
            </w:pPr>
            <w:r w:rsidRPr="00F850B8">
              <w:rPr>
                <w:rFonts w:eastAsiaTheme="minorEastAsia"/>
                <w:sz w:val="21"/>
                <w:szCs w:val="21"/>
              </w:rPr>
              <w:t>0.01</w:t>
            </w:r>
            <w:r w:rsidR="00F9174D" w:rsidRPr="00F850B8">
              <w:rPr>
                <w:rFonts w:eastAsiaTheme="minorEastAsia"/>
                <w:sz w:val="21"/>
                <w:szCs w:val="21"/>
              </w:rPr>
              <w:t>0</w:t>
            </w:r>
          </w:p>
        </w:tc>
      </w:tr>
      <w:tr w:rsidR="00645B88" w:rsidRPr="00F850B8" w:rsidTr="003F50C7">
        <w:trPr>
          <w:trHeight w:val="397"/>
        </w:trPr>
        <w:tc>
          <w:tcPr>
            <w:tcW w:w="453" w:type="dxa"/>
            <w:vAlign w:val="center"/>
          </w:tcPr>
          <w:p w:rsidR="00645B88" w:rsidRPr="00F850B8" w:rsidRDefault="00645B88" w:rsidP="00394743">
            <w:pPr>
              <w:spacing w:line="300" w:lineRule="exact"/>
              <w:jc w:val="center"/>
              <w:rPr>
                <w:rFonts w:eastAsiaTheme="minorEastAsia"/>
                <w:sz w:val="21"/>
                <w:szCs w:val="21"/>
              </w:rPr>
            </w:pPr>
            <w:r w:rsidRPr="00F850B8">
              <w:rPr>
                <w:rFonts w:eastAsiaTheme="minorEastAsia"/>
                <w:sz w:val="21"/>
                <w:szCs w:val="21"/>
              </w:rPr>
              <w:t>4</w:t>
            </w:r>
          </w:p>
        </w:tc>
        <w:tc>
          <w:tcPr>
            <w:tcW w:w="1485"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hint="eastAsia"/>
                <w:sz w:val="21"/>
                <w:szCs w:val="21"/>
              </w:rPr>
              <w:t>甲苯、二甲苯</w:t>
            </w:r>
          </w:p>
        </w:tc>
        <w:tc>
          <w:tcPr>
            <w:tcW w:w="3699"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环境空气和废气</w:t>
            </w:r>
            <w:r w:rsidRPr="00F850B8">
              <w:rPr>
                <w:rFonts w:eastAsiaTheme="minorEastAsia"/>
                <w:sz w:val="21"/>
                <w:szCs w:val="21"/>
              </w:rPr>
              <w:t xml:space="preserve">  </w:t>
            </w:r>
            <w:r w:rsidRPr="00F850B8">
              <w:rPr>
                <w:rFonts w:eastAsiaTheme="minorEastAsia" w:hAnsiTheme="minorEastAsia" w:hint="eastAsia"/>
                <w:sz w:val="21"/>
                <w:szCs w:val="21"/>
              </w:rPr>
              <w:t>活性炭</w:t>
            </w:r>
            <w:r w:rsidRPr="00F850B8">
              <w:rPr>
                <w:rFonts w:eastAsiaTheme="minorEastAsia" w:hAnsiTheme="minorEastAsia"/>
                <w:sz w:val="21"/>
                <w:szCs w:val="21"/>
              </w:rPr>
              <w:t>吸附二硫化碳吸气相色谱法</w:t>
            </w:r>
            <w:r w:rsidRPr="00F850B8">
              <w:rPr>
                <w:rFonts w:eastAsiaTheme="minorEastAsia" w:hAnsiTheme="minorEastAsia" w:hint="eastAsia"/>
                <w:sz w:val="21"/>
                <w:szCs w:val="21"/>
              </w:rPr>
              <w:t>（</w:t>
            </w:r>
            <w:r w:rsidRPr="00F850B8">
              <w:rPr>
                <w:rFonts w:eastAsiaTheme="minorEastAsia" w:hAnsiTheme="minorEastAsia" w:hint="eastAsia"/>
                <w:sz w:val="21"/>
                <w:szCs w:val="21"/>
              </w:rPr>
              <w:t>HJ 584-2010</w:t>
            </w:r>
            <w:r w:rsidRPr="00F850B8">
              <w:rPr>
                <w:rFonts w:eastAsiaTheme="minorEastAsia" w:hAnsiTheme="minorEastAsia" w:hint="eastAsia"/>
                <w:sz w:val="21"/>
                <w:szCs w:val="21"/>
              </w:rPr>
              <w:t>）</w:t>
            </w:r>
          </w:p>
        </w:tc>
        <w:tc>
          <w:tcPr>
            <w:tcW w:w="1417" w:type="dxa"/>
            <w:vAlign w:val="center"/>
          </w:tcPr>
          <w:p w:rsidR="00645B88" w:rsidRPr="00F850B8" w:rsidRDefault="00F9174D" w:rsidP="00394743">
            <w:pPr>
              <w:adjustRightInd w:val="0"/>
              <w:snapToGrid w:val="0"/>
              <w:spacing w:line="300" w:lineRule="exact"/>
              <w:jc w:val="center"/>
              <w:rPr>
                <w:rFonts w:eastAsiaTheme="minorEastAsia"/>
                <w:sz w:val="21"/>
                <w:szCs w:val="21"/>
              </w:rPr>
            </w:pPr>
            <w:r>
              <w:rPr>
                <w:rFonts w:eastAsiaTheme="minorEastAsia" w:hAnsiTheme="minorEastAsia" w:hint="eastAsia"/>
                <w:sz w:val="21"/>
                <w:szCs w:val="21"/>
              </w:rPr>
              <w:t>HK-95</w:t>
            </w:r>
            <w:r>
              <w:rPr>
                <w:rFonts w:eastAsiaTheme="minorEastAsia" w:hAnsiTheme="minorEastAsia" w:hint="eastAsia"/>
                <w:sz w:val="21"/>
                <w:szCs w:val="21"/>
              </w:rPr>
              <w:t>气相色谱仪</w:t>
            </w:r>
          </w:p>
        </w:tc>
        <w:tc>
          <w:tcPr>
            <w:tcW w:w="1469"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sz w:val="21"/>
                <w:szCs w:val="21"/>
              </w:rPr>
              <w:t>0.0</w:t>
            </w:r>
            <w:r w:rsidRPr="00F850B8">
              <w:rPr>
                <w:rFonts w:eastAsiaTheme="minorEastAsia" w:hint="eastAsia"/>
                <w:sz w:val="21"/>
                <w:szCs w:val="21"/>
              </w:rPr>
              <w:t>01</w:t>
            </w:r>
            <w:r w:rsidRPr="00F850B8">
              <w:rPr>
                <w:rFonts w:eastAsiaTheme="minorEastAsia"/>
                <w:sz w:val="21"/>
                <w:szCs w:val="21"/>
              </w:rPr>
              <w:t>5</w:t>
            </w:r>
          </w:p>
        </w:tc>
      </w:tr>
      <w:tr w:rsidR="00645B88" w:rsidRPr="00F850B8" w:rsidTr="003F50C7">
        <w:trPr>
          <w:trHeight w:val="397"/>
        </w:trPr>
        <w:tc>
          <w:tcPr>
            <w:tcW w:w="453" w:type="dxa"/>
            <w:vAlign w:val="center"/>
          </w:tcPr>
          <w:p w:rsidR="00645B88" w:rsidRPr="00F850B8" w:rsidRDefault="00645B88" w:rsidP="00394743">
            <w:pPr>
              <w:spacing w:line="300" w:lineRule="exact"/>
              <w:jc w:val="center"/>
              <w:rPr>
                <w:rFonts w:eastAsiaTheme="minorEastAsia"/>
                <w:sz w:val="21"/>
                <w:szCs w:val="21"/>
              </w:rPr>
            </w:pPr>
            <w:r w:rsidRPr="00F850B8">
              <w:rPr>
                <w:rFonts w:eastAsiaTheme="minorEastAsia"/>
                <w:sz w:val="21"/>
                <w:szCs w:val="21"/>
              </w:rPr>
              <w:t>5</w:t>
            </w:r>
          </w:p>
        </w:tc>
        <w:tc>
          <w:tcPr>
            <w:tcW w:w="1485"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hint="eastAsia"/>
                <w:sz w:val="21"/>
                <w:szCs w:val="21"/>
              </w:rPr>
              <w:t>总挥发性有机物</w:t>
            </w:r>
          </w:p>
        </w:tc>
        <w:tc>
          <w:tcPr>
            <w:tcW w:w="3699"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环境空气和废气</w:t>
            </w:r>
            <w:r w:rsidRPr="00F850B8">
              <w:rPr>
                <w:rFonts w:eastAsiaTheme="minorEastAsia"/>
                <w:sz w:val="21"/>
                <w:szCs w:val="21"/>
              </w:rPr>
              <w:t xml:space="preserve">  </w:t>
            </w:r>
            <w:r w:rsidRPr="00F850B8">
              <w:rPr>
                <w:rFonts w:eastAsiaTheme="minorEastAsia" w:hAnsiTheme="minorEastAsia" w:hint="eastAsia"/>
                <w:sz w:val="21"/>
                <w:szCs w:val="21"/>
              </w:rPr>
              <w:t>气相</w:t>
            </w:r>
            <w:r w:rsidRPr="00F850B8">
              <w:rPr>
                <w:rFonts w:eastAsiaTheme="minorEastAsia" w:hAnsiTheme="minorEastAsia"/>
                <w:sz w:val="21"/>
                <w:szCs w:val="21"/>
              </w:rPr>
              <w:t>色谱法法（</w:t>
            </w:r>
            <w:r w:rsidRPr="00F850B8">
              <w:rPr>
                <w:rFonts w:eastAsiaTheme="minorEastAsia" w:hint="eastAsia"/>
                <w:sz w:val="21"/>
                <w:szCs w:val="21"/>
              </w:rPr>
              <w:t>GB/T</w:t>
            </w:r>
            <w:r w:rsidRPr="00F850B8">
              <w:rPr>
                <w:rFonts w:eastAsiaTheme="minorEastAsia"/>
                <w:sz w:val="21"/>
                <w:szCs w:val="21"/>
              </w:rPr>
              <w:t xml:space="preserve"> </w:t>
            </w:r>
            <w:r w:rsidRPr="00F850B8">
              <w:rPr>
                <w:rFonts w:eastAsiaTheme="minorEastAsia" w:hint="eastAsia"/>
                <w:sz w:val="21"/>
                <w:szCs w:val="21"/>
              </w:rPr>
              <w:t>1888</w:t>
            </w:r>
            <w:r w:rsidRPr="00F850B8">
              <w:rPr>
                <w:rFonts w:eastAsiaTheme="minorEastAsia"/>
                <w:sz w:val="21"/>
                <w:szCs w:val="21"/>
              </w:rPr>
              <w:t>3-200</w:t>
            </w:r>
            <w:r w:rsidRPr="00F850B8">
              <w:rPr>
                <w:rFonts w:eastAsiaTheme="minorEastAsia" w:hint="eastAsia"/>
                <w:sz w:val="21"/>
                <w:szCs w:val="21"/>
              </w:rPr>
              <w:t>2</w:t>
            </w:r>
            <w:r w:rsidRPr="00F850B8">
              <w:rPr>
                <w:rFonts w:eastAsiaTheme="minorEastAsia" w:hAnsiTheme="minorEastAsia"/>
                <w:sz w:val="21"/>
                <w:szCs w:val="21"/>
              </w:rPr>
              <w:t>）</w:t>
            </w:r>
          </w:p>
        </w:tc>
        <w:tc>
          <w:tcPr>
            <w:tcW w:w="1417"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int="eastAsia"/>
                <w:sz w:val="21"/>
                <w:szCs w:val="21"/>
              </w:rPr>
              <w:t>HK-98</w:t>
            </w:r>
            <w:r w:rsidRPr="00F850B8">
              <w:rPr>
                <w:rFonts w:eastAsiaTheme="minorEastAsia" w:hAnsiTheme="minorEastAsia" w:hint="eastAsia"/>
                <w:sz w:val="21"/>
                <w:szCs w:val="21"/>
              </w:rPr>
              <w:t>气相</w:t>
            </w:r>
            <w:r w:rsidRPr="00F850B8">
              <w:rPr>
                <w:rFonts w:eastAsiaTheme="minorEastAsia" w:hAnsiTheme="minorEastAsia"/>
                <w:sz w:val="21"/>
                <w:szCs w:val="21"/>
              </w:rPr>
              <w:t>色谱仪</w:t>
            </w:r>
          </w:p>
        </w:tc>
        <w:tc>
          <w:tcPr>
            <w:tcW w:w="1469" w:type="dxa"/>
            <w:vAlign w:val="center"/>
          </w:tcPr>
          <w:p w:rsidR="00645B88" w:rsidRPr="00F850B8" w:rsidRDefault="00645B88" w:rsidP="00F9174D">
            <w:pPr>
              <w:adjustRightInd w:val="0"/>
              <w:snapToGrid w:val="0"/>
              <w:spacing w:line="300" w:lineRule="exact"/>
              <w:jc w:val="center"/>
              <w:rPr>
                <w:rFonts w:eastAsiaTheme="minorEastAsia"/>
                <w:sz w:val="21"/>
                <w:szCs w:val="21"/>
              </w:rPr>
            </w:pPr>
            <w:r w:rsidRPr="00F850B8">
              <w:rPr>
                <w:rFonts w:eastAsiaTheme="minorEastAsia"/>
                <w:sz w:val="21"/>
                <w:szCs w:val="21"/>
              </w:rPr>
              <w:t>0.0</w:t>
            </w:r>
            <w:r w:rsidRPr="00F850B8">
              <w:rPr>
                <w:rFonts w:eastAsiaTheme="minorEastAsia" w:hint="eastAsia"/>
                <w:sz w:val="21"/>
                <w:szCs w:val="21"/>
              </w:rPr>
              <w:t>00</w:t>
            </w:r>
            <w:r w:rsidR="00F9174D">
              <w:rPr>
                <w:rFonts w:eastAsiaTheme="minorEastAsia" w:hint="eastAsia"/>
                <w:sz w:val="21"/>
                <w:szCs w:val="21"/>
              </w:rPr>
              <w:t>5</w:t>
            </w:r>
          </w:p>
        </w:tc>
      </w:tr>
      <w:tr w:rsidR="00645B88" w:rsidRPr="00F850B8" w:rsidTr="00394743">
        <w:trPr>
          <w:trHeight w:val="397"/>
        </w:trPr>
        <w:tc>
          <w:tcPr>
            <w:tcW w:w="8523" w:type="dxa"/>
            <w:gridSpan w:val="5"/>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b/>
                <w:bCs/>
                <w:sz w:val="21"/>
                <w:szCs w:val="21"/>
              </w:rPr>
              <w:t>噪声监测方法及方法来源</w:t>
            </w:r>
            <w:r w:rsidRPr="00F850B8">
              <w:rPr>
                <w:rFonts w:eastAsiaTheme="minorEastAsia"/>
                <w:b/>
                <w:bCs/>
                <w:sz w:val="21"/>
                <w:szCs w:val="21"/>
              </w:rPr>
              <w:t xml:space="preserve">  </w:t>
            </w:r>
            <w:r w:rsidRPr="00F850B8">
              <w:rPr>
                <w:rFonts w:eastAsiaTheme="minorEastAsia" w:hAnsiTheme="minorEastAsia"/>
                <w:b/>
                <w:bCs/>
                <w:sz w:val="21"/>
                <w:szCs w:val="21"/>
              </w:rPr>
              <w:t>单位：</w:t>
            </w:r>
            <w:r w:rsidRPr="00F850B8">
              <w:rPr>
                <w:rFonts w:eastAsiaTheme="minorEastAsia"/>
                <w:b/>
                <w:bCs/>
                <w:sz w:val="21"/>
                <w:szCs w:val="21"/>
              </w:rPr>
              <w:t>dB</w:t>
            </w:r>
            <w:r w:rsidRPr="00F850B8">
              <w:rPr>
                <w:rFonts w:eastAsiaTheme="minorEastAsia" w:hAnsiTheme="minorEastAsia"/>
                <w:b/>
                <w:bCs/>
                <w:sz w:val="21"/>
                <w:szCs w:val="21"/>
              </w:rPr>
              <w:t>（</w:t>
            </w:r>
            <w:r w:rsidRPr="00F850B8">
              <w:rPr>
                <w:rFonts w:eastAsiaTheme="minorEastAsia"/>
                <w:b/>
                <w:bCs/>
                <w:sz w:val="21"/>
                <w:szCs w:val="21"/>
              </w:rPr>
              <w:t>A</w:t>
            </w:r>
            <w:r w:rsidRPr="00F850B8">
              <w:rPr>
                <w:rFonts w:eastAsiaTheme="minorEastAsia" w:hAnsiTheme="minorEastAsia"/>
                <w:b/>
                <w:bCs/>
                <w:sz w:val="21"/>
                <w:szCs w:val="21"/>
              </w:rPr>
              <w:t>）</w:t>
            </w:r>
          </w:p>
        </w:tc>
      </w:tr>
      <w:tr w:rsidR="00645B88" w:rsidRPr="00F850B8" w:rsidTr="003F50C7">
        <w:trPr>
          <w:trHeight w:val="397"/>
        </w:trPr>
        <w:tc>
          <w:tcPr>
            <w:tcW w:w="453" w:type="dxa"/>
            <w:vAlign w:val="center"/>
          </w:tcPr>
          <w:p w:rsidR="00645B88" w:rsidRPr="00F850B8" w:rsidRDefault="00645B88" w:rsidP="00394743">
            <w:pPr>
              <w:spacing w:line="300" w:lineRule="exact"/>
              <w:jc w:val="center"/>
              <w:rPr>
                <w:rFonts w:eastAsiaTheme="minorEastAsia"/>
                <w:sz w:val="21"/>
                <w:szCs w:val="21"/>
              </w:rPr>
            </w:pPr>
            <w:r w:rsidRPr="00F850B8">
              <w:rPr>
                <w:rFonts w:eastAsiaTheme="minorEastAsia"/>
                <w:sz w:val="21"/>
                <w:szCs w:val="21"/>
              </w:rPr>
              <w:t>1</w:t>
            </w:r>
          </w:p>
        </w:tc>
        <w:tc>
          <w:tcPr>
            <w:tcW w:w="1485"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环境噪声</w:t>
            </w:r>
          </w:p>
        </w:tc>
        <w:tc>
          <w:tcPr>
            <w:tcW w:w="3699"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《声环境质量标准》（</w:t>
            </w:r>
            <w:r w:rsidRPr="00F850B8">
              <w:rPr>
                <w:rFonts w:eastAsiaTheme="minorEastAsia"/>
                <w:sz w:val="21"/>
                <w:szCs w:val="21"/>
              </w:rPr>
              <w:t>GB3096-2008</w:t>
            </w:r>
            <w:r w:rsidRPr="00F850B8">
              <w:rPr>
                <w:rFonts w:eastAsiaTheme="minorEastAsia" w:hAnsiTheme="minorEastAsia"/>
                <w:sz w:val="21"/>
                <w:szCs w:val="21"/>
              </w:rPr>
              <w:t>）</w:t>
            </w:r>
          </w:p>
        </w:tc>
        <w:tc>
          <w:tcPr>
            <w:tcW w:w="1417" w:type="dxa"/>
            <w:vAlign w:val="center"/>
          </w:tcPr>
          <w:p w:rsidR="00645B88" w:rsidRPr="00F850B8" w:rsidRDefault="00F9174D" w:rsidP="00394743">
            <w:pPr>
              <w:adjustRightInd w:val="0"/>
              <w:snapToGrid w:val="0"/>
              <w:spacing w:line="300" w:lineRule="exact"/>
              <w:jc w:val="center"/>
              <w:rPr>
                <w:rFonts w:eastAsiaTheme="minorEastAsia"/>
                <w:sz w:val="21"/>
                <w:szCs w:val="21"/>
              </w:rPr>
            </w:pPr>
            <w:r>
              <w:rPr>
                <w:rFonts w:eastAsiaTheme="minorEastAsia" w:hint="eastAsia"/>
                <w:sz w:val="21"/>
                <w:szCs w:val="21"/>
              </w:rPr>
              <w:t>HK-74</w:t>
            </w:r>
            <w:r>
              <w:rPr>
                <w:rFonts w:eastAsiaTheme="minorEastAsia" w:hint="eastAsia"/>
                <w:sz w:val="21"/>
                <w:szCs w:val="21"/>
              </w:rPr>
              <w:t>多功能声级计</w:t>
            </w:r>
          </w:p>
        </w:tc>
        <w:tc>
          <w:tcPr>
            <w:tcW w:w="1469"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sz w:val="21"/>
                <w:szCs w:val="21"/>
              </w:rPr>
              <w:t>0.1</w:t>
            </w:r>
          </w:p>
        </w:tc>
      </w:tr>
      <w:tr w:rsidR="00645B88" w:rsidRPr="00F850B8" w:rsidTr="003F50C7">
        <w:trPr>
          <w:trHeight w:val="397"/>
        </w:trPr>
        <w:tc>
          <w:tcPr>
            <w:tcW w:w="453" w:type="dxa"/>
            <w:vAlign w:val="center"/>
          </w:tcPr>
          <w:p w:rsidR="00645B88" w:rsidRPr="00F850B8" w:rsidRDefault="00645B88" w:rsidP="00394743">
            <w:pPr>
              <w:spacing w:line="300" w:lineRule="exact"/>
              <w:jc w:val="center"/>
              <w:rPr>
                <w:rFonts w:eastAsiaTheme="minorEastAsia"/>
                <w:sz w:val="21"/>
                <w:szCs w:val="21"/>
              </w:rPr>
            </w:pPr>
            <w:r w:rsidRPr="00F850B8">
              <w:rPr>
                <w:rFonts w:eastAsiaTheme="minorEastAsia"/>
                <w:sz w:val="21"/>
                <w:szCs w:val="21"/>
              </w:rPr>
              <w:t>2</w:t>
            </w:r>
          </w:p>
        </w:tc>
        <w:tc>
          <w:tcPr>
            <w:tcW w:w="1485"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厂界噪声</w:t>
            </w:r>
          </w:p>
        </w:tc>
        <w:tc>
          <w:tcPr>
            <w:tcW w:w="3699"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hAnsiTheme="minorEastAsia"/>
                <w:sz w:val="21"/>
                <w:szCs w:val="21"/>
              </w:rPr>
              <w:t>工业企业厂界环境噪声排放标准（</w:t>
            </w:r>
            <w:r w:rsidRPr="00F850B8">
              <w:rPr>
                <w:rFonts w:eastAsiaTheme="minorEastAsia"/>
                <w:sz w:val="21"/>
                <w:szCs w:val="21"/>
              </w:rPr>
              <w:t>GB 12348-2008</w:t>
            </w:r>
            <w:r w:rsidRPr="00F850B8">
              <w:rPr>
                <w:rFonts w:eastAsiaTheme="minorEastAsia" w:hAnsiTheme="minorEastAsia"/>
                <w:sz w:val="21"/>
                <w:szCs w:val="21"/>
              </w:rPr>
              <w:t>）</w:t>
            </w:r>
          </w:p>
        </w:tc>
        <w:tc>
          <w:tcPr>
            <w:tcW w:w="1417" w:type="dxa"/>
            <w:vAlign w:val="center"/>
          </w:tcPr>
          <w:p w:rsidR="00645B88" w:rsidRPr="00F850B8" w:rsidRDefault="00F9174D" w:rsidP="00394743">
            <w:pPr>
              <w:adjustRightInd w:val="0"/>
              <w:snapToGrid w:val="0"/>
              <w:spacing w:line="300" w:lineRule="exact"/>
              <w:jc w:val="center"/>
              <w:rPr>
                <w:rFonts w:eastAsiaTheme="minorEastAsia"/>
                <w:sz w:val="21"/>
                <w:szCs w:val="21"/>
              </w:rPr>
            </w:pPr>
            <w:r>
              <w:rPr>
                <w:rFonts w:eastAsiaTheme="minorEastAsia" w:hint="eastAsia"/>
                <w:sz w:val="21"/>
                <w:szCs w:val="21"/>
              </w:rPr>
              <w:t>HK-74</w:t>
            </w:r>
            <w:r>
              <w:rPr>
                <w:rFonts w:eastAsiaTheme="minorEastAsia" w:hint="eastAsia"/>
                <w:sz w:val="21"/>
                <w:szCs w:val="21"/>
              </w:rPr>
              <w:t>多功能声级计</w:t>
            </w:r>
          </w:p>
        </w:tc>
        <w:tc>
          <w:tcPr>
            <w:tcW w:w="1469" w:type="dxa"/>
            <w:vAlign w:val="center"/>
          </w:tcPr>
          <w:p w:rsidR="00645B88" w:rsidRPr="00F850B8" w:rsidRDefault="00645B88" w:rsidP="00394743">
            <w:pPr>
              <w:adjustRightInd w:val="0"/>
              <w:snapToGrid w:val="0"/>
              <w:spacing w:line="300" w:lineRule="exact"/>
              <w:jc w:val="center"/>
              <w:rPr>
                <w:rFonts w:eastAsiaTheme="minorEastAsia"/>
                <w:sz w:val="21"/>
                <w:szCs w:val="21"/>
              </w:rPr>
            </w:pPr>
            <w:r w:rsidRPr="00F850B8">
              <w:rPr>
                <w:rFonts w:eastAsiaTheme="minorEastAsia"/>
                <w:sz w:val="21"/>
                <w:szCs w:val="21"/>
              </w:rPr>
              <w:t>0.1</w:t>
            </w:r>
          </w:p>
        </w:tc>
      </w:tr>
    </w:tbl>
    <w:p w:rsidR="00F9174D" w:rsidRPr="00F00F83" w:rsidRDefault="00F9174D" w:rsidP="00F00F83">
      <w:pPr>
        <w:ind w:firstLineChars="200" w:firstLine="562"/>
        <w:jc w:val="left"/>
        <w:outlineLvl w:val="1"/>
        <w:rPr>
          <w:rFonts w:ascii="宋体" w:hAnsi="宋体"/>
          <w:b/>
          <w:sz w:val="28"/>
          <w:szCs w:val="28"/>
        </w:rPr>
      </w:pPr>
      <w:bookmarkStart w:id="107" w:name="_Toc523498962"/>
      <w:r w:rsidRPr="00F850B8">
        <w:rPr>
          <w:rFonts w:ascii="宋体" w:hAnsi="宋体" w:hint="eastAsia"/>
          <w:b/>
          <w:sz w:val="28"/>
          <w:szCs w:val="28"/>
        </w:rPr>
        <w:t>8</w:t>
      </w:r>
      <w:r w:rsidRPr="00F850B8">
        <w:rPr>
          <w:rFonts w:ascii="宋体" w:hAnsi="宋体"/>
          <w:b/>
          <w:sz w:val="28"/>
          <w:szCs w:val="28"/>
        </w:rPr>
        <w:t>.</w:t>
      </w:r>
      <w:r w:rsidRPr="00F850B8">
        <w:rPr>
          <w:rFonts w:ascii="宋体" w:hAnsi="宋体" w:hint="eastAsia"/>
          <w:b/>
          <w:sz w:val="28"/>
          <w:szCs w:val="28"/>
        </w:rPr>
        <w:t>2人员资质</w:t>
      </w:r>
      <w:bookmarkEnd w:id="107"/>
    </w:p>
    <w:p w:rsidR="00645B88" w:rsidRPr="00F850B8" w:rsidRDefault="00701CA4" w:rsidP="002B4F4B">
      <w:pPr>
        <w:spacing w:beforeLines="50" w:line="300" w:lineRule="exact"/>
        <w:jc w:val="center"/>
        <w:rPr>
          <w:rFonts w:asciiTheme="minorEastAsia" w:eastAsiaTheme="minorEastAsia" w:hAnsiTheme="minorEastAsia"/>
          <w:b/>
          <w:bCs/>
          <w:sz w:val="28"/>
          <w:szCs w:val="28"/>
        </w:rPr>
      </w:pPr>
      <w:r w:rsidRPr="00F850B8">
        <w:rPr>
          <w:rFonts w:asciiTheme="minorEastAsia" w:hAnsiTheme="minorEastAsia"/>
          <w:sz w:val="28"/>
          <w:szCs w:val="28"/>
        </w:rPr>
        <w:t>监测人员均经过持证上岗考核并持有合格证书持证上岗。</w:t>
      </w:r>
    </w:p>
    <w:p w:rsidR="00054CEC" w:rsidRPr="00F850B8" w:rsidRDefault="00645B88" w:rsidP="00701CA4">
      <w:pPr>
        <w:ind w:firstLineChars="200" w:firstLine="562"/>
        <w:jc w:val="left"/>
        <w:outlineLvl w:val="1"/>
        <w:rPr>
          <w:rFonts w:ascii="宋体" w:hAnsi="宋体"/>
          <w:b/>
          <w:sz w:val="28"/>
          <w:szCs w:val="28"/>
        </w:rPr>
      </w:pPr>
      <w:bookmarkStart w:id="108" w:name="_Toc20420"/>
      <w:bookmarkStart w:id="109" w:name="_Toc29766"/>
      <w:bookmarkStart w:id="110" w:name="_Toc523498963"/>
      <w:r w:rsidRPr="00F850B8">
        <w:rPr>
          <w:rFonts w:ascii="宋体" w:hAnsi="宋体" w:hint="eastAsia"/>
          <w:b/>
          <w:sz w:val="28"/>
          <w:szCs w:val="28"/>
        </w:rPr>
        <w:lastRenderedPageBreak/>
        <w:t>8</w:t>
      </w:r>
      <w:r w:rsidR="006126B7" w:rsidRPr="00F850B8">
        <w:rPr>
          <w:rFonts w:ascii="宋体" w:hAnsi="宋体"/>
          <w:b/>
          <w:sz w:val="28"/>
          <w:szCs w:val="28"/>
        </w:rPr>
        <w:t>.</w:t>
      </w:r>
      <w:r w:rsidR="00701CA4" w:rsidRPr="00F850B8">
        <w:rPr>
          <w:rFonts w:ascii="宋体" w:hAnsi="宋体" w:hint="eastAsia"/>
          <w:b/>
          <w:sz w:val="28"/>
          <w:szCs w:val="28"/>
        </w:rPr>
        <w:t>3</w:t>
      </w:r>
      <w:r w:rsidR="006126B7" w:rsidRPr="00F850B8">
        <w:rPr>
          <w:rFonts w:ascii="宋体" w:hAnsi="宋体" w:hint="eastAsia"/>
          <w:b/>
          <w:sz w:val="28"/>
          <w:szCs w:val="28"/>
        </w:rPr>
        <w:t>质量保证</w:t>
      </w:r>
      <w:bookmarkEnd w:id="108"/>
      <w:bookmarkEnd w:id="109"/>
      <w:r w:rsidR="00701CA4" w:rsidRPr="00F850B8">
        <w:rPr>
          <w:rFonts w:ascii="宋体" w:hAnsi="宋体" w:hint="eastAsia"/>
          <w:b/>
          <w:sz w:val="28"/>
          <w:szCs w:val="28"/>
        </w:rPr>
        <w:t>与控制</w:t>
      </w:r>
      <w:bookmarkEnd w:id="110"/>
    </w:p>
    <w:p w:rsidR="00054CEC" w:rsidRPr="00F850B8" w:rsidRDefault="00701CA4" w:rsidP="00701CA4">
      <w:pPr>
        <w:ind w:firstLineChars="200" w:firstLine="560"/>
        <w:jc w:val="left"/>
        <w:rPr>
          <w:rFonts w:asciiTheme="minorEastAsia" w:hAnsiTheme="minorEastAsia"/>
          <w:sz w:val="28"/>
          <w:szCs w:val="28"/>
        </w:rPr>
      </w:pPr>
      <w:r w:rsidRPr="00F850B8">
        <w:rPr>
          <w:rFonts w:asciiTheme="minorEastAsia" w:hAnsiTheme="minorEastAsia" w:hint="eastAsia"/>
          <w:sz w:val="28"/>
          <w:szCs w:val="28"/>
        </w:rPr>
        <w:t>监测期间的质量保证与控制严格执行《环境监测技术规范》的标准分析方法，环境空气质量监测实行全程空白、现场平行和室内平行样控制；无组织废气、地表水监测实行现场平行和内平行样控制；平行样与明码、密码加标样均在可控范围内。噪声测试前后均进行声级校准。</w:t>
      </w:r>
      <w:bookmarkStart w:id="111" w:name="_Toc5045"/>
      <w:bookmarkStart w:id="112" w:name="_Toc19413"/>
    </w:p>
    <w:p w:rsidR="00054CEC" w:rsidRPr="00F850B8" w:rsidRDefault="006126B7">
      <w:pPr>
        <w:spacing w:line="400" w:lineRule="exact"/>
        <w:jc w:val="center"/>
        <w:rPr>
          <w:rFonts w:asciiTheme="minorEastAsia" w:eastAsiaTheme="minorEastAsia" w:hAnsiTheme="minorEastAsia"/>
          <w:b/>
          <w:bCs/>
          <w:sz w:val="28"/>
          <w:szCs w:val="28"/>
        </w:rPr>
      </w:pPr>
      <w:r w:rsidRPr="00F850B8">
        <w:rPr>
          <w:rFonts w:asciiTheme="minorEastAsia" w:eastAsiaTheme="minorEastAsia" w:hAnsiTheme="minorEastAsia"/>
          <w:b/>
          <w:bCs/>
          <w:sz w:val="28"/>
          <w:szCs w:val="28"/>
        </w:rPr>
        <w:t>表</w:t>
      </w:r>
      <w:r w:rsidR="00701CA4" w:rsidRPr="00F850B8">
        <w:rPr>
          <w:rFonts w:asciiTheme="minorEastAsia" w:eastAsiaTheme="minorEastAsia" w:hAnsiTheme="minorEastAsia" w:hint="eastAsia"/>
          <w:b/>
          <w:bCs/>
          <w:sz w:val="28"/>
          <w:szCs w:val="28"/>
        </w:rPr>
        <w:t>8</w:t>
      </w:r>
      <w:r w:rsidRPr="00F850B8">
        <w:rPr>
          <w:rFonts w:asciiTheme="minorEastAsia" w:eastAsiaTheme="minorEastAsia" w:hAnsiTheme="minorEastAsia"/>
          <w:b/>
          <w:bCs/>
          <w:sz w:val="28"/>
          <w:szCs w:val="28"/>
        </w:rPr>
        <w:t>-</w:t>
      </w:r>
      <w:r w:rsidRPr="00F850B8">
        <w:rPr>
          <w:rFonts w:asciiTheme="minorEastAsia" w:eastAsiaTheme="minorEastAsia" w:hAnsiTheme="minorEastAsia" w:hint="eastAsia"/>
          <w:b/>
          <w:bCs/>
          <w:sz w:val="28"/>
          <w:szCs w:val="28"/>
        </w:rPr>
        <w:t>2</w:t>
      </w:r>
      <w:r w:rsidR="00A4352E" w:rsidRPr="00F850B8">
        <w:rPr>
          <w:rFonts w:asciiTheme="minorEastAsia" w:eastAsiaTheme="minorEastAsia" w:hAnsiTheme="minorEastAsia" w:hint="eastAsia"/>
          <w:b/>
          <w:bCs/>
          <w:sz w:val="28"/>
          <w:szCs w:val="28"/>
        </w:rPr>
        <w:t>分析</w:t>
      </w:r>
      <w:r w:rsidR="00A4352E" w:rsidRPr="00F850B8">
        <w:rPr>
          <w:rFonts w:asciiTheme="minorEastAsia" w:eastAsiaTheme="minorEastAsia" w:hAnsiTheme="minorEastAsia"/>
          <w:b/>
          <w:bCs/>
          <w:sz w:val="28"/>
          <w:szCs w:val="28"/>
        </w:rPr>
        <w:t>项目质控措施明细表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1276"/>
        <w:gridCol w:w="1276"/>
        <w:gridCol w:w="1559"/>
        <w:gridCol w:w="1397"/>
        <w:gridCol w:w="1147"/>
      </w:tblGrid>
      <w:tr w:rsidR="00A4352E" w:rsidRPr="00F850B8" w:rsidTr="00A4352E">
        <w:trPr>
          <w:trHeight w:val="397"/>
        </w:trPr>
        <w:tc>
          <w:tcPr>
            <w:tcW w:w="534" w:type="dxa"/>
            <w:vMerge w:val="restart"/>
            <w:vAlign w:val="center"/>
          </w:tcPr>
          <w:p w:rsidR="00A4352E" w:rsidRPr="00F850B8" w:rsidRDefault="00A4352E">
            <w:pPr>
              <w:pStyle w:val="af1"/>
              <w:tabs>
                <w:tab w:val="clear" w:pos="2700"/>
                <w:tab w:val="clear" w:pos="6300"/>
              </w:tabs>
              <w:spacing w:line="300" w:lineRule="exact"/>
              <w:rPr>
                <w:rFonts w:eastAsiaTheme="minorEastAsia"/>
                <w:b/>
                <w:szCs w:val="21"/>
              </w:rPr>
            </w:pPr>
            <w:r w:rsidRPr="00F850B8">
              <w:rPr>
                <w:rFonts w:eastAsiaTheme="minorEastAsia" w:hAnsiTheme="minorEastAsia"/>
                <w:b/>
                <w:szCs w:val="21"/>
              </w:rPr>
              <w:t>类别</w:t>
            </w:r>
          </w:p>
        </w:tc>
        <w:tc>
          <w:tcPr>
            <w:tcW w:w="1417" w:type="dxa"/>
            <w:vMerge w:val="restart"/>
            <w:vAlign w:val="center"/>
          </w:tcPr>
          <w:p w:rsidR="00A4352E" w:rsidRPr="00F850B8" w:rsidRDefault="00A4352E">
            <w:pPr>
              <w:pStyle w:val="af1"/>
              <w:tabs>
                <w:tab w:val="clear" w:pos="2700"/>
                <w:tab w:val="clear" w:pos="6300"/>
              </w:tabs>
              <w:spacing w:line="300" w:lineRule="exact"/>
              <w:rPr>
                <w:rFonts w:eastAsiaTheme="minorEastAsia"/>
                <w:b/>
                <w:bCs/>
                <w:szCs w:val="21"/>
              </w:rPr>
            </w:pPr>
            <w:r w:rsidRPr="00F850B8">
              <w:rPr>
                <w:rFonts w:eastAsiaTheme="minorEastAsia" w:hAnsiTheme="minorEastAsia"/>
                <w:b/>
                <w:szCs w:val="21"/>
              </w:rPr>
              <w:t>项目</w:t>
            </w:r>
          </w:p>
        </w:tc>
        <w:tc>
          <w:tcPr>
            <w:tcW w:w="1276" w:type="dxa"/>
            <w:vMerge w:val="restart"/>
            <w:vAlign w:val="center"/>
          </w:tcPr>
          <w:p w:rsidR="00A4352E" w:rsidRPr="00F850B8" w:rsidRDefault="00A4352E">
            <w:pPr>
              <w:pStyle w:val="af1"/>
              <w:tabs>
                <w:tab w:val="clear" w:pos="2700"/>
                <w:tab w:val="clear" w:pos="6300"/>
              </w:tabs>
              <w:spacing w:line="300" w:lineRule="exact"/>
              <w:rPr>
                <w:rFonts w:eastAsiaTheme="minorEastAsia"/>
                <w:b/>
                <w:szCs w:val="21"/>
              </w:rPr>
            </w:pPr>
            <w:r w:rsidRPr="00F850B8">
              <w:rPr>
                <w:rFonts w:eastAsiaTheme="minorEastAsia" w:hAnsiTheme="minorEastAsia"/>
                <w:b/>
                <w:szCs w:val="21"/>
              </w:rPr>
              <w:t>样品总数（个）</w:t>
            </w:r>
          </w:p>
        </w:tc>
        <w:tc>
          <w:tcPr>
            <w:tcW w:w="2835" w:type="dxa"/>
            <w:gridSpan w:val="2"/>
            <w:vAlign w:val="center"/>
          </w:tcPr>
          <w:p w:rsidR="00A4352E" w:rsidRPr="00F850B8" w:rsidRDefault="00A4352E">
            <w:pPr>
              <w:pStyle w:val="af1"/>
              <w:tabs>
                <w:tab w:val="clear" w:pos="2700"/>
                <w:tab w:val="clear" w:pos="6300"/>
              </w:tabs>
              <w:spacing w:line="300" w:lineRule="exact"/>
              <w:rPr>
                <w:rFonts w:eastAsiaTheme="minorEastAsia"/>
                <w:b/>
                <w:bCs/>
                <w:szCs w:val="21"/>
              </w:rPr>
            </w:pPr>
            <w:r w:rsidRPr="00F850B8">
              <w:rPr>
                <w:rFonts w:eastAsiaTheme="minorEastAsia" w:hAnsiTheme="minorEastAsia"/>
                <w:b/>
                <w:szCs w:val="21"/>
              </w:rPr>
              <w:t>平行样（个）</w:t>
            </w:r>
          </w:p>
        </w:tc>
        <w:tc>
          <w:tcPr>
            <w:tcW w:w="1397" w:type="dxa"/>
            <w:vMerge w:val="restart"/>
            <w:vAlign w:val="center"/>
          </w:tcPr>
          <w:p w:rsidR="00A4352E" w:rsidRPr="00F850B8" w:rsidRDefault="00A4352E" w:rsidP="00A4352E">
            <w:pPr>
              <w:pStyle w:val="af1"/>
              <w:tabs>
                <w:tab w:val="clear" w:pos="2700"/>
                <w:tab w:val="clear" w:pos="6300"/>
              </w:tabs>
              <w:spacing w:line="300" w:lineRule="exact"/>
              <w:rPr>
                <w:rFonts w:eastAsiaTheme="minorEastAsia"/>
                <w:b/>
                <w:bCs/>
                <w:szCs w:val="21"/>
              </w:rPr>
            </w:pPr>
            <w:r w:rsidRPr="00F850B8">
              <w:rPr>
                <w:rFonts w:eastAsiaTheme="minorEastAsia" w:hAnsiTheme="minorEastAsia"/>
                <w:b/>
                <w:bCs/>
                <w:szCs w:val="21"/>
              </w:rPr>
              <w:t>明（密）码加标样（个）</w:t>
            </w:r>
          </w:p>
        </w:tc>
        <w:tc>
          <w:tcPr>
            <w:tcW w:w="1147" w:type="dxa"/>
            <w:vMerge w:val="restart"/>
            <w:vAlign w:val="center"/>
          </w:tcPr>
          <w:p w:rsidR="00A4352E" w:rsidRPr="00F850B8" w:rsidRDefault="00A4352E">
            <w:pPr>
              <w:pStyle w:val="af1"/>
              <w:tabs>
                <w:tab w:val="clear" w:pos="2700"/>
                <w:tab w:val="clear" w:pos="6300"/>
              </w:tabs>
              <w:spacing w:line="300" w:lineRule="exact"/>
              <w:rPr>
                <w:rFonts w:eastAsiaTheme="minorEastAsia"/>
                <w:b/>
                <w:bCs/>
                <w:szCs w:val="21"/>
              </w:rPr>
            </w:pPr>
            <w:r w:rsidRPr="00F850B8">
              <w:rPr>
                <w:rFonts w:eastAsiaTheme="minorEastAsia" w:hAnsiTheme="minorEastAsia"/>
                <w:b/>
                <w:bCs/>
                <w:szCs w:val="21"/>
              </w:rPr>
              <w:t>全程空白样（个）</w:t>
            </w:r>
          </w:p>
        </w:tc>
      </w:tr>
      <w:tr w:rsidR="00A4352E" w:rsidRPr="00F850B8" w:rsidTr="00A4352E">
        <w:trPr>
          <w:trHeight w:val="397"/>
        </w:trPr>
        <w:tc>
          <w:tcPr>
            <w:tcW w:w="534" w:type="dxa"/>
            <w:vMerge/>
            <w:vAlign w:val="center"/>
          </w:tcPr>
          <w:p w:rsidR="00A4352E" w:rsidRPr="00F850B8" w:rsidRDefault="00A4352E">
            <w:pPr>
              <w:pStyle w:val="af1"/>
              <w:tabs>
                <w:tab w:val="clear" w:pos="2700"/>
                <w:tab w:val="clear" w:pos="6300"/>
              </w:tabs>
              <w:spacing w:line="300" w:lineRule="exact"/>
              <w:rPr>
                <w:rFonts w:eastAsiaTheme="minorEastAsia"/>
                <w:szCs w:val="21"/>
              </w:rPr>
            </w:pPr>
          </w:p>
        </w:tc>
        <w:tc>
          <w:tcPr>
            <w:tcW w:w="1417" w:type="dxa"/>
            <w:vMerge/>
            <w:vAlign w:val="center"/>
          </w:tcPr>
          <w:p w:rsidR="00A4352E" w:rsidRPr="00F850B8" w:rsidRDefault="00A4352E">
            <w:pPr>
              <w:pStyle w:val="af1"/>
              <w:tabs>
                <w:tab w:val="clear" w:pos="2700"/>
                <w:tab w:val="clear" w:pos="6300"/>
              </w:tabs>
              <w:spacing w:line="300" w:lineRule="exact"/>
              <w:rPr>
                <w:rFonts w:eastAsiaTheme="minorEastAsia"/>
                <w:b/>
                <w:bCs/>
                <w:szCs w:val="21"/>
              </w:rPr>
            </w:pPr>
          </w:p>
        </w:tc>
        <w:tc>
          <w:tcPr>
            <w:tcW w:w="1276" w:type="dxa"/>
            <w:vMerge/>
            <w:vAlign w:val="center"/>
          </w:tcPr>
          <w:p w:rsidR="00A4352E" w:rsidRPr="00F850B8" w:rsidRDefault="00A4352E">
            <w:pPr>
              <w:pStyle w:val="af1"/>
              <w:tabs>
                <w:tab w:val="clear" w:pos="2700"/>
                <w:tab w:val="clear" w:pos="6300"/>
              </w:tabs>
              <w:spacing w:line="300" w:lineRule="exact"/>
              <w:rPr>
                <w:rFonts w:eastAsiaTheme="minorEastAsia"/>
                <w:szCs w:val="21"/>
              </w:rPr>
            </w:pPr>
          </w:p>
        </w:tc>
        <w:tc>
          <w:tcPr>
            <w:tcW w:w="1276" w:type="dxa"/>
            <w:vAlign w:val="center"/>
          </w:tcPr>
          <w:p w:rsidR="00A4352E" w:rsidRPr="00F850B8" w:rsidRDefault="00A4352E">
            <w:pPr>
              <w:pStyle w:val="af1"/>
              <w:tabs>
                <w:tab w:val="clear" w:pos="2700"/>
                <w:tab w:val="clear" w:pos="6300"/>
              </w:tabs>
              <w:spacing w:line="300" w:lineRule="exact"/>
              <w:rPr>
                <w:rFonts w:eastAsiaTheme="minorEastAsia"/>
                <w:b/>
                <w:bCs/>
                <w:szCs w:val="21"/>
              </w:rPr>
            </w:pPr>
            <w:r w:rsidRPr="00F850B8">
              <w:rPr>
                <w:rFonts w:eastAsiaTheme="minorEastAsia" w:hAnsiTheme="minorEastAsia"/>
                <w:b/>
                <w:bCs/>
                <w:szCs w:val="21"/>
              </w:rPr>
              <w:t>现场平行样</w:t>
            </w:r>
          </w:p>
        </w:tc>
        <w:tc>
          <w:tcPr>
            <w:tcW w:w="1559" w:type="dxa"/>
            <w:vAlign w:val="center"/>
          </w:tcPr>
          <w:p w:rsidR="00A4352E" w:rsidRPr="00F850B8" w:rsidRDefault="00A4352E">
            <w:pPr>
              <w:pStyle w:val="af1"/>
              <w:tabs>
                <w:tab w:val="clear" w:pos="2700"/>
                <w:tab w:val="clear" w:pos="6300"/>
              </w:tabs>
              <w:spacing w:line="300" w:lineRule="exact"/>
              <w:rPr>
                <w:rFonts w:eastAsiaTheme="minorEastAsia"/>
                <w:b/>
                <w:bCs/>
                <w:szCs w:val="21"/>
              </w:rPr>
            </w:pPr>
            <w:r w:rsidRPr="00F850B8">
              <w:rPr>
                <w:rFonts w:eastAsiaTheme="minorEastAsia" w:hAnsiTheme="minorEastAsia"/>
                <w:b/>
                <w:bCs/>
                <w:szCs w:val="21"/>
              </w:rPr>
              <w:t>室内平行样</w:t>
            </w:r>
          </w:p>
        </w:tc>
        <w:tc>
          <w:tcPr>
            <w:tcW w:w="1397" w:type="dxa"/>
            <w:vMerge/>
            <w:vAlign w:val="center"/>
          </w:tcPr>
          <w:p w:rsidR="00A4352E" w:rsidRPr="00F850B8" w:rsidRDefault="00A4352E">
            <w:pPr>
              <w:pStyle w:val="af1"/>
              <w:tabs>
                <w:tab w:val="clear" w:pos="2700"/>
                <w:tab w:val="clear" w:pos="6300"/>
              </w:tabs>
              <w:spacing w:line="300" w:lineRule="exact"/>
              <w:rPr>
                <w:rFonts w:eastAsiaTheme="minorEastAsia"/>
                <w:b/>
                <w:bCs/>
                <w:szCs w:val="21"/>
              </w:rPr>
            </w:pPr>
          </w:p>
        </w:tc>
        <w:tc>
          <w:tcPr>
            <w:tcW w:w="1147" w:type="dxa"/>
            <w:vMerge/>
            <w:vAlign w:val="center"/>
          </w:tcPr>
          <w:p w:rsidR="00A4352E" w:rsidRPr="00F850B8" w:rsidRDefault="00A4352E">
            <w:pPr>
              <w:pStyle w:val="af1"/>
              <w:tabs>
                <w:tab w:val="clear" w:pos="2700"/>
                <w:tab w:val="clear" w:pos="6300"/>
              </w:tabs>
              <w:spacing w:line="300" w:lineRule="exact"/>
              <w:rPr>
                <w:rFonts w:eastAsiaTheme="minorEastAsia"/>
                <w:b/>
                <w:bCs/>
                <w:szCs w:val="21"/>
              </w:rPr>
            </w:pPr>
          </w:p>
        </w:tc>
      </w:tr>
      <w:tr w:rsidR="00A4352E" w:rsidRPr="00F850B8" w:rsidTr="00A4352E">
        <w:trPr>
          <w:trHeight w:val="397"/>
        </w:trPr>
        <w:tc>
          <w:tcPr>
            <w:tcW w:w="534" w:type="dxa"/>
            <w:vMerge w:val="restart"/>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AnsiTheme="minorEastAsia"/>
                <w:szCs w:val="21"/>
              </w:rPr>
              <w:t>地表水</w:t>
            </w:r>
          </w:p>
        </w:tc>
        <w:tc>
          <w:tcPr>
            <w:tcW w:w="141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bCs/>
                <w:szCs w:val="21"/>
              </w:rPr>
              <w:t>PH</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int="eastAsia"/>
                <w:szCs w:val="21"/>
              </w:rPr>
              <w:t>3</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559"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3</w:t>
            </w:r>
          </w:p>
        </w:tc>
        <w:tc>
          <w:tcPr>
            <w:tcW w:w="139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c>
          <w:tcPr>
            <w:tcW w:w="1147" w:type="dxa"/>
            <w:vAlign w:val="center"/>
          </w:tcPr>
          <w:p w:rsidR="00A4352E" w:rsidRPr="00F850B8" w:rsidRDefault="00A4352E" w:rsidP="00394743">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r>
      <w:tr w:rsidR="00A4352E" w:rsidRPr="00F850B8" w:rsidTr="00A4352E">
        <w:trPr>
          <w:trHeight w:val="397"/>
        </w:trPr>
        <w:tc>
          <w:tcPr>
            <w:tcW w:w="534" w:type="dxa"/>
            <w:vMerge/>
            <w:vAlign w:val="center"/>
          </w:tcPr>
          <w:p w:rsidR="00A4352E" w:rsidRPr="00F850B8" w:rsidRDefault="00A4352E">
            <w:pPr>
              <w:pStyle w:val="af1"/>
              <w:tabs>
                <w:tab w:val="clear" w:pos="2700"/>
                <w:tab w:val="clear" w:pos="6300"/>
              </w:tabs>
              <w:spacing w:line="300" w:lineRule="exact"/>
              <w:rPr>
                <w:rFonts w:eastAsiaTheme="minorEastAsia"/>
                <w:szCs w:val="21"/>
              </w:rPr>
            </w:pPr>
          </w:p>
        </w:tc>
        <w:tc>
          <w:tcPr>
            <w:tcW w:w="141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AnsiTheme="minorEastAsia"/>
                <w:bCs/>
                <w:szCs w:val="21"/>
              </w:rPr>
              <w:t>悬浮物</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int="eastAsia"/>
                <w:szCs w:val="21"/>
              </w:rPr>
              <w:t>3</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559"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3</w:t>
            </w:r>
          </w:p>
        </w:tc>
        <w:tc>
          <w:tcPr>
            <w:tcW w:w="139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147" w:type="dxa"/>
            <w:vAlign w:val="center"/>
          </w:tcPr>
          <w:p w:rsidR="00A4352E" w:rsidRPr="00F850B8" w:rsidRDefault="00A4352E" w:rsidP="00394743">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r>
      <w:tr w:rsidR="00A4352E" w:rsidRPr="00F850B8" w:rsidTr="00A4352E">
        <w:trPr>
          <w:trHeight w:val="397"/>
        </w:trPr>
        <w:tc>
          <w:tcPr>
            <w:tcW w:w="534" w:type="dxa"/>
            <w:vMerge/>
            <w:vAlign w:val="center"/>
          </w:tcPr>
          <w:p w:rsidR="00A4352E" w:rsidRPr="00F850B8" w:rsidRDefault="00A4352E">
            <w:pPr>
              <w:pStyle w:val="af1"/>
              <w:tabs>
                <w:tab w:val="clear" w:pos="2700"/>
                <w:tab w:val="clear" w:pos="6300"/>
              </w:tabs>
              <w:spacing w:line="300" w:lineRule="exact"/>
              <w:rPr>
                <w:rFonts w:eastAsiaTheme="minorEastAsia"/>
                <w:szCs w:val="21"/>
              </w:rPr>
            </w:pPr>
          </w:p>
        </w:tc>
        <w:tc>
          <w:tcPr>
            <w:tcW w:w="141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AnsiTheme="minorEastAsia"/>
                <w:bCs/>
                <w:szCs w:val="21"/>
              </w:rPr>
              <w:t>化学需氧量</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int="eastAsia"/>
                <w:szCs w:val="21"/>
              </w:rPr>
              <w:t>3</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559"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3</w:t>
            </w:r>
          </w:p>
        </w:tc>
        <w:tc>
          <w:tcPr>
            <w:tcW w:w="139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c>
          <w:tcPr>
            <w:tcW w:w="1147" w:type="dxa"/>
            <w:vAlign w:val="center"/>
          </w:tcPr>
          <w:p w:rsidR="00A4352E" w:rsidRPr="00F850B8" w:rsidRDefault="00A4352E" w:rsidP="00394743">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r>
      <w:tr w:rsidR="00A4352E" w:rsidRPr="00F850B8" w:rsidTr="00A4352E">
        <w:trPr>
          <w:trHeight w:val="397"/>
        </w:trPr>
        <w:tc>
          <w:tcPr>
            <w:tcW w:w="534" w:type="dxa"/>
            <w:vMerge/>
            <w:vAlign w:val="center"/>
          </w:tcPr>
          <w:p w:rsidR="00A4352E" w:rsidRPr="00F850B8" w:rsidRDefault="00A4352E">
            <w:pPr>
              <w:pStyle w:val="af1"/>
              <w:tabs>
                <w:tab w:val="clear" w:pos="2700"/>
                <w:tab w:val="clear" w:pos="6300"/>
              </w:tabs>
              <w:spacing w:line="300" w:lineRule="exact"/>
              <w:rPr>
                <w:rFonts w:eastAsiaTheme="minorEastAsia"/>
                <w:szCs w:val="21"/>
              </w:rPr>
            </w:pPr>
          </w:p>
        </w:tc>
        <w:tc>
          <w:tcPr>
            <w:tcW w:w="141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AnsiTheme="minorEastAsia"/>
                <w:bCs/>
                <w:szCs w:val="21"/>
              </w:rPr>
              <w:t>五日生化需氧量</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int="eastAsia"/>
                <w:szCs w:val="21"/>
              </w:rPr>
              <w:t>3</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559"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3</w:t>
            </w:r>
          </w:p>
        </w:tc>
        <w:tc>
          <w:tcPr>
            <w:tcW w:w="139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c>
          <w:tcPr>
            <w:tcW w:w="1147" w:type="dxa"/>
            <w:vAlign w:val="center"/>
          </w:tcPr>
          <w:p w:rsidR="00A4352E" w:rsidRPr="00F850B8" w:rsidRDefault="00A4352E" w:rsidP="00394743">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r>
      <w:tr w:rsidR="00A4352E" w:rsidRPr="00F850B8" w:rsidTr="00A4352E">
        <w:trPr>
          <w:trHeight w:val="397"/>
        </w:trPr>
        <w:tc>
          <w:tcPr>
            <w:tcW w:w="534" w:type="dxa"/>
            <w:vMerge/>
            <w:vAlign w:val="center"/>
          </w:tcPr>
          <w:p w:rsidR="00A4352E" w:rsidRPr="00F850B8" w:rsidRDefault="00A4352E">
            <w:pPr>
              <w:pStyle w:val="af1"/>
              <w:tabs>
                <w:tab w:val="clear" w:pos="2700"/>
                <w:tab w:val="clear" w:pos="6300"/>
              </w:tabs>
              <w:spacing w:line="300" w:lineRule="exact"/>
              <w:rPr>
                <w:rFonts w:eastAsiaTheme="minorEastAsia"/>
                <w:szCs w:val="21"/>
              </w:rPr>
            </w:pPr>
          </w:p>
        </w:tc>
        <w:tc>
          <w:tcPr>
            <w:tcW w:w="141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AnsiTheme="minorEastAsia"/>
                <w:bCs/>
                <w:szCs w:val="21"/>
              </w:rPr>
              <w:t>石油类</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int="eastAsia"/>
                <w:szCs w:val="21"/>
              </w:rPr>
              <w:t>3</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559"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3</w:t>
            </w:r>
          </w:p>
        </w:tc>
        <w:tc>
          <w:tcPr>
            <w:tcW w:w="139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c>
          <w:tcPr>
            <w:tcW w:w="1147" w:type="dxa"/>
            <w:vAlign w:val="center"/>
          </w:tcPr>
          <w:p w:rsidR="00A4352E" w:rsidRPr="00F850B8" w:rsidRDefault="00A4352E" w:rsidP="00394743">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r>
      <w:tr w:rsidR="00A4352E" w:rsidRPr="00F850B8" w:rsidTr="00A4352E">
        <w:trPr>
          <w:trHeight w:val="397"/>
        </w:trPr>
        <w:tc>
          <w:tcPr>
            <w:tcW w:w="534" w:type="dxa"/>
            <w:vMerge/>
            <w:vAlign w:val="center"/>
          </w:tcPr>
          <w:p w:rsidR="00A4352E" w:rsidRPr="00F850B8" w:rsidRDefault="00A4352E">
            <w:pPr>
              <w:pStyle w:val="af1"/>
              <w:tabs>
                <w:tab w:val="clear" w:pos="2700"/>
                <w:tab w:val="clear" w:pos="6300"/>
              </w:tabs>
              <w:spacing w:line="300" w:lineRule="exact"/>
              <w:rPr>
                <w:rFonts w:eastAsiaTheme="minorEastAsia"/>
                <w:szCs w:val="21"/>
              </w:rPr>
            </w:pPr>
          </w:p>
        </w:tc>
        <w:tc>
          <w:tcPr>
            <w:tcW w:w="141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AnsiTheme="minorEastAsia"/>
                <w:bCs/>
                <w:szCs w:val="21"/>
              </w:rPr>
              <w:t>氨氮</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int="eastAsia"/>
                <w:szCs w:val="21"/>
              </w:rPr>
              <w:t>3</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559"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3</w:t>
            </w:r>
          </w:p>
        </w:tc>
        <w:tc>
          <w:tcPr>
            <w:tcW w:w="139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c>
          <w:tcPr>
            <w:tcW w:w="1147" w:type="dxa"/>
            <w:vAlign w:val="center"/>
          </w:tcPr>
          <w:p w:rsidR="00A4352E" w:rsidRPr="00F850B8" w:rsidRDefault="00A4352E" w:rsidP="00394743">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r>
      <w:tr w:rsidR="00A4352E" w:rsidRPr="00F850B8" w:rsidTr="00A4352E">
        <w:trPr>
          <w:trHeight w:val="397"/>
        </w:trPr>
        <w:tc>
          <w:tcPr>
            <w:tcW w:w="534" w:type="dxa"/>
            <w:vMerge/>
            <w:vAlign w:val="center"/>
          </w:tcPr>
          <w:p w:rsidR="00A4352E" w:rsidRPr="00F850B8" w:rsidRDefault="00A4352E">
            <w:pPr>
              <w:pStyle w:val="af1"/>
              <w:tabs>
                <w:tab w:val="clear" w:pos="2700"/>
                <w:tab w:val="clear" w:pos="6300"/>
              </w:tabs>
              <w:spacing w:line="300" w:lineRule="exact"/>
              <w:rPr>
                <w:rFonts w:eastAsiaTheme="minorEastAsia"/>
                <w:szCs w:val="21"/>
              </w:rPr>
            </w:pPr>
          </w:p>
        </w:tc>
        <w:tc>
          <w:tcPr>
            <w:tcW w:w="141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AnsiTheme="minorEastAsia"/>
                <w:bCs/>
                <w:szCs w:val="21"/>
              </w:rPr>
              <w:t>甲苯</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int="eastAsia"/>
                <w:szCs w:val="21"/>
              </w:rPr>
              <w:t>3</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559"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3</w:t>
            </w:r>
          </w:p>
        </w:tc>
        <w:tc>
          <w:tcPr>
            <w:tcW w:w="139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c>
          <w:tcPr>
            <w:tcW w:w="1147" w:type="dxa"/>
            <w:vAlign w:val="center"/>
          </w:tcPr>
          <w:p w:rsidR="00A4352E" w:rsidRPr="00F850B8" w:rsidRDefault="00A4352E" w:rsidP="00394743">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r>
      <w:tr w:rsidR="00A4352E" w:rsidRPr="00F850B8" w:rsidTr="00A4352E">
        <w:trPr>
          <w:trHeight w:val="397"/>
        </w:trPr>
        <w:tc>
          <w:tcPr>
            <w:tcW w:w="534" w:type="dxa"/>
            <w:vMerge/>
            <w:vAlign w:val="center"/>
          </w:tcPr>
          <w:p w:rsidR="00A4352E" w:rsidRPr="00F850B8" w:rsidRDefault="00A4352E">
            <w:pPr>
              <w:pStyle w:val="af1"/>
              <w:tabs>
                <w:tab w:val="clear" w:pos="2700"/>
                <w:tab w:val="clear" w:pos="6300"/>
              </w:tabs>
              <w:spacing w:line="300" w:lineRule="exact"/>
              <w:rPr>
                <w:rFonts w:eastAsiaTheme="minorEastAsia"/>
                <w:szCs w:val="21"/>
              </w:rPr>
            </w:pPr>
          </w:p>
        </w:tc>
        <w:tc>
          <w:tcPr>
            <w:tcW w:w="141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AnsiTheme="minorEastAsia"/>
                <w:bCs/>
                <w:szCs w:val="21"/>
              </w:rPr>
              <w:t>二甲苯</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int="eastAsia"/>
                <w:szCs w:val="21"/>
              </w:rPr>
              <w:t>3</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559"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3</w:t>
            </w:r>
          </w:p>
        </w:tc>
        <w:tc>
          <w:tcPr>
            <w:tcW w:w="139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c>
          <w:tcPr>
            <w:tcW w:w="1147" w:type="dxa"/>
            <w:vAlign w:val="center"/>
          </w:tcPr>
          <w:p w:rsidR="00A4352E" w:rsidRPr="00F850B8" w:rsidRDefault="00A4352E" w:rsidP="00394743">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r>
      <w:tr w:rsidR="00A4352E" w:rsidRPr="00F850B8" w:rsidTr="00A4352E">
        <w:trPr>
          <w:trHeight w:val="397"/>
        </w:trPr>
        <w:tc>
          <w:tcPr>
            <w:tcW w:w="534" w:type="dxa"/>
            <w:vMerge w:val="restart"/>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AnsiTheme="minorEastAsia"/>
                <w:szCs w:val="21"/>
              </w:rPr>
              <w:t>环境空气</w:t>
            </w:r>
          </w:p>
        </w:tc>
        <w:tc>
          <w:tcPr>
            <w:tcW w:w="141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bCs/>
                <w:szCs w:val="21"/>
              </w:rPr>
              <w:t>PM</w:t>
            </w:r>
            <w:r w:rsidRPr="00F850B8">
              <w:rPr>
                <w:rFonts w:eastAsiaTheme="minorEastAsia"/>
                <w:bCs/>
                <w:szCs w:val="21"/>
                <w:vertAlign w:val="subscript"/>
              </w:rPr>
              <w:t>10</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int="eastAsia"/>
                <w:szCs w:val="21"/>
              </w:rPr>
              <w:t>6</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559"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3</w:t>
            </w:r>
          </w:p>
        </w:tc>
        <w:tc>
          <w:tcPr>
            <w:tcW w:w="139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14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r>
      <w:tr w:rsidR="00A4352E" w:rsidRPr="00F850B8" w:rsidTr="00A4352E">
        <w:trPr>
          <w:trHeight w:val="397"/>
        </w:trPr>
        <w:tc>
          <w:tcPr>
            <w:tcW w:w="534" w:type="dxa"/>
            <w:vMerge/>
            <w:vAlign w:val="center"/>
          </w:tcPr>
          <w:p w:rsidR="00A4352E" w:rsidRPr="00F850B8" w:rsidRDefault="00A4352E">
            <w:pPr>
              <w:pStyle w:val="af1"/>
              <w:tabs>
                <w:tab w:val="clear" w:pos="2700"/>
                <w:tab w:val="clear" w:pos="6300"/>
              </w:tabs>
              <w:spacing w:line="300" w:lineRule="exact"/>
              <w:rPr>
                <w:rFonts w:eastAsiaTheme="minorEastAsia"/>
                <w:szCs w:val="21"/>
              </w:rPr>
            </w:pPr>
          </w:p>
        </w:tc>
        <w:tc>
          <w:tcPr>
            <w:tcW w:w="141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bCs/>
                <w:szCs w:val="21"/>
              </w:rPr>
              <w:t>NO</w:t>
            </w:r>
            <w:r w:rsidRPr="00F850B8">
              <w:rPr>
                <w:rFonts w:eastAsiaTheme="minorEastAsia"/>
                <w:bCs/>
                <w:szCs w:val="21"/>
                <w:vertAlign w:val="subscript"/>
              </w:rPr>
              <w:t>2</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int="eastAsia"/>
                <w:szCs w:val="21"/>
              </w:rPr>
              <w:t>6</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559"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3</w:t>
            </w:r>
          </w:p>
        </w:tc>
        <w:tc>
          <w:tcPr>
            <w:tcW w:w="139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c>
          <w:tcPr>
            <w:tcW w:w="114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r>
      <w:tr w:rsidR="00A4352E" w:rsidRPr="00F850B8" w:rsidTr="00A4352E">
        <w:trPr>
          <w:trHeight w:val="397"/>
        </w:trPr>
        <w:tc>
          <w:tcPr>
            <w:tcW w:w="534" w:type="dxa"/>
            <w:vMerge/>
            <w:vAlign w:val="center"/>
          </w:tcPr>
          <w:p w:rsidR="00A4352E" w:rsidRPr="00F850B8" w:rsidRDefault="00A4352E">
            <w:pPr>
              <w:pStyle w:val="af1"/>
              <w:tabs>
                <w:tab w:val="clear" w:pos="2700"/>
                <w:tab w:val="clear" w:pos="6300"/>
              </w:tabs>
              <w:spacing w:line="300" w:lineRule="exact"/>
              <w:rPr>
                <w:rFonts w:eastAsiaTheme="minorEastAsia"/>
                <w:szCs w:val="21"/>
              </w:rPr>
            </w:pPr>
          </w:p>
        </w:tc>
        <w:tc>
          <w:tcPr>
            <w:tcW w:w="141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bCs/>
                <w:szCs w:val="21"/>
              </w:rPr>
              <w:t>SO</w:t>
            </w:r>
            <w:r w:rsidRPr="00F850B8">
              <w:rPr>
                <w:rFonts w:eastAsiaTheme="minorEastAsia"/>
                <w:bCs/>
                <w:szCs w:val="21"/>
                <w:vertAlign w:val="subscript"/>
              </w:rPr>
              <w:t>2</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int="eastAsia"/>
                <w:szCs w:val="21"/>
              </w:rPr>
              <w:t>6</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559"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3</w:t>
            </w:r>
          </w:p>
        </w:tc>
        <w:tc>
          <w:tcPr>
            <w:tcW w:w="139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c>
          <w:tcPr>
            <w:tcW w:w="114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r>
      <w:tr w:rsidR="00A4352E" w:rsidRPr="00F850B8" w:rsidTr="00A4352E">
        <w:trPr>
          <w:trHeight w:val="397"/>
        </w:trPr>
        <w:tc>
          <w:tcPr>
            <w:tcW w:w="534" w:type="dxa"/>
            <w:vMerge/>
            <w:vAlign w:val="center"/>
          </w:tcPr>
          <w:p w:rsidR="00A4352E" w:rsidRPr="00F850B8" w:rsidRDefault="00A4352E">
            <w:pPr>
              <w:pStyle w:val="af1"/>
              <w:tabs>
                <w:tab w:val="clear" w:pos="2700"/>
                <w:tab w:val="clear" w:pos="6300"/>
              </w:tabs>
              <w:spacing w:line="300" w:lineRule="exact"/>
              <w:rPr>
                <w:rFonts w:eastAsiaTheme="minorEastAsia"/>
                <w:szCs w:val="21"/>
              </w:rPr>
            </w:pPr>
          </w:p>
        </w:tc>
        <w:tc>
          <w:tcPr>
            <w:tcW w:w="141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AnsiTheme="minorEastAsia"/>
                <w:bCs/>
                <w:szCs w:val="21"/>
              </w:rPr>
              <w:t>甲苯</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int="eastAsia"/>
                <w:szCs w:val="21"/>
              </w:rPr>
              <w:t>18</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559"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3</w:t>
            </w:r>
          </w:p>
        </w:tc>
        <w:tc>
          <w:tcPr>
            <w:tcW w:w="139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c>
          <w:tcPr>
            <w:tcW w:w="114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r>
      <w:tr w:rsidR="00A4352E" w:rsidRPr="00F850B8" w:rsidTr="00A4352E">
        <w:trPr>
          <w:trHeight w:val="397"/>
        </w:trPr>
        <w:tc>
          <w:tcPr>
            <w:tcW w:w="534" w:type="dxa"/>
            <w:vMerge/>
            <w:vAlign w:val="center"/>
          </w:tcPr>
          <w:p w:rsidR="00A4352E" w:rsidRPr="00F850B8" w:rsidRDefault="00A4352E">
            <w:pPr>
              <w:pStyle w:val="af1"/>
              <w:tabs>
                <w:tab w:val="clear" w:pos="2700"/>
                <w:tab w:val="clear" w:pos="6300"/>
              </w:tabs>
              <w:spacing w:line="300" w:lineRule="exact"/>
              <w:rPr>
                <w:rFonts w:eastAsiaTheme="minorEastAsia"/>
                <w:szCs w:val="21"/>
              </w:rPr>
            </w:pPr>
          </w:p>
        </w:tc>
        <w:tc>
          <w:tcPr>
            <w:tcW w:w="141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AnsiTheme="minorEastAsia"/>
                <w:bCs/>
                <w:szCs w:val="21"/>
              </w:rPr>
              <w:t>二甲苯</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int="eastAsia"/>
                <w:szCs w:val="21"/>
              </w:rPr>
              <w:t>18</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559"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3</w:t>
            </w:r>
          </w:p>
        </w:tc>
        <w:tc>
          <w:tcPr>
            <w:tcW w:w="139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c>
          <w:tcPr>
            <w:tcW w:w="114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r>
      <w:tr w:rsidR="00A4352E" w:rsidRPr="00F850B8" w:rsidTr="00A4352E">
        <w:trPr>
          <w:trHeight w:val="397"/>
        </w:trPr>
        <w:tc>
          <w:tcPr>
            <w:tcW w:w="534" w:type="dxa"/>
            <w:vMerge/>
            <w:vAlign w:val="center"/>
          </w:tcPr>
          <w:p w:rsidR="00A4352E" w:rsidRPr="00F850B8" w:rsidRDefault="00A4352E">
            <w:pPr>
              <w:pStyle w:val="af1"/>
              <w:tabs>
                <w:tab w:val="clear" w:pos="2700"/>
                <w:tab w:val="clear" w:pos="6300"/>
              </w:tabs>
              <w:spacing w:line="300" w:lineRule="exact"/>
              <w:rPr>
                <w:rFonts w:eastAsiaTheme="minorEastAsia"/>
                <w:szCs w:val="21"/>
              </w:rPr>
            </w:pPr>
          </w:p>
        </w:tc>
        <w:tc>
          <w:tcPr>
            <w:tcW w:w="141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AnsiTheme="minorEastAsia"/>
                <w:bCs/>
                <w:szCs w:val="21"/>
              </w:rPr>
              <w:t>总挥发性有机物</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int="eastAsia"/>
                <w:szCs w:val="21"/>
              </w:rPr>
              <w:t>18</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559"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3</w:t>
            </w:r>
          </w:p>
        </w:tc>
        <w:tc>
          <w:tcPr>
            <w:tcW w:w="139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c>
          <w:tcPr>
            <w:tcW w:w="114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r>
      <w:tr w:rsidR="00A4352E" w:rsidRPr="00F850B8" w:rsidTr="00A4352E">
        <w:trPr>
          <w:trHeight w:val="397"/>
        </w:trPr>
        <w:tc>
          <w:tcPr>
            <w:tcW w:w="534" w:type="dxa"/>
            <w:vMerge w:val="restart"/>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AnsiTheme="minorEastAsia"/>
                <w:szCs w:val="21"/>
              </w:rPr>
              <w:t>废气</w:t>
            </w:r>
          </w:p>
        </w:tc>
        <w:tc>
          <w:tcPr>
            <w:tcW w:w="1417" w:type="dxa"/>
            <w:vAlign w:val="center"/>
          </w:tcPr>
          <w:p w:rsidR="00A4352E" w:rsidRPr="00F850B8" w:rsidRDefault="00A4352E" w:rsidP="00394743">
            <w:pPr>
              <w:pStyle w:val="af1"/>
              <w:tabs>
                <w:tab w:val="clear" w:pos="2700"/>
                <w:tab w:val="clear" w:pos="6300"/>
              </w:tabs>
              <w:spacing w:line="300" w:lineRule="exact"/>
              <w:rPr>
                <w:rFonts w:eastAsiaTheme="minorEastAsia"/>
                <w:bCs/>
                <w:szCs w:val="21"/>
              </w:rPr>
            </w:pPr>
            <w:r w:rsidRPr="00F850B8">
              <w:rPr>
                <w:rFonts w:eastAsiaTheme="minorEastAsia" w:hAnsiTheme="minorEastAsia"/>
                <w:bCs/>
                <w:szCs w:val="21"/>
              </w:rPr>
              <w:t>甲苯</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int="eastAsia"/>
                <w:szCs w:val="21"/>
              </w:rPr>
              <w:t>27</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559"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3</w:t>
            </w:r>
          </w:p>
        </w:tc>
        <w:tc>
          <w:tcPr>
            <w:tcW w:w="139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c>
          <w:tcPr>
            <w:tcW w:w="114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r>
      <w:tr w:rsidR="00A4352E" w:rsidRPr="00F850B8" w:rsidTr="00A4352E">
        <w:trPr>
          <w:trHeight w:val="397"/>
        </w:trPr>
        <w:tc>
          <w:tcPr>
            <w:tcW w:w="534" w:type="dxa"/>
            <w:vMerge/>
            <w:vAlign w:val="center"/>
          </w:tcPr>
          <w:p w:rsidR="00A4352E" w:rsidRPr="00F850B8" w:rsidRDefault="00A4352E">
            <w:pPr>
              <w:pStyle w:val="af1"/>
              <w:tabs>
                <w:tab w:val="clear" w:pos="2700"/>
                <w:tab w:val="clear" w:pos="6300"/>
              </w:tabs>
              <w:spacing w:line="300" w:lineRule="exact"/>
              <w:rPr>
                <w:rFonts w:eastAsiaTheme="minorEastAsia"/>
                <w:szCs w:val="21"/>
              </w:rPr>
            </w:pPr>
          </w:p>
        </w:tc>
        <w:tc>
          <w:tcPr>
            <w:tcW w:w="1417" w:type="dxa"/>
            <w:vAlign w:val="center"/>
          </w:tcPr>
          <w:p w:rsidR="00A4352E" w:rsidRPr="00F850B8" w:rsidRDefault="00A4352E" w:rsidP="00394743">
            <w:pPr>
              <w:pStyle w:val="af1"/>
              <w:tabs>
                <w:tab w:val="clear" w:pos="2700"/>
                <w:tab w:val="clear" w:pos="6300"/>
              </w:tabs>
              <w:spacing w:line="300" w:lineRule="exact"/>
              <w:rPr>
                <w:rFonts w:eastAsiaTheme="minorEastAsia"/>
                <w:bCs/>
                <w:szCs w:val="21"/>
              </w:rPr>
            </w:pPr>
            <w:r w:rsidRPr="00F850B8">
              <w:rPr>
                <w:rFonts w:eastAsiaTheme="minorEastAsia" w:hAnsiTheme="minorEastAsia"/>
                <w:bCs/>
                <w:szCs w:val="21"/>
              </w:rPr>
              <w:t>二甲苯</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int="eastAsia"/>
                <w:szCs w:val="21"/>
              </w:rPr>
              <w:t>27</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559"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3</w:t>
            </w:r>
          </w:p>
        </w:tc>
        <w:tc>
          <w:tcPr>
            <w:tcW w:w="139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c>
          <w:tcPr>
            <w:tcW w:w="114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r>
      <w:tr w:rsidR="00A4352E" w:rsidRPr="00F850B8" w:rsidTr="00A4352E">
        <w:trPr>
          <w:trHeight w:val="397"/>
        </w:trPr>
        <w:tc>
          <w:tcPr>
            <w:tcW w:w="534" w:type="dxa"/>
            <w:vMerge/>
            <w:vAlign w:val="center"/>
          </w:tcPr>
          <w:p w:rsidR="00A4352E" w:rsidRPr="00F850B8" w:rsidRDefault="00A4352E">
            <w:pPr>
              <w:pStyle w:val="af1"/>
              <w:tabs>
                <w:tab w:val="clear" w:pos="2700"/>
                <w:tab w:val="clear" w:pos="6300"/>
              </w:tabs>
              <w:spacing w:line="300" w:lineRule="exact"/>
              <w:rPr>
                <w:rFonts w:eastAsiaTheme="minorEastAsia"/>
                <w:szCs w:val="21"/>
              </w:rPr>
            </w:pPr>
          </w:p>
        </w:tc>
        <w:tc>
          <w:tcPr>
            <w:tcW w:w="1417" w:type="dxa"/>
            <w:vAlign w:val="center"/>
          </w:tcPr>
          <w:p w:rsidR="00A4352E" w:rsidRPr="00F850B8" w:rsidRDefault="00A4352E" w:rsidP="00394743">
            <w:pPr>
              <w:pStyle w:val="af1"/>
              <w:tabs>
                <w:tab w:val="clear" w:pos="2700"/>
                <w:tab w:val="clear" w:pos="6300"/>
              </w:tabs>
              <w:spacing w:line="300" w:lineRule="exact"/>
              <w:rPr>
                <w:rFonts w:eastAsiaTheme="minorEastAsia"/>
                <w:bCs/>
                <w:szCs w:val="21"/>
              </w:rPr>
            </w:pPr>
            <w:r w:rsidRPr="00F850B8">
              <w:rPr>
                <w:rFonts w:eastAsiaTheme="minorEastAsia" w:hAnsiTheme="minorEastAsia"/>
                <w:bCs/>
                <w:szCs w:val="21"/>
              </w:rPr>
              <w:t>总挥发性有机物</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int="eastAsia"/>
                <w:szCs w:val="21"/>
              </w:rPr>
              <w:t>27</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559"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3</w:t>
            </w:r>
          </w:p>
        </w:tc>
        <w:tc>
          <w:tcPr>
            <w:tcW w:w="139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1</w:t>
            </w:r>
          </w:p>
        </w:tc>
        <w:tc>
          <w:tcPr>
            <w:tcW w:w="114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r>
      <w:tr w:rsidR="00A4352E" w:rsidRPr="00F850B8" w:rsidTr="00A4352E">
        <w:trPr>
          <w:trHeight w:val="397"/>
        </w:trPr>
        <w:tc>
          <w:tcPr>
            <w:tcW w:w="534" w:type="dxa"/>
            <w:vMerge w:val="restart"/>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AnsiTheme="minorEastAsia"/>
                <w:szCs w:val="21"/>
              </w:rPr>
              <w:t>噪声</w:t>
            </w:r>
          </w:p>
        </w:tc>
        <w:tc>
          <w:tcPr>
            <w:tcW w:w="141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AnsiTheme="minorEastAsia"/>
                <w:bCs/>
                <w:szCs w:val="21"/>
              </w:rPr>
              <w:t>厂界噪声</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int="eastAsia"/>
                <w:szCs w:val="21"/>
              </w:rPr>
              <w:t>16</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559"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39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14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r>
      <w:tr w:rsidR="00A4352E" w:rsidRPr="00F850B8" w:rsidTr="00A4352E">
        <w:trPr>
          <w:trHeight w:val="397"/>
        </w:trPr>
        <w:tc>
          <w:tcPr>
            <w:tcW w:w="534" w:type="dxa"/>
            <w:vMerge/>
            <w:vAlign w:val="center"/>
          </w:tcPr>
          <w:p w:rsidR="00A4352E" w:rsidRPr="00F850B8" w:rsidRDefault="00A4352E">
            <w:pPr>
              <w:pStyle w:val="af1"/>
              <w:tabs>
                <w:tab w:val="clear" w:pos="2700"/>
                <w:tab w:val="clear" w:pos="6300"/>
              </w:tabs>
              <w:spacing w:line="300" w:lineRule="exact"/>
              <w:rPr>
                <w:rFonts w:eastAsiaTheme="minorEastAsia"/>
                <w:szCs w:val="21"/>
              </w:rPr>
            </w:pPr>
          </w:p>
        </w:tc>
        <w:tc>
          <w:tcPr>
            <w:tcW w:w="141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AnsiTheme="minorEastAsia"/>
                <w:bCs/>
                <w:szCs w:val="21"/>
              </w:rPr>
              <w:t>敏感点噪声</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szCs w:val="21"/>
              </w:rPr>
            </w:pPr>
            <w:r w:rsidRPr="00F850B8">
              <w:rPr>
                <w:rFonts w:eastAsiaTheme="minorEastAsia" w:hint="eastAsia"/>
                <w:szCs w:val="21"/>
              </w:rPr>
              <w:t>8</w:t>
            </w:r>
          </w:p>
        </w:tc>
        <w:tc>
          <w:tcPr>
            <w:tcW w:w="1276"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559"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39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c>
          <w:tcPr>
            <w:tcW w:w="1147" w:type="dxa"/>
            <w:vAlign w:val="center"/>
          </w:tcPr>
          <w:p w:rsidR="00A4352E" w:rsidRPr="00F850B8" w:rsidRDefault="00A4352E">
            <w:pPr>
              <w:pStyle w:val="af1"/>
              <w:tabs>
                <w:tab w:val="clear" w:pos="2700"/>
                <w:tab w:val="clear" w:pos="6300"/>
              </w:tabs>
              <w:spacing w:line="300" w:lineRule="exact"/>
              <w:rPr>
                <w:rFonts w:eastAsiaTheme="minorEastAsia"/>
                <w:bCs/>
                <w:szCs w:val="21"/>
              </w:rPr>
            </w:pPr>
            <w:r w:rsidRPr="00F850B8">
              <w:rPr>
                <w:rFonts w:eastAsiaTheme="minorEastAsia" w:hint="eastAsia"/>
                <w:bCs/>
                <w:szCs w:val="21"/>
              </w:rPr>
              <w:t>/</w:t>
            </w:r>
          </w:p>
        </w:tc>
      </w:tr>
    </w:tbl>
    <w:p w:rsidR="00054CEC" w:rsidRPr="00F850B8" w:rsidRDefault="00054CEC" w:rsidP="00701CA4">
      <w:pPr>
        <w:spacing w:line="400" w:lineRule="exact"/>
        <w:rPr>
          <w:rFonts w:asciiTheme="minorEastAsia" w:eastAsiaTheme="minorEastAsia" w:hAnsiTheme="minorEastAsia"/>
          <w:b/>
          <w:bCs/>
          <w:sz w:val="28"/>
          <w:szCs w:val="28"/>
        </w:rPr>
      </w:pPr>
    </w:p>
    <w:p w:rsidR="00054CEC" w:rsidRPr="00F850B8" w:rsidRDefault="009A1703" w:rsidP="009A1703">
      <w:pPr>
        <w:spacing w:line="560" w:lineRule="exact"/>
        <w:ind w:firstLineChars="200" w:firstLine="562"/>
        <w:jc w:val="center"/>
        <w:outlineLvl w:val="0"/>
        <w:rPr>
          <w:b/>
          <w:color w:val="000000" w:themeColor="text1"/>
          <w:sz w:val="28"/>
          <w:szCs w:val="28"/>
        </w:rPr>
      </w:pPr>
      <w:bookmarkStart w:id="113" w:name="_Toc523498964"/>
      <w:r w:rsidRPr="00F850B8">
        <w:rPr>
          <w:rFonts w:hint="eastAsia"/>
          <w:b/>
          <w:color w:val="000000" w:themeColor="text1"/>
          <w:sz w:val="28"/>
          <w:szCs w:val="28"/>
        </w:rPr>
        <w:lastRenderedPageBreak/>
        <w:t>九</w:t>
      </w:r>
      <w:r w:rsidR="006126B7" w:rsidRPr="00F850B8">
        <w:rPr>
          <w:rFonts w:ascii="宋体" w:hAnsi="宋体" w:hint="eastAsia"/>
          <w:b/>
          <w:color w:val="000000" w:themeColor="text1"/>
          <w:sz w:val="28"/>
          <w:szCs w:val="28"/>
        </w:rPr>
        <w:t>、</w:t>
      </w:r>
      <w:r w:rsidR="006126B7" w:rsidRPr="00F850B8">
        <w:rPr>
          <w:rFonts w:hint="eastAsia"/>
          <w:b/>
          <w:color w:val="000000" w:themeColor="text1"/>
          <w:sz w:val="28"/>
          <w:szCs w:val="28"/>
        </w:rPr>
        <w:t>验收</w:t>
      </w:r>
      <w:r w:rsidR="006126B7" w:rsidRPr="00F850B8">
        <w:rPr>
          <w:b/>
          <w:color w:val="000000" w:themeColor="text1"/>
          <w:sz w:val="28"/>
          <w:szCs w:val="28"/>
        </w:rPr>
        <w:t>监测结果</w:t>
      </w:r>
      <w:bookmarkStart w:id="114" w:name="_Toc1945"/>
      <w:bookmarkStart w:id="115" w:name="_Toc30381"/>
      <w:bookmarkStart w:id="116" w:name="_Toc19503"/>
      <w:bookmarkStart w:id="117" w:name="_Toc400952090"/>
      <w:bookmarkEnd w:id="111"/>
      <w:bookmarkEnd w:id="112"/>
      <w:bookmarkEnd w:id="113"/>
    </w:p>
    <w:p w:rsidR="00054CEC" w:rsidRPr="00F850B8" w:rsidRDefault="00394743" w:rsidP="00394743">
      <w:pPr>
        <w:ind w:firstLineChars="200" w:firstLine="562"/>
        <w:jc w:val="left"/>
        <w:outlineLvl w:val="1"/>
        <w:rPr>
          <w:rFonts w:asciiTheme="minorEastAsia" w:eastAsiaTheme="minorEastAsia" w:hAnsiTheme="minorEastAsia"/>
          <w:b/>
          <w:sz w:val="28"/>
          <w:szCs w:val="28"/>
        </w:rPr>
      </w:pPr>
      <w:bookmarkStart w:id="118" w:name="_Toc1433"/>
      <w:bookmarkStart w:id="119" w:name="_Toc25876"/>
      <w:bookmarkStart w:id="120" w:name="_Toc523498965"/>
      <w:r w:rsidRPr="00F850B8">
        <w:rPr>
          <w:rFonts w:asciiTheme="minorEastAsia" w:eastAsiaTheme="minorEastAsia" w:hAnsiTheme="minorEastAsia" w:hint="eastAsia"/>
          <w:b/>
          <w:sz w:val="28"/>
          <w:szCs w:val="28"/>
        </w:rPr>
        <w:t>9</w:t>
      </w:r>
      <w:r w:rsidR="006126B7" w:rsidRPr="00F850B8">
        <w:rPr>
          <w:rFonts w:asciiTheme="minorEastAsia" w:eastAsiaTheme="minorEastAsia" w:hAnsiTheme="minorEastAsia"/>
          <w:b/>
          <w:sz w:val="28"/>
          <w:szCs w:val="28"/>
        </w:rPr>
        <w:t>.1验收监测期间生产工况</w:t>
      </w:r>
      <w:bookmarkEnd w:id="114"/>
      <w:bookmarkEnd w:id="115"/>
      <w:bookmarkEnd w:id="116"/>
      <w:bookmarkEnd w:id="117"/>
      <w:bookmarkEnd w:id="118"/>
      <w:bookmarkEnd w:id="119"/>
      <w:bookmarkEnd w:id="120"/>
    </w:p>
    <w:p w:rsidR="00054CEC" w:rsidRPr="00F850B8" w:rsidRDefault="006126B7" w:rsidP="00394743">
      <w:pPr>
        <w:ind w:firstLineChars="200" w:firstLine="560"/>
        <w:jc w:val="left"/>
        <w:rPr>
          <w:rFonts w:asciiTheme="minorEastAsia" w:eastAsiaTheme="minorEastAsia" w:hAnsiTheme="minorEastAsia"/>
          <w:sz w:val="28"/>
          <w:szCs w:val="28"/>
          <w:lang w:val="zh-CN"/>
        </w:rPr>
      </w:pPr>
      <w:r w:rsidRPr="00F850B8">
        <w:rPr>
          <w:rFonts w:asciiTheme="minorEastAsia" w:eastAsiaTheme="minorEastAsia" w:hAnsiTheme="minorEastAsia"/>
          <w:sz w:val="28"/>
          <w:szCs w:val="28"/>
        </w:rPr>
        <w:t>201</w:t>
      </w:r>
      <w:r w:rsidR="00880D3F">
        <w:rPr>
          <w:rFonts w:asciiTheme="minorEastAsia" w:eastAsiaTheme="minorEastAsia" w:hAnsiTheme="minorEastAsia" w:hint="eastAsia"/>
          <w:sz w:val="28"/>
          <w:szCs w:val="28"/>
        </w:rPr>
        <w:t>8</w:t>
      </w:r>
      <w:r w:rsidRPr="00F850B8">
        <w:rPr>
          <w:rFonts w:asciiTheme="minorEastAsia" w:eastAsiaTheme="minorEastAsia" w:hAnsiTheme="minorEastAsia"/>
          <w:sz w:val="28"/>
          <w:szCs w:val="28"/>
        </w:rPr>
        <w:t>年</w:t>
      </w:r>
      <w:r w:rsidR="00394743" w:rsidRPr="00F850B8">
        <w:rPr>
          <w:rFonts w:asciiTheme="minorEastAsia" w:eastAsiaTheme="minorEastAsia" w:hAnsiTheme="minorEastAsia" w:hint="eastAsia"/>
          <w:sz w:val="28"/>
          <w:szCs w:val="28"/>
        </w:rPr>
        <w:t>8</w:t>
      </w:r>
      <w:r w:rsidRPr="00F850B8">
        <w:rPr>
          <w:rFonts w:asciiTheme="minorEastAsia" w:eastAsiaTheme="minorEastAsia" w:hAnsiTheme="minorEastAsia"/>
          <w:sz w:val="28"/>
          <w:szCs w:val="28"/>
        </w:rPr>
        <w:t>月</w:t>
      </w:r>
      <w:r w:rsidR="00880D3F">
        <w:rPr>
          <w:rFonts w:asciiTheme="minorEastAsia" w:eastAsiaTheme="minorEastAsia" w:hAnsiTheme="minorEastAsia" w:hint="eastAsia"/>
          <w:sz w:val="28"/>
          <w:szCs w:val="28"/>
        </w:rPr>
        <w:t>6</w:t>
      </w:r>
      <w:r w:rsidRPr="00F850B8">
        <w:rPr>
          <w:rFonts w:asciiTheme="minorEastAsia" w:eastAsiaTheme="minorEastAsia" w:hAnsiTheme="minorEastAsia" w:hint="eastAsia"/>
          <w:sz w:val="28"/>
          <w:szCs w:val="28"/>
        </w:rPr>
        <w:t>-</w:t>
      </w:r>
      <w:r w:rsidR="00880D3F">
        <w:rPr>
          <w:rFonts w:asciiTheme="minorEastAsia" w:eastAsiaTheme="minorEastAsia" w:hAnsiTheme="minorEastAsia" w:hint="eastAsia"/>
          <w:sz w:val="28"/>
          <w:szCs w:val="28"/>
        </w:rPr>
        <w:t>8</w:t>
      </w:r>
      <w:r w:rsidRPr="00F850B8">
        <w:rPr>
          <w:rFonts w:asciiTheme="minorEastAsia" w:eastAsiaTheme="minorEastAsia" w:hAnsiTheme="minorEastAsia"/>
          <w:sz w:val="28"/>
          <w:szCs w:val="28"/>
        </w:rPr>
        <w:t>日</w:t>
      </w:r>
      <w:r w:rsidR="00880D3F">
        <w:rPr>
          <w:rFonts w:asciiTheme="minorEastAsia" w:eastAsiaTheme="minorEastAsia" w:hAnsiTheme="minorEastAsia" w:hint="eastAsia"/>
          <w:sz w:val="28"/>
          <w:szCs w:val="28"/>
        </w:rPr>
        <w:t>湖南</w:t>
      </w:r>
      <w:r w:rsidR="00880D3F">
        <w:rPr>
          <w:rFonts w:asciiTheme="minorEastAsia" w:eastAsiaTheme="minorEastAsia" w:hAnsiTheme="minorEastAsia"/>
          <w:sz w:val="28"/>
          <w:szCs w:val="28"/>
        </w:rPr>
        <w:t>华科环境检测技术服务</w:t>
      </w:r>
      <w:r w:rsidR="00880D3F" w:rsidRPr="00F850B8">
        <w:rPr>
          <w:rFonts w:asciiTheme="minorEastAsia" w:eastAsiaTheme="minorEastAsia" w:hAnsiTheme="minorEastAsia"/>
          <w:sz w:val="28"/>
          <w:szCs w:val="28"/>
        </w:rPr>
        <w:t>有限公司</w:t>
      </w:r>
      <w:r w:rsidRPr="00F850B8">
        <w:rPr>
          <w:rFonts w:asciiTheme="minorEastAsia" w:eastAsiaTheme="minorEastAsia" w:hAnsiTheme="minorEastAsia" w:hint="eastAsia"/>
          <w:sz w:val="28"/>
          <w:szCs w:val="28"/>
        </w:rPr>
        <w:t>对该项目</w:t>
      </w:r>
      <w:r w:rsidRPr="00F850B8">
        <w:rPr>
          <w:rFonts w:asciiTheme="minorEastAsia" w:eastAsiaTheme="minorEastAsia" w:hAnsiTheme="minorEastAsia"/>
          <w:sz w:val="28"/>
          <w:szCs w:val="28"/>
        </w:rPr>
        <w:t>进行了现场监测，</w:t>
      </w:r>
      <w:r w:rsidR="00647F8C" w:rsidRPr="00F850B8">
        <w:rPr>
          <w:rFonts w:asciiTheme="minorEastAsia" w:eastAsiaTheme="minorEastAsia" w:hAnsiTheme="minorEastAsia"/>
          <w:sz w:val="28"/>
          <w:szCs w:val="28"/>
        </w:rPr>
        <w:t>验收监测期间项目的运行负荷（由业主提供）</w:t>
      </w:r>
      <w:r w:rsidR="00647F8C" w:rsidRPr="00F850B8">
        <w:rPr>
          <w:rFonts w:asciiTheme="minorEastAsia" w:eastAsiaTheme="minorEastAsia" w:hAnsiTheme="minorEastAsia" w:hint="eastAsia"/>
          <w:sz w:val="28"/>
          <w:szCs w:val="28"/>
        </w:rPr>
        <w:t>见</w:t>
      </w:r>
      <w:r w:rsidR="00647F8C" w:rsidRPr="00F850B8">
        <w:rPr>
          <w:rFonts w:asciiTheme="minorEastAsia" w:eastAsiaTheme="minorEastAsia" w:hAnsiTheme="minorEastAsia"/>
          <w:sz w:val="28"/>
          <w:szCs w:val="28"/>
        </w:rPr>
        <w:t>表</w:t>
      </w:r>
      <w:r w:rsidR="00647F8C" w:rsidRPr="00F850B8">
        <w:rPr>
          <w:rFonts w:asciiTheme="minorEastAsia" w:eastAsiaTheme="minorEastAsia" w:hAnsiTheme="minorEastAsia" w:hint="eastAsia"/>
          <w:sz w:val="28"/>
          <w:szCs w:val="28"/>
        </w:rPr>
        <w:t>9</w:t>
      </w:r>
      <w:r w:rsidR="00647F8C" w:rsidRPr="00F850B8">
        <w:rPr>
          <w:rFonts w:asciiTheme="minorEastAsia" w:eastAsiaTheme="minorEastAsia" w:hAnsiTheme="minorEastAsia"/>
          <w:sz w:val="28"/>
          <w:szCs w:val="28"/>
        </w:rPr>
        <w:t>-1</w:t>
      </w:r>
      <w:r w:rsidRPr="00F850B8">
        <w:rPr>
          <w:rFonts w:asciiTheme="minorEastAsia" w:eastAsiaTheme="minorEastAsia" w:hAnsiTheme="minorEastAsia"/>
          <w:sz w:val="28"/>
          <w:szCs w:val="28"/>
        </w:rPr>
        <w:t>。</w:t>
      </w:r>
    </w:p>
    <w:p w:rsidR="00054CEC" w:rsidRPr="00F850B8" w:rsidRDefault="006126B7">
      <w:pPr>
        <w:pStyle w:val="af2"/>
        <w:spacing w:line="400" w:lineRule="exact"/>
        <w:rPr>
          <w:rFonts w:asciiTheme="minorEastAsia" w:eastAsiaTheme="minorEastAsia" w:hAnsiTheme="minorEastAsia" w:cs="Times New Roman"/>
          <w:sz w:val="28"/>
          <w:szCs w:val="28"/>
          <w:lang w:val="zh-CN"/>
        </w:rPr>
      </w:pPr>
      <w:r w:rsidRPr="00F850B8">
        <w:rPr>
          <w:rFonts w:asciiTheme="minorEastAsia" w:eastAsiaTheme="minorEastAsia" w:hAnsiTheme="minorEastAsia" w:cs="Times New Roman"/>
          <w:sz w:val="28"/>
          <w:szCs w:val="28"/>
          <w:lang w:val="zh-CN"/>
        </w:rPr>
        <w:t>表</w:t>
      </w:r>
      <w:r w:rsidR="00647F8C" w:rsidRPr="00F850B8">
        <w:rPr>
          <w:rFonts w:asciiTheme="minorEastAsia" w:eastAsiaTheme="minorEastAsia" w:hAnsiTheme="minorEastAsia" w:cs="Times New Roman" w:hint="eastAsia"/>
          <w:sz w:val="28"/>
          <w:szCs w:val="28"/>
        </w:rPr>
        <w:t>9</w:t>
      </w:r>
      <w:r w:rsidRPr="00F850B8">
        <w:rPr>
          <w:rFonts w:asciiTheme="minorEastAsia" w:eastAsiaTheme="minorEastAsia" w:hAnsiTheme="minorEastAsia" w:cs="Times New Roman"/>
          <w:sz w:val="28"/>
          <w:szCs w:val="28"/>
        </w:rPr>
        <w:t>-1</w:t>
      </w:r>
      <w:r w:rsidRPr="00F850B8">
        <w:rPr>
          <w:rFonts w:asciiTheme="minorEastAsia" w:eastAsiaTheme="minorEastAsia" w:hAnsiTheme="minorEastAsia" w:cs="Times New Roman"/>
          <w:sz w:val="28"/>
          <w:szCs w:val="28"/>
          <w:lang w:val="zh-CN"/>
        </w:rPr>
        <w:t xml:space="preserve">  验收期间生产工况表</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3"/>
        <w:gridCol w:w="1730"/>
        <w:gridCol w:w="1560"/>
        <w:gridCol w:w="1409"/>
        <w:gridCol w:w="1723"/>
        <w:gridCol w:w="971"/>
      </w:tblGrid>
      <w:tr w:rsidR="00054CEC" w:rsidRPr="00F850B8" w:rsidTr="00096DE3">
        <w:trPr>
          <w:trHeight w:val="354"/>
        </w:trPr>
        <w:tc>
          <w:tcPr>
            <w:tcW w:w="1213" w:type="dxa"/>
            <w:vAlign w:val="center"/>
          </w:tcPr>
          <w:p w:rsidR="00054CEC" w:rsidRPr="00F850B8" w:rsidRDefault="006126B7">
            <w:pPr>
              <w:pStyle w:val="af1"/>
              <w:spacing w:line="240" w:lineRule="exact"/>
              <w:rPr>
                <w:rFonts w:eastAsiaTheme="minorEastAsia"/>
                <w:szCs w:val="21"/>
              </w:rPr>
            </w:pPr>
            <w:r w:rsidRPr="00F850B8">
              <w:rPr>
                <w:rFonts w:eastAsiaTheme="minorEastAsia" w:hAnsiTheme="minorEastAsia"/>
                <w:szCs w:val="21"/>
              </w:rPr>
              <w:t>监测日期</w:t>
            </w:r>
          </w:p>
        </w:tc>
        <w:tc>
          <w:tcPr>
            <w:tcW w:w="1730" w:type="dxa"/>
            <w:vAlign w:val="center"/>
          </w:tcPr>
          <w:p w:rsidR="00054CEC" w:rsidRPr="00F850B8" w:rsidRDefault="006126B7">
            <w:pPr>
              <w:pStyle w:val="af1"/>
              <w:spacing w:line="240" w:lineRule="exact"/>
              <w:rPr>
                <w:rFonts w:eastAsiaTheme="minorEastAsia"/>
                <w:szCs w:val="21"/>
              </w:rPr>
            </w:pPr>
            <w:r w:rsidRPr="00F850B8">
              <w:rPr>
                <w:rFonts w:eastAsiaTheme="minorEastAsia" w:hAnsiTheme="minorEastAsia"/>
                <w:szCs w:val="21"/>
              </w:rPr>
              <w:t>名称</w:t>
            </w:r>
          </w:p>
        </w:tc>
        <w:tc>
          <w:tcPr>
            <w:tcW w:w="1560" w:type="dxa"/>
            <w:vAlign w:val="center"/>
          </w:tcPr>
          <w:p w:rsidR="00054CEC" w:rsidRPr="00F850B8" w:rsidRDefault="006126B7">
            <w:pPr>
              <w:pStyle w:val="af1"/>
              <w:spacing w:line="240" w:lineRule="exact"/>
              <w:rPr>
                <w:rFonts w:eastAsiaTheme="minorEastAsia"/>
                <w:szCs w:val="21"/>
              </w:rPr>
            </w:pPr>
            <w:r w:rsidRPr="00F850B8">
              <w:rPr>
                <w:rFonts w:eastAsiaTheme="minorEastAsia" w:hAnsiTheme="minorEastAsia"/>
                <w:szCs w:val="21"/>
              </w:rPr>
              <w:t>设计年产量</w:t>
            </w:r>
          </w:p>
        </w:tc>
        <w:tc>
          <w:tcPr>
            <w:tcW w:w="1409" w:type="dxa"/>
            <w:vAlign w:val="center"/>
          </w:tcPr>
          <w:p w:rsidR="00054CEC" w:rsidRPr="00F850B8" w:rsidRDefault="006126B7">
            <w:pPr>
              <w:pStyle w:val="af1"/>
              <w:spacing w:line="240" w:lineRule="exact"/>
              <w:rPr>
                <w:rFonts w:eastAsiaTheme="minorEastAsia"/>
                <w:szCs w:val="21"/>
              </w:rPr>
            </w:pPr>
            <w:r w:rsidRPr="00F850B8">
              <w:rPr>
                <w:rFonts w:eastAsiaTheme="minorEastAsia" w:hAnsiTheme="minorEastAsia"/>
                <w:szCs w:val="21"/>
              </w:rPr>
              <w:t>设计日产量</w:t>
            </w:r>
          </w:p>
        </w:tc>
        <w:tc>
          <w:tcPr>
            <w:tcW w:w="1723" w:type="dxa"/>
            <w:vAlign w:val="center"/>
          </w:tcPr>
          <w:p w:rsidR="00054CEC" w:rsidRPr="00F850B8" w:rsidRDefault="006126B7">
            <w:pPr>
              <w:pStyle w:val="af1"/>
              <w:spacing w:line="240" w:lineRule="exact"/>
              <w:rPr>
                <w:rFonts w:eastAsiaTheme="minorEastAsia"/>
                <w:szCs w:val="21"/>
              </w:rPr>
            </w:pPr>
            <w:r w:rsidRPr="00F850B8">
              <w:rPr>
                <w:rFonts w:eastAsiaTheme="minorEastAsia" w:hAnsiTheme="minorEastAsia"/>
                <w:szCs w:val="21"/>
              </w:rPr>
              <w:t>监测当天生产量</w:t>
            </w:r>
          </w:p>
        </w:tc>
        <w:tc>
          <w:tcPr>
            <w:tcW w:w="971" w:type="dxa"/>
            <w:vAlign w:val="center"/>
          </w:tcPr>
          <w:p w:rsidR="00054CEC" w:rsidRPr="00F850B8" w:rsidRDefault="006126B7">
            <w:pPr>
              <w:pStyle w:val="af1"/>
              <w:spacing w:line="240" w:lineRule="exact"/>
              <w:rPr>
                <w:rFonts w:eastAsiaTheme="minorEastAsia"/>
                <w:szCs w:val="21"/>
              </w:rPr>
            </w:pPr>
            <w:r w:rsidRPr="00F850B8">
              <w:rPr>
                <w:rFonts w:eastAsiaTheme="minorEastAsia" w:hAnsiTheme="minorEastAsia"/>
                <w:szCs w:val="21"/>
              </w:rPr>
              <w:t>负荷（</w:t>
            </w:r>
            <w:r w:rsidRPr="00F850B8">
              <w:rPr>
                <w:rFonts w:eastAsiaTheme="minorEastAsia"/>
                <w:szCs w:val="21"/>
              </w:rPr>
              <w:t>%</w:t>
            </w:r>
            <w:r w:rsidRPr="00F850B8">
              <w:rPr>
                <w:rFonts w:eastAsiaTheme="minorEastAsia" w:hAnsiTheme="minorEastAsia"/>
                <w:szCs w:val="21"/>
              </w:rPr>
              <w:t>）</w:t>
            </w:r>
          </w:p>
        </w:tc>
      </w:tr>
      <w:tr w:rsidR="00054CEC" w:rsidRPr="00F850B8" w:rsidTr="00096DE3">
        <w:trPr>
          <w:trHeight w:val="365"/>
        </w:trPr>
        <w:tc>
          <w:tcPr>
            <w:tcW w:w="1213" w:type="dxa"/>
            <w:vMerge w:val="restart"/>
            <w:vAlign w:val="center"/>
          </w:tcPr>
          <w:p w:rsidR="00054CEC" w:rsidRPr="00F850B8" w:rsidRDefault="00647F8C" w:rsidP="00880D3F">
            <w:pPr>
              <w:pStyle w:val="af1"/>
              <w:spacing w:line="240" w:lineRule="exact"/>
              <w:rPr>
                <w:rFonts w:eastAsiaTheme="minorEastAsia"/>
                <w:szCs w:val="21"/>
              </w:rPr>
            </w:pPr>
            <w:r w:rsidRPr="00F850B8">
              <w:rPr>
                <w:rFonts w:eastAsiaTheme="minorEastAsia"/>
                <w:szCs w:val="21"/>
              </w:rPr>
              <w:t>8</w:t>
            </w:r>
            <w:r w:rsidR="006126B7" w:rsidRPr="00F850B8">
              <w:rPr>
                <w:rFonts w:eastAsiaTheme="minorEastAsia" w:hAnsiTheme="minorEastAsia"/>
                <w:szCs w:val="21"/>
              </w:rPr>
              <w:t>月</w:t>
            </w:r>
            <w:r w:rsidR="00880D3F">
              <w:rPr>
                <w:rFonts w:eastAsiaTheme="minorEastAsia" w:hint="eastAsia"/>
                <w:szCs w:val="21"/>
              </w:rPr>
              <w:t>6</w:t>
            </w:r>
            <w:r w:rsidR="006126B7" w:rsidRPr="00F850B8">
              <w:rPr>
                <w:rFonts w:eastAsiaTheme="minorEastAsia" w:hAnsiTheme="minorEastAsia"/>
                <w:szCs w:val="21"/>
              </w:rPr>
              <w:t>日</w:t>
            </w:r>
          </w:p>
        </w:tc>
        <w:tc>
          <w:tcPr>
            <w:tcW w:w="1730" w:type="dxa"/>
            <w:vAlign w:val="center"/>
          </w:tcPr>
          <w:p w:rsidR="00054CEC" w:rsidRPr="00F850B8" w:rsidRDefault="00647F8C">
            <w:pPr>
              <w:pStyle w:val="af1"/>
              <w:spacing w:line="240" w:lineRule="exact"/>
              <w:rPr>
                <w:rFonts w:eastAsiaTheme="minorEastAsia"/>
                <w:szCs w:val="21"/>
              </w:rPr>
            </w:pPr>
            <w:r w:rsidRPr="00F850B8">
              <w:rPr>
                <w:szCs w:val="21"/>
              </w:rPr>
              <w:t>环氧底漆</w:t>
            </w:r>
          </w:p>
        </w:tc>
        <w:tc>
          <w:tcPr>
            <w:tcW w:w="1560" w:type="dxa"/>
            <w:vAlign w:val="center"/>
          </w:tcPr>
          <w:p w:rsidR="00054CEC" w:rsidRPr="00F850B8" w:rsidRDefault="00647F8C">
            <w:pPr>
              <w:pStyle w:val="af1"/>
              <w:spacing w:line="240" w:lineRule="exact"/>
              <w:rPr>
                <w:rFonts w:eastAsiaTheme="minorEastAsia"/>
                <w:szCs w:val="21"/>
              </w:rPr>
            </w:pPr>
            <w:r w:rsidRPr="00F850B8">
              <w:rPr>
                <w:rFonts w:eastAsiaTheme="minorEastAsia"/>
                <w:szCs w:val="21"/>
              </w:rPr>
              <w:t>250</w:t>
            </w:r>
            <w:r w:rsidR="006126B7" w:rsidRPr="00F850B8">
              <w:rPr>
                <w:rFonts w:eastAsiaTheme="minorEastAsia"/>
                <w:szCs w:val="21"/>
              </w:rPr>
              <w:t>t/a</w:t>
            </w:r>
          </w:p>
        </w:tc>
        <w:tc>
          <w:tcPr>
            <w:tcW w:w="1409" w:type="dxa"/>
            <w:vAlign w:val="center"/>
          </w:tcPr>
          <w:p w:rsidR="00054CEC" w:rsidRPr="00F850B8" w:rsidRDefault="00647F8C">
            <w:pPr>
              <w:pStyle w:val="af1"/>
              <w:spacing w:line="240" w:lineRule="exact"/>
              <w:rPr>
                <w:rFonts w:eastAsiaTheme="minorEastAsia"/>
                <w:szCs w:val="21"/>
              </w:rPr>
            </w:pPr>
            <w:r w:rsidRPr="00F850B8">
              <w:rPr>
                <w:rFonts w:eastAsiaTheme="minorEastAsia" w:hint="eastAsia"/>
                <w:szCs w:val="21"/>
              </w:rPr>
              <w:t>1.25</w:t>
            </w:r>
            <w:r w:rsidR="006126B7" w:rsidRPr="00F850B8">
              <w:rPr>
                <w:rFonts w:eastAsiaTheme="minorEastAsia"/>
                <w:szCs w:val="21"/>
              </w:rPr>
              <w:t>t/d</w:t>
            </w:r>
          </w:p>
        </w:tc>
        <w:tc>
          <w:tcPr>
            <w:tcW w:w="1723" w:type="dxa"/>
            <w:vAlign w:val="center"/>
          </w:tcPr>
          <w:p w:rsidR="00054CEC" w:rsidRPr="00F850B8" w:rsidRDefault="00647F8C">
            <w:pPr>
              <w:pStyle w:val="af1"/>
              <w:spacing w:line="240" w:lineRule="exact"/>
              <w:rPr>
                <w:rFonts w:eastAsiaTheme="minorEastAsia"/>
                <w:szCs w:val="21"/>
              </w:rPr>
            </w:pPr>
            <w:r w:rsidRPr="00F850B8">
              <w:rPr>
                <w:rFonts w:eastAsiaTheme="minorEastAsia" w:hint="eastAsia"/>
                <w:szCs w:val="21"/>
              </w:rPr>
              <w:t>1</w:t>
            </w:r>
            <w:r w:rsidR="006126B7" w:rsidRPr="00F850B8">
              <w:rPr>
                <w:rFonts w:eastAsiaTheme="minorEastAsia"/>
                <w:szCs w:val="21"/>
              </w:rPr>
              <w:t>t/d</w:t>
            </w:r>
          </w:p>
        </w:tc>
        <w:tc>
          <w:tcPr>
            <w:tcW w:w="971" w:type="dxa"/>
            <w:vAlign w:val="center"/>
          </w:tcPr>
          <w:p w:rsidR="00054CEC" w:rsidRPr="00F850B8" w:rsidRDefault="006126B7">
            <w:pPr>
              <w:pStyle w:val="af1"/>
              <w:spacing w:line="240" w:lineRule="exact"/>
              <w:rPr>
                <w:rFonts w:eastAsiaTheme="minorEastAsia"/>
                <w:szCs w:val="21"/>
              </w:rPr>
            </w:pPr>
            <w:r w:rsidRPr="00F850B8">
              <w:rPr>
                <w:rFonts w:eastAsiaTheme="minorEastAsia"/>
                <w:szCs w:val="21"/>
              </w:rPr>
              <w:t>80</w:t>
            </w:r>
          </w:p>
        </w:tc>
      </w:tr>
      <w:tr w:rsidR="00054CEC" w:rsidRPr="00F850B8" w:rsidTr="00096DE3">
        <w:trPr>
          <w:trHeight w:val="365"/>
        </w:trPr>
        <w:tc>
          <w:tcPr>
            <w:tcW w:w="1213" w:type="dxa"/>
            <w:vMerge/>
            <w:vAlign w:val="center"/>
          </w:tcPr>
          <w:p w:rsidR="00054CEC" w:rsidRPr="00F850B8" w:rsidRDefault="00054CEC">
            <w:pPr>
              <w:pStyle w:val="af1"/>
              <w:spacing w:line="240" w:lineRule="exact"/>
              <w:rPr>
                <w:rFonts w:eastAsiaTheme="minorEastAsia"/>
                <w:szCs w:val="21"/>
              </w:rPr>
            </w:pPr>
          </w:p>
        </w:tc>
        <w:tc>
          <w:tcPr>
            <w:tcW w:w="1730" w:type="dxa"/>
            <w:vAlign w:val="center"/>
          </w:tcPr>
          <w:p w:rsidR="00054CEC" w:rsidRPr="00F850B8" w:rsidRDefault="00647F8C">
            <w:pPr>
              <w:pStyle w:val="af1"/>
              <w:spacing w:line="240" w:lineRule="exact"/>
              <w:rPr>
                <w:rFonts w:eastAsiaTheme="minorEastAsia"/>
                <w:szCs w:val="21"/>
              </w:rPr>
            </w:pPr>
            <w:r w:rsidRPr="00F850B8">
              <w:rPr>
                <w:szCs w:val="21"/>
              </w:rPr>
              <w:t>丙烯酸面漆</w:t>
            </w:r>
          </w:p>
        </w:tc>
        <w:tc>
          <w:tcPr>
            <w:tcW w:w="1560" w:type="dxa"/>
            <w:vAlign w:val="center"/>
          </w:tcPr>
          <w:p w:rsidR="00054CEC" w:rsidRPr="00F850B8" w:rsidRDefault="00647F8C">
            <w:pPr>
              <w:pStyle w:val="af1"/>
              <w:spacing w:line="240" w:lineRule="exact"/>
              <w:rPr>
                <w:rFonts w:eastAsiaTheme="minorEastAsia"/>
                <w:szCs w:val="21"/>
              </w:rPr>
            </w:pPr>
            <w:r w:rsidRPr="00F850B8">
              <w:rPr>
                <w:rFonts w:eastAsiaTheme="minorEastAsia" w:hint="eastAsia"/>
                <w:szCs w:val="21"/>
              </w:rPr>
              <w:t>250</w:t>
            </w:r>
            <w:r w:rsidR="006126B7" w:rsidRPr="00F850B8">
              <w:rPr>
                <w:rFonts w:eastAsiaTheme="minorEastAsia"/>
                <w:szCs w:val="21"/>
              </w:rPr>
              <w:t>t/a</w:t>
            </w:r>
          </w:p>
        </w:tc>
        <w:tc>
          <w:tcPr>
            <w:tcW w:w="1409" w:type="dxa"/>
            <w:vAlign w:val="center"/>
          </w:tcPr>
          <w:p w:rsidR="00054CEC" w:rsidRPr="00F850B8" w:rsidRDefault="00647F8C">
            <w:pPr>
              <w:pStyle w:val="af1"/>
              <w:spacing w:line="240" w:lineRule="exact"/>
              <w:rPr>
                <w:rFonts w:eastAsiaTheme="minorEastAsia"/>
                <w:szCs w:val="21"/>
              </w:rPr>
            </w:pPr>
            <w:r w:rsidRPr="00F850B8">
              <w:rPr>
                <w:rFonts w:eastAsiaTheme="minorEastAsia" w:hint="eastAsia"/>
                <w:szCs w:val="21"/>
              </w:rPr>
              <w:t>1.25</w:t>
            </w:r>
            <w:r w:rsidRPr="00F850B8">
              <w:rPr>
                <w:rFonts w:eastAsiaTheme="minorEastAsia"/>
                <w:szCs w:val="21"/>
              </w:rPr>
              <w:t>t/d</w:t>
            </w:r>
          </w:p>
        </w:tc>
        <w:tc>
          <w:tcPr>
            <w:tcW w:w="1723" w:type="dxa"/>
            <w:vAlign w:val="center"/>
          </w:tcPr>
          <w:p w:rsidR="00054CEC" w:rsidRPr="00F850B8" w:rsidRDefault="00647F8C">
            <w:pPr>
              <w:pStyle w:val="af1"/>
              <w:spacing w:line="240" w:lineRule="exact"/>
              <w:rPr>
                <w:rFonts w:eastAsiaTheme="minorEastAsia"/>
                <w:szCs w:val="21"/>
              </w:rPr>
            </w:pPr>
            <w:r w:rsidRPr="00F850B8">
              <w:rPr>
                <w:rFonts w:eastAsiaTheme="minorEastAsia" w:hint="eastAsia"/>
                <w:szCs w:val="21"/>
              </w:rPr>
              <w:t>1</w:t>
            </w:r>
            <w:r w:rsidR="006126B7" w:rsidRPr="00F850B8">
              <w:rPr>
                <w:rFonts w:eastAsiaTheme="minorEastAsia"/>
                <w:szCs w:val="21"/>
              </w:rPr>
              <w:t>t/d</w:t>
            </w:r>
          </w:p>
        </w:tc>
        <w:tc>
          <w:tcPr>
            <w:tcW w:w="971" w:type="dxa"/>
            <w:vAlign w:val="center"/>
          </w:tcPr>
          <w:p w:rsidR="00054CEC" w:rsidRPr="00F850B8" w:rsidRDefault="006126B7">
            <w:pPr>
              <w:pStyle w:val="af1"/>
              <w:spacing w:line="240" w:lineRule="exact"/>
              <w:rPr>
                <w:rFonts w:eastAsiaTheme="minorEastAsia"/>
                <w:szCs w:val="21"/>
              </w:rPr>
            </w:pPr>
            <w:r w:rsidRPr="00F850B8">
              <w:rPr>
                <w:rFonts w:eastAsiaTheme="minorEastAsia"/>
                <w:szCs w:val="21"/>
              </w:rPr>
              <w:t>80</w:t>
            </w:r>
          </w:p>
        </w:tc>
      </w:tr>
      <w:tr w:rsidR="00647F8C" w:rsidRPr="00F850B8" w:rsidTr="00096DE3">
        <w:trPr>
          <w:trHeight w:val="354"/>
        </w:trPr>
        <w:tc>
          <w:tcPr>
            <w:tcW w:w="1213" w:type="dxa"/>
            <w:vMerge w:val="restart"/>
            <w:vAlign w:val="center"/>
          </w:tcPr>
          <w:p w:rsidR="00647F8C" w:rsidRPr="00F850B8" w:rsidRDefault="00647F8C" w:rsidP="00880D3F">
            <w:pPr>
              <w:pStyle w:val="af1"/>
              <w:spacing w:line="240" w:lineRule="exact"/>
              <w:rPr>
                <w:rFonts w:eastAsiaTheme="minorEastAsia"/>
                <w:szCs w:val="21"/>
              </w:rPr>
            </w:pPr>
            <w:r w:rsidRPr="00F850B8">
              <w:rPr>
                <w:rFonts w:eastAsiaTheme="minorEastAsia"/>
                <w:szCs w:val="21"/>
              </w:rPr>
              <w:t>8</w:t>
            </w:r>
            <w:r w:rsidRPr="00F850B8">
              <w:rPr>
                <w:rFonts w:eastAsiaTheme="minorEastAsia" w:hAnsiTheme="minorEastAsia"/>
                <w:szCs w:val="21"/>
              </w:rPr>
              <w:t>月</w:t>
            </w:r>
            <w:r w:rsidR="00880D3F">
              <w:rPr>
                <w:rFonts w:eastAsiaTheme="minorEastAsia" w:hint="eastAsia"/>
                <w:szCs w:val="21"/>
              </w:rPr>
              <w:t>7</w:t>
            </w:r>
            <w:r w:rsidRPr="00F850B8">
              <w:rPr>
                <w:rFonts w:eastAsiaTheme="minorEastAsia" w:hAnsiTheme="minorEastAsia"/>
                <w:szCs w:val="21"/>
              </w:rPr>
              <w:t>日</w:t>
            </w:r>
          </w:p>
        </w:tc>
        <w:tc>
          <w:tcPr>
            <w:tcW w:w="1730" w:type="dxa"/>
            <w:vAlign w:val="center"/>
          </w:tcPr>
          <w:p w:rsidR="00647F8C" w:rsidRPr="00F850B8" w:rsidRDefault="00647F8C" w:rsidP="00E20A55">
            <w:pPr>
              <w:pStyle w:val="af1"/>
              <w:spacing w:line="240" w:lineRule="exact"/>
              <w:rPr>
                <w:rFonts w:eastAsiaTheme="minorEastAsia"/>
                <w:szCs w:val="21"/>
              </w:rPr>
            </w:pPr>
            <w:r w:rsidRPr="00F850B8">
              <w:rPr>
                <w:szCs w:val="21"/>
              </w:rPr>
              <w:t>环氧底漆</w:t>
            </w:r>
          </w:p>
        </w:tc>
        <w:tc>
          <w:tcPr>
            <w:tcW w:w="1560" w:type="dxa"/>
            <w:vAlign w:val="center"/>
          </w:tcPr>
          <w:p w:rsidR="00647F8C" w:rsidRPr="00F850B8" w:rsidRDefault="00647F8C" w:rsidP="00E20A55">
            <w:pPr>
              <w:pStyle w:val="af1"/>
              <w:spacing w:line="240" w:lineRule="exact"/>
              <w:rPr>
                <w:rFonts w:eastAsiaTheme="minorEastAsia"/>
                <w:szCs w:val="21"/>
              </w:rPr>
            </w:pPr>
            <w:r w:rsidRPr="00F850B8">
              <w:rPr>
                <w:rFonts w:eastAsiaTheme="minorEastAsia"/>
                <w:szCs w:val="21"/>
              </w:rPr>
              <w:t>250t/a</w:t>
            </w:r>
          </w:p>
        </w:tc>
        <w:tc>
          <w:tcPr>
            <w:tcW w:w="1409" w:type="dxa"/>
            <w:vAlign w:val="center"/>
          </w:tcPr>
          <w:p w:rsidR="00647F8C" w:rsidRPr="00F850B8" w:rsidRDefault="00647F8C">
            <w:pPr>
              <w:pStyle w:val="af1"/>
              <w:spacing w:line="240" w:lineRule="exact"/>
              <w:rPr>
                <w:rFonts w:eastAsiaTheme="minorEastAsia"/>
                <w:szCs w:val="21"/>
              </w:rPr>
            </w:pPr>
            <w:r w:rsidRPr="00F850B8">
              <w:rPr>
                <w:rFonts w:eastAsiaTheme="minorEastAsia" w:hint="eastAsia"/>
                <w:szCs w:val="21"/>
              </w:rPr>
              <w:t>1.25</w:t>
            </w:r>
            <w:r w:rsidRPr="00F850B8">
              <w:rPr>
                <w:rFonts w:eastAsiaTheme="minorEastAsia"/>
                <w:szCs w:val="21"/>
              </w:rPr>
              <w:t>t/d</w:t>
            </w:r>
          </w:p>
        </w:tc>
        <w:tc>
          <w:tcPr>
            <w:tcW w:w="1723" w:type="dxa"/>
            <w:vAlign w:val="center"/>
          </w:tcPr>
          <w:p w:rsidR="00647F8C" w:rsidRPr="00F850B8" w:rsidRDefault="00647F8C" w:rsidP="00E20A55">
            <w:pPr>
              <w:pStyle w:val="af1"/>
              <w:spacing w:line="240" w:lineRule="exact"/>
              <w:rPr>
                <w:rFonts w:eastAsiaTheme="minorEastAsia"/>
                <w:szCs w:val="21"/>
              </w:rPr>
            </w:pPr>
            <w:r w:rsidRPr="00F850B8">
              <w:rPr>
                <w:rFonts w:eastAsiaTheme="minorEastAsia" w:hint="eastAsia"/>
                <w:szCs w:val="21"/>
              </w:rPr>
              <w:t>1</w:t>
            </w:r>
            <w:r w:rsidRPr="00F850B8">
              <w:rPr>
                <w:rFonts w:eastAsiaTheme="minorEastAsia"/>
                <w:szCs w:val="21"/>
              </w:rPr>
              <w:t>t/d</w:t>
            </w:r>
          </w:p>
        </w:tc>
        <w:tc>
          <w:tcPr>
            <w:tcW w:w="971" w:type="dxa"/>
            <w:vAlign w:val="center"/>
          </w:tcPr>
          <w:p w:rsidR="00647F8C" w:rsidRPr="00F850B8" w:rsidRDefault="00647F8C">
            <w:pPr>
              <w:pStyle w:val="af1"/>
              <w:spacing w:line="240" w:lineRule="exact"/>
              <w:rPr>
                <w:rFonts w:eastAsiaTheme="minorEastAsia"/>
                <w:szCs w:val="21"/>
              </w:rPr>
            </w:pPr>
            <w:r w:rsidRPr="00F850B8">
              <w:rPr>
                <w:rFonts w:eastAsiaTheme="minorEastAsia"/>
                <w:szCs w:val="21"/>
              </w:rPr>
              <w:t>80</w:t>
            </w:r>
          </w:p>
        </w:tc>
      </w:tr>
      <w:tr w:rsidR="00647F8C" w:rsidRPr="00F850B8" w:rsidTr="00096DE3">
        <w:trPr>
          <w:trHeight w:val="354"/>
        </w:trPr>
        <w:tc>
          <w:tcPr>
            <w:tcW w:w="1213" w:type="dxa"/>
            <w:vMerge/>
            <w:vAlign w:val="center"/>
          </w:tcPr>
          <w:p w:rsidR="00647F8C" w:rsidRPr="00F850B8" w:rsidRDefault="00647F8C">
            <w:pPr>
              <w:pStyle w:val="af1"/>
              <w:spacing w:line="240" w:lineRule="exact"/>
              <w:rPr>
                <w:rFonts w:eastAsiaTheme="minorEastAsia"/>
                <w:szCs w:val="21"/>
              </w:rPr>
            </w:pPr>
          </w:p>
        </w:tc>
        <w:tc>
          <w:tcPr>
            <w:tcW w:w="1730" w:type="dxa"/>
            <w:vAlign w:val="center"/>
          </w:tcPr>
          <w:p w:rsidR="00647F8C" w:rsidRPr="00F850B8" w:rsidRDefault="00647F8C" w:rsidP="00E20A55">
            <w:pPr>
              <w:pStyle w:val="af1"/>
              <w:spacing w:line="240" w:lineRule="exact"/>
              <w:rPr>
                <w:rFonts w:eastAsiaTheme="minorEastAsia"/>
                <w:szCs w:val="21"/>
              </w:rPr>
            </w:pPr>
            <w:r w:rsidRPr="00F850B8">
              <w:rPr>
                <w:szCs w:val="21"/>
              </w:rPr>
              <w:t>丙烯酸面漆</w:t>
            </w:r>
          </w:p>
        </w:tc>
        <w:tc>
          <w:tcPr>
            <w:tcW w:w="1560" w:type="dxa"/>
            <w:vAlign w:val="center"/>
          </w:tcPr>
          <w:p w:rsidR="00647F8C" w:rsidRPr="00F850B8" w:rsidRDefault="00647F8C" w:rsidP="00E20A55">
            <w:pPr>
              <w:pStyle w:val="af1"/>
              <w:spacing w:line="240" w:lineRule="exact"/>
              <w:rPr>
                <w:rFonts w:eastAsiaTheme="minorEastAsia"/>
                <w:szCs w:val="21"/>
              </w:rPr>
            </w:pPr>
            <w:r w:rsidRPr="00F850B8">
              <w:rPr>
                <w:rFonts w:eastAsiaTheme="minorEastAsia" w:hint="eastAsia"/>
                <w:szCs w:val="21"/>
              </w:rPr>
              <w:t>250</w:t>
            </w:r>
            <w:r w:rsidRPr="00F850B8">
              <w:rPr>
                <w:rFonts w:eastAsiaTheme="minorEastAsia"/>
                <w:szCs w:val="21"/>
              </w:rPr>
              <w:t>t/a</w:t>
            </w:r>
          </w:p>
        </w:tc>
        <w:tc>
          <w:tcPr>
            <w:tcW w:w="1409" w:type="dxa"/>
            <w:vAlign w:val="center"/>
          </w:tcPr>
          <w:p w:rsidR="00647F8C" w:rsidRPr="00F850B8" w:rsidRDefault="00647F8C">
            <w:pPr>
              <w:pStyle w:val="af1"/>
              <w:spacing w:line="240" w:lineRule="exact"/>
              <w:rPr>
                <w:rFonts w:eastAsiaTheme="minorEastAsia"/>
                <w:szCs w:val="21"/>
              </w:rPr>
            </w:pPr>
            <w:r w:rsidRPr="00F850B8">
              <w:rPr>
                <w:rFonts w:eastAsiaTheme="minorEastAsia" w:hint="eastAsia"/>
                <w:szCs w:val="21"/>
              </w:rPr>
              <w:t>1.25</w:t>
            </w:r>
            <w:r w:rsidRPr="00F850B8">
              <w:rPr>
                <w:rFonts w:eastAsiaTheme="minorEastAsia"/>
                <w:szCs w:val="21"/>
              </w:rPr>
              <w:t>t/d</w:t>
            </w:r>
          </w:p>
        </w:tc>
        <w:tc>
          <w:tcPr>
            <w:tcW w:w="1723" w:type="dxa"/>
            <w:vAlign w:val="center"/>
          </w:tcPr>
          <w:p w:rsidR="00647F8C" w:rsidRPr="00F850B8" w:rsidRDefault="00647F8C" w:rsidP="00E20A55">
            <w:pPr>
              <w:pStyle w:val="af1"/>
              <w:spacing w:line="240" w:lineRule="exact"/>
              <w:rPr>
                <w:rFonts w:eastAsiaTheme="minorEastAsia"/>
                <w:szCs w:val="21"/>
              </w:rPr>
            </w:pPr>
            <w:r w:rsidRPr="00F850B8">
              <w:rPr>
                <w:rFonts w:eastAsiaTheme="minorEastAsia" w:hint="eastAsia"/>
                <w:szCs w:val="21"/>
              </w:rPr>
              <w:t>1</w:t>
            </w:r>
            <w:r w:rsidRPr="00F850B8">
              <w:rPr>
                <w:rFonts w:eastAsiaTheme="minorEastAsia"/>
                <w:szCs w:val="21"/>
              </w:rPr>
              <w:t>t/d</w:t>
            </w:r>
          </w:p>
        </w:tc>
        <w:tc>
          <w:tcPr>
            <w:tcW w:w="971" w:type="dxa"/>
            <w:vAlign w:val="center"/>
          </w:tcPr>
          <w:p w:rsidR="00647F8C" w:rsidRPr="00F850B8" w:rsidRDefault="00647F8C">
            <w:pPr>
              <w:pStyle w:val="af1"/>
              <w:spacing w:line="240" w:lineRule="exact"/>
              <w:rPr>
                <w:rFonts w:eastAsiaTheme="minorEastAsia"/>
                <w:szCs w:val="21"/>
              </w:rPr>
            </w:pPr>
            <w:r w:rsidRPr="00F850B8">
              <w:rPr>
                <w:rFonts w:eastAsiaTheme="minorEastAsia"/>
                <w:szCs w:val="21"/>
              </w:rPr>
              <w:t>80</w:t>
            </w:r>
          </w:p>
        </w:tc>
      </w:tr>
      <w:tr w:rsidR="00647F8C" w:rsidRPr="00F850B8" w:rsidTr="00096DE3">
        <w:trPr>
          <w:trHeight w:val="354"/>
        </w:trPr>
        <w:tc>
          <w:tcPr>
            <w:tcW w:w="1213" w:type="dxa"/>
            <w:vMerge w:val="restart"/>
            <w:vAlign w:val="center"/>
          </w:tcPr>
          <w:p w:rsidR="00647F8C" w:rsidRPr="00F850B8" w:rsidRDefault="00647F8C" w:rsidP="00880D3F">
            <w:pPr>
              <w:pStyle w:val="af1"/>
              <w:spacing w:line="240" w:lineRule="exact"/>
              <w:rPr>
                <w:rFonts w:eastAsiaTheme="minorEastAsia"/>
                <w:szCs w:val="21"/>
              </w:rPr>
            </w:pPr>
            <w:r w:rsidRPr="00F850B8">
              <w:rPr>
                <w:rFonts w:eastAsiaTheme="minorEastAsia"/>
                <w:szCs w:val="21"/>
              </w:rPr>
              <w:t>8</w:t>
            </w:r>
            <w:r w:rsidRPr="00F850B8">
              <w:rPr>
                <w:rFonts w:eastAsiaTheme="minorEastAsia" w:hAnsiTheme="minorEastAsia"/>
                <w:szCs w:val="21"/>
              </w:rPr>
              <w:t>月</w:t>
            </w:r>
            <w:r w:rsidR="00880D3F">
              <w:rPr>
                <w:rFonts w:eastAsiaTheme="minorEastAsia" w:hint="eastAsia"/>
                <w:szCs w:val="21"/>
              </w:rPr>
              <w:t>8</w:t>
            </w:r>
            <w:r w:rsidRPr="00F850B8">
              <w:rPr>
                <w:rFonts w:eastAsiaTheme="minorEastAsia" w:hAnsiTheme="minorEastAsia"/>
                <w:szCs w:val="21"/>
              </w:rPr>
              <w:t>日</w:t>
            </w:r>
          </w:p>
        </w:tc>
        <w:tc>
          <w:tcPr>
            <w:tcW w:w="1730" w:type="dxa"/>
            <w:vAlign w:val="center"/>
          </w:tcPr>
          <w:p w:rsidR="00647F8C" w:rsidRPr="00F850B8" w:rsidRDefault="00647F8C" w:rsidP="00E20A55">
            <w:pPr>
              <w:pStyle w:val="af1"/>
              <w:spacing w:line="240" w:lineRule="exact"/>
              <w:rPr>
                <w:rFonts w:eastAsiaTheme="minorEastAsia"/>
                <w:szCs w:val="21"/>
              </w:rPr>
            </w:pPr>
            <w:r w:rsidRPr="00F850B8">
              <w:rPr>
                <w:szCs w:val="21"/>
              </w:rPr>
              <w:t>环氧底漆</w:t>
            </w:r>
          </w:p>
        </w:tc>
        <w:tc>
          <w:tcPr>
            <w:tcW w:w="1560" w:type="dxa"/>
            <w:vAlign w:val="center"/>
          </w:tcPr>
          <w:p w:rsidR="00647F8C" w:rsidRPr="00F850B8" w:rsidRDefault="00647F8C" w:rsidP="00E20A55">
            <w:pPr>
              <w:pStyle w:val="af1"/>
              <w:spacing w:line="240" w:lineRule="exact"/>
              <w:rPr>
                <w:rFonts w:eastAsiaTheme="minorEastAsia"/>
                <w:szCs w:val="21"/>
              </w:rPr>
            </w:pPr>
            <w:r w:rsidRPr="00F850B8">
              <w:rPr>
                <w:rFonts w:eastAsiaTheme="minorEastAsia"/>
                <w:szCs w:val="21"/>
              </w:rPr>
              <w:t>250t/a</w:t>
            </w:r>
          </w:p>
        </w:tc>
        <w:tc>
          <w:tcPr>
            <w:tcW w:w="1409" w:type="dxa"/>
            <w:vAlign w:val="center"/>
          </w:tcPr>
          <w:p w:rsidR="00647F8C" w:rsidRPr="00F850B8" w:rsidRDefault="00647F8C">
            <w:pPr>
              <w:pStyle w:val="af1"/>
              <w:spacing w:line="240" w:lineRule="exact"/>
              <w:rPr>
                <w:rFonts w:eastAsiaTheme="minorEastAsia"/>
                <w:szCs w:val="21"/>
              </w:rPr>
            </w:pPr>
            <w:r w:rsidRPr="00F850B8">
              <w:rPr>
                <w:rFonts w:eastAsiaTheme="minorEastAsia" w:hint="eastAsia"/>
                <w:szCs w:val="21"/>
              </w:rPr>
              <w:t>1.25</w:t>
            </w:r>
            <w:r w:rsidRPr="00F850B8">
              <w:rPr>
                <w:rFonts w:eastAsiaTheme="minorEastAsia"/>
                <w:szCs w:val="21"/>
              </w:rPr>
              <w:t>t/d</w:t>
            </w:r>
          </w:p>
        </w:tc>
        <w:tc>
          <w:tcPr>
            <w:tcW w:w="1723" w:type="dxa"/>
            <w:vAlign w:val="center"/>
          </w:tcPr>
          <w:p w:rsidR="00647F8C" w:rsidRPr="00F850B8" w:rsidRDefault="00647F8C" w:rsidP="00E20A55">
            <w:pPr>
              <w:pStyle w:val="af1"/>
              <w:spacing w:line="240" w:lineRule="exact"/>
              <w:rPr>
                <w:rFonts w:eastAsiaTheme="minorEastAsia"/>
                <w:szCs w:val="21"/>
              </w:rPr>
            </w:pPr>
            <w:r w:rsidRPr="00F850B8">
              <w:rPr>
                <w:rFonts w:eastAsiaTheme="minorEastAsia" w:hint="eastAsia"/>
                <w:szCs w:val="21"/>
              </w:rPr>
              <w:t>1</w:t>
            </w:r>
            <w:r w:rsidRPr="00F850B8">
              <w:rPr>
                <w:rFonts w:eastAsiaTheme="minorEastAsia"/>
                <w:szCs w:val="21"/>
              </w:rPr>
              <w:t>t/d</w:t>
            </w:r>
          </w:p>
        </w:tc>
        <w:tc>
          <w:tcPr>
            <w:tcW w:w="971" w:type="dxa"/>
            <w:vAlign w:val="center"/>
          </w:tcPr>
          <w:p w:rsidR="00647F8C" w:rsidRPr="00F850B8" w:rsidRDefault="00647F8C">
            <w:pPr>
              <w:pStyle w:val="af1"/>
              <w:spacing w:line="240" w:lineRule="exact"/>
              <w:rPr>
                <w:rFonts w:eastAsiaTheme="minorEastAsia"/>
                <w:szCs w:val="21"/>
              </w:rPr>
            </w:pPr>
            <w:r w:rsidRPr="00F850B8">
              <w:rPr>
                <w:rFonts w:eastAsiaTheme="minorEastAsia"/>
                <w:szCs w:val="21"/>
              </w:rPr>
              <w:t>80</w:t>
            </w:r>
          </w:p>
        </w:tc>
      </w:tr>
      <w:tr w:rsidR="00647F8C" w:rsidRPr="00F850B8" w:rsidTr="00096DE3">
        <w:trPr>
          <w:trHeight w:val="354"/>
        </w:trPr>
        <w:tc>
          <w:tcPr>
            <w:tcW w:w="1213" w:type="dxa"/>
            <w:vMerge/>
            <w:vAlign w:val="center"/>
          </w:tcPr>
          <w:p w:rsidR="00647F8C" w:rsidRPr="00F850B8" w:rsidRDefault="00647F8C">
            <w:pPr>
              <w:pStyle w:val="af1"/>
              <w:spacing w:line="240" w:lineRule="exact"/>
              <w:rPr>
                <w:rFonts w:eastAsiaTheme="minorEastAsia"/>
                <w:szCs w:val="21"/>
              </w:rPr>
            </w:pPr>
          </w:p>
        </w:tc>
        <w:tc>
          <w:tcPr>
            <w:tcW w:w="1730" w:type="dxa"/>
            <w:vAlign w:val="center"/>
          </w:tcPr>
          <w:p w:rsidR="00647F8C" w:rsidRPr="00F850B8" w:rsidRDefault="00647F8C" w:rsidP="00E20A55">
            <w:pPr>
              <w:pStyle w:val="af1"/>
              <w:spacing w:line="240" w:lineRule="exact"/>
              <w:rPr>
                <w:rFonts w:eastAsiaTheme="minorEastAsia"/>
                <w:szCs w:val="21"/>
              </w:rPr>
            </w:pPr>
            <w:r w:rsidRPr="00F850B8">
              <w:rPr>
                <w:szCs w:val="21"/>
              </w:rPr>
              <w:t>丙烯酸面漆</w:t>
            </w:r>
          </w:p>
        </w:tc>
        <w:tc>
          <w:tcPr>
            <w:tcW w:w="1560" w:type="dxa"/>
            <w:vAlign w:val="center"/>
          </w:tcPr>
          <w:p w:rsidR="00647F8C" w:rsidRPr="00F850B8" w:rsidRDefault="00647F8C" w:rsidP="00E20A55">
            <w:pPr>
              <w:pStyle w:val="af1"/>
              <w:spacing w:line="240" w:lineRule="exact"/>
              <w:rPr>
                <w:rFonts w:eastAsiaTheme="minorEastAsia"/>
                <w:szCs w:val="21"/>
              </w:rPr>
            </w:pPr>
            <w:r w:rsidRPr="00F850B8">
              <w:rPr>
                <w:rFonts w:eastAsiaTheme="minorEastAsia" w:hint="eastAsia"/>
                <w:szCs w:val="21"/>
              </w:rPr>
              <w:t>250</w:t>
            </w:r>
            <w:r w:rsidRPr="00F850B8">
              <w:rPr>
                <w:rFonts w:eastAsiaTheme="minorEastAsia"/>
                <w:szCs w:val="21"/>
              </w:rPr>
              <w:t>t/a</w:t>
            </w:r>
          </w:p>
        </w:tc>
        <w:tc>
          <w:tcPr>
            <w:tcW w:w="1409" w:type="dxa"/>
            <w:vAlign w:val="center"/>
          </w:tcPr>
          <w:p w:rsidR="00647F8C" w:rsidRPr="00F850B8" w:rsidRDefault="00647F8C">
            <w:pPr>
              <w:pStyle w:val="af1"/>
              <w:spacing w:line="240" w:lineRule="exact"/>
              <w:rPr>
                <w:rFonts w:eastAsiaTheme="minorEastAsia"/>
                <w:szCs w:val="21"/>
              </w:rPr>
            </w:pPr>
            <w:r w:rsidRPr="00F850B8">
              <w:rPr>
                <w:rFonts w:eastAsiaTheme="minorEastAsia" w:hint="eastAsia"/>
                <w:szCs w:val="21"/>
              </w:rPr>
              <w:t>1.25</w:t>
            </w:r>
            <w:r w:rsidRPr="00F850B8">
              <w:rPr>
                <w:rFonts w:eastAsiaTheme="minorEastAsia"/>
                <w:szCs w:val="21"/>
              </w:rPr>
              <w:t>t/d</w:t>
            </w:r>
          </w:p>
        </w:tc>
        <w:tc>
          <w:tcPr>
            <w:tcW w:w="1723" w:type="dxa"/>
            <w:vAlign w:val="center"/>
          </w:tcPr>
          <w:p w:rsidR="00647F8C" w:rsidRPr="00F850B8" w:rsidRDefault="00647F8C" w:rsidP="00E20A55">
            <w:pPr>
              <w:pStyle w:val="af1"/>
              <w:spacing w:line="240" w:lineRule="exact"/>
              <w:rPr>
                <w:rFonts w:eastAsiaTheme="minorEastAsia"/>
                <w:szCs w:val="21"/>
              </w:rPr>
            </w:pPr>
            <w:r w:rsidRPr="00F850B8">
              <w:rPr>
                <w:rFonts w:eastAsiaTheme="minorEastAsia" w:hint="eastAsia"/>
                <w:szCs w:val="21"/>
              </w:rPr>
              <w:t>1</w:t>
            </w:r>
            <w:r w:rsidRPr="00F850B8">
              <w:rPr>
                <w:rFonts w:eastAsiaTheme="minorEastAsia"/>
                <w:szCs w:val="21"/>
              </w:rPr>
              <w:t>t/d</w:t>
            </w:r>
          </w:p>
        </w:tc>
        <w:tc>
          <w:tcPr>
            <w:tcW w:w="971" w:type="dxa"/>
            <w:vAlign w:val="center"/>
          </w:tcPr>
          <w:p w:rsidR="00647F8C" w:rsidRPr="00F850B8" w:rsidRDefault="00647F8C">
            <w:pPr>
              <w:pStyle w:val="af1"/>
              <w:spacing w:line="240" w:lineRule="exact"/>
              <w:rPr>
                <w:rFonts w:eastAsiaTheme="minorEastAsia"/>
                <w:szCs w:val="21"/>
              </w:rPr>
            </w:pPr>
            <w:r w:rsidRPr="00F850B8">
              <w:rPr>
                <w:rFonts w:eastAsiaTheme="minorEastAsia"/>
                <w:szCs w:val="21"/>
              </w:rPr>
              <w:t>80</w:t>
            </w:r>
          </w:p>
        </w:tc>
      </w:tr>
      <w:tr w:rsidR="00054CEC" w:rsidRPr="00F850B8">
        <w:trPr>
          <w:trHeight w:val="354"/>
        </w:trPr>
        <w:tc>
          <w:tcPr>
            <w:tcW w:w="8606" w:type="dxa"/>
            <w:gridSpan w:val="6"/>
            <w:vAlign w:val="center"/>
          </w:tcPr>
          <w:p w:rsidR="00054CEC" w:rsidRPr="00F850B8" w:rsidRDefault="006126B7" w:rsidP="00394743">
            <w:pPr>
              <w:pStyle w:val="af1"/>
              <w:spacing w:line="240" w:lineRule="exact"/>
              <w:rPr>
                <w:rFonts w:eastAsiaTheme="minorEastAsia"/>
                <w:szCs w:val="21"/>
              </w:rPr>
            </w:pPr>
            <w:r w:rsidRPr="00F850B8">
              <w:rPr>
                <w:rFonts w:eastAsiaTheme="minorEastAsia" w:hAnsiTheme="minorEastAsia"/>
                <w:b/>
                <w:szCs w:val="21"/>
              </w:rPr>
              <w:t>注：</w:t>
            </w:r>
            <w:r w:rsidRPr="00F850B8">
              <w:rPr>
                <w:rFonts w:eastAsiaTheme="minorEastAsia" w:hAnsiTheme="minorEastAsia"/>
                <w:szCs w:val="21"/>
              </w:rPr>
              <w:t>生产时间</w:t>
            </w:r>
            <w:r w:rsidR="00394743" w:rsidRPr="00F850B8">
              <w:rPr>
                <w:rFonts w:eastAsiaTheme="minorEastAsia"/>
                <w:szCs w:val="21"/>
              </w:rPr>
              <w:t>2</w:t>
            </w:r>
            <w:r w:rsidRPr="00F850B8">
              <w:rPr>
                <w:rFonts w:eastAsiaTheme="minorEastAsia"/>
                <w:szCs w:val="21"/>
              </w:rPr>
              <w:t>00</w:t>
            </w:r>
            <w:r w:rsidRPr="00F850B8">
              <w:rPr>
                <w:rFonts w:eastAsiaTheme="minorEastAsia" w:hAnsiTheme="minorEastAsia"/>
                <w:szCs w:val="21"/>
              </w:rPr>
              <w:t>天</w:t>
            </w:r>
            <w:r w:rsidRPr="00F850B8">
              <w:rPr>
                <w:rFonts w:eastAsiaTheme="minorEastAsia"/>
                <w:szCs w:val="21"/>
              </w:rPr>
              <w:t>/a</w:t>
            </w:r>
            <w:r w:rsidRPr="00F850B8">
              <w:rPr>
                <w:rFonts w:eastAsiaTheme="minorEastAsia" w:hAnsiTheme="minorEastAsia"/>
                <w:szCs w:val="21"/>
              </w:rPr>
              <w:t>、</w:t>
            </w:r>
            <w:r w:rsidR="00394743" w:rsidRPr="00F850B8">
              <w:rPr>
                <w:rFonts w:eastAsiaTheme="minorEastAsia"/>
                <w:szCs w:val="21"/>
              </w:rPr>
              <w:t>1</w:t>
            </w:r>
            <w:r w:rsidRPr="00F850B8">
              <w:rPr>
                <w:rFonts w:eastAsiaTheme="minorEastAsia" w:hAnsiTheme="minorEastAsia"/>
                <w:szCs w:val="21"/>
              </w:rPr>
              <w:t>班</w:t>
            </w:r>
            <w:r w:rsidRPr="00F850B8">
              <w:rPr>
                <w:rFonts w:eastAsiaTheme="minorEastAsia"/>
                <w:szCs w:val="21"/>
              </w:rPr>
              <w:t>/d</w:t>
            </w:r>
            <w:r w:rsidRPr="00F850B8">
              <w:rPr>
                <w:rFonts w:eastAsiaTheme="minorEastAsia" w:hAnsiTheme="minorEastAsia"/>
                <w:szCs w:val="21"/>
              </w:rPr>
              <w:t>、</w:t>
            </w:r>
            <w:r w:rsidRPr="00F850B8">
              <w:rPr>
                <w:rFonts w:eastAsiaTheme="minorEastAsia"/>
                <w:szCs w:val="21"/>
              </w:rPr>
              <w:t>8h/</w:t>
            </w:r>
            <w:r w:rsidRPr="00F850B8">
              <w:rPr>
                <w:rFonts w:eastAsiaTheme="minorEastAsia" w:hAnsiTheme="minorEastAsia"/>
                <w:szCs w:val="21"/>
              </w:rPr>
              <w:t>班。</w:t>
            </w:r>
          </w:p>
        </w:tc>
      </w:tr>
    </w:tbl>
    <w:p w:rsidR="00054CEC" w:rsidRPr="00F850B8" w:rsidRDefault="00647F8C" w:rsidP="00647F8C">
      <w:pPr>
        <w:pStyle w:val="a3"/>
        <w:spacing w:after="0"/>
        <w:ind w:firstLineChars="200" w:firstLine="562"/>
        <w:jc w:val="left"/>
        <w:outlineLvl w:val="1"/>
        <w:rPr>
          <w:rFonts w:asciiTheme="minorEastAsia" w:hAnsiTheme="minorEastAsia"/>
          <w:b/>
          <w:color w:val="000000" w:themeColor="text1"/>
          <w:szCs w:val="28"/>
        </w:rPr>
      </w:pPr>
      <w:bookmarkStart w:id="121" w:name="_Toc28970"/>
      <w:bookmarkStart w:id="122" w:name="_Toc6867"/>
      <w:bookmarkStart w:id="123" w:name="_Toc523498966"/>
      <w:r w:rsidRPr="00F850B8">
        <w:rPr>
          <w:rFonts w:asciiTheme="minorEastAsia" w:hAnsiTheme="minorEastAsia" w:hint="eastAsia"/>
          <w:b/>
          <w:color w:val="000000" w:themeColor="text1"/>
          <w:szCs w:val="28"/>
        </w:rPr>
        <w:t>9</w:t>
      </w:r>
      <w:r w:rsidR="006126B7" w:rsidRPr="00F850B8">
        <w:rPr>
          <w:rFonts w:asciiTheme="minorEastAsia" w:hAnsiTheme="minorEastAsia"/>
          <w:b/>
          <w:color w:val="000000" w:themeColor="text1"/>
          <w:szCs w:val="28"/>
        </w:rPr>
        <w:t>.</w:t>
      </w:r>
      <w:r w:rsidR="006126B7" w:rsidRPr="00F850B8">
        <w:rPr>
          <w:rFonts w:asciiTheme="minorEastAsia" w:hAnsiTheme="minorEastAsia" w:hint="eastAsia"/>
          <w:b/>
          <w:color w:val="000000" w:themeColor="text1"/>
          <w:szCs w:val="28"/>
        </w:rPr>
        <w:t>2地表水</w:t>
      </w:r>
      <w:r w:rsidR="006126B7" w:rsidRPr="00F850B8">
        <w:rPr>
          <w:rFonts w:asciiTheme="minorEastAsia" w:hAnsiTheme="minorEastAsia"/>
          <w:b/>
          <w:color w:val="000000" w:themeColor="text1"/>
          <w:szCs w:val="28"/>
        </w:rPr>
        <w:t>监测</w:t>
      </w:r>
      <w:bookmarkEnd w:id="121"/>
      <w:r w:rsidR="006126B7" w:rsidRPr="00F850B8">
        <w:rPr>
          <w:rFonts w:asciiTheme="minorEastAsia" w:hAnsiTheme="minorEastAsia" w:hint="eastAsia"/>
          <w:b/>
          <w:color w:val="000000" w:themeColor="text1"/>
          <w:szCs w:val="28"/>
        </w:rPr>
        <w:t>结果与评价</w:t>
      </w:r>
      <w:bookmarkEnd w:id="122"/>
      <w:bookmarkEnd w:id="123"/>
    </w:p>
    <w:p w:rsidR="00054CEC" w:rsidRPr="00F850B8" w:rsidRDefault="006126B7" w:rsidP="00647F8C">
      <w:pPr>
        <w:pStyle w:val="a3"/>
        <w:spacing w:after="0"/>
        <w:ind w:firstLine="0"/>
        <w:jc w:val="center"/>
        <w:rPr>
          <w:rStyle w:val="font11"/>
          <w:rFonts w:asciiTheme="minorEastAsia" w:eastAsiaTheme="minorEastAsia" w:hAnsiTheme="minorEastAsia" w:cstheme="minorBidi"/>
          <w:b/>
          <w:color w:val="000000" w:themeColor="text1"/>
          <w:sz w:val="28"/>
          <w:szCs w:val="28"/>
        </w:rPr>
      </w:pPr>
      <w:r w:rsidRPr="00F850B8">
        <w:rPr>
          <w:rFonts w:asciiTheme="minorEastAsia" w:hAnsiTheme="minorEastAsia" w:hint="eastAsia"/>
          <w:b/>
          <w:color w:val="000000" w:themeColor="text1"/>
        </w:rPr>
        <w:t>表</w:t>
      </w:r>
      <w:r w:rsidR="00096DE3" w:rsidRPr="00F850B8">
        <w:rPr>
          <w:rFonts w:asciiTheme="minorEastAsia" w:hAnsiTheme="minorEastAsia" w:hint="eastAsia"/>
          <w:b/>
          <w:color w:val="000000" w:themeColor="text1"/>
        </w:rPr>
        <w:t>9</w:t>
      </w:r>
      <w:r w:rsidRPr="00F850B8">
        <w:rPr>
          <w:rFonts w:asciiTheme="minorEastAsia" w:hAnsiTheme="minorEastAsia" w:hint="eastAsia"/>
          <w:b/>
          <w:color w:val="000000" w:themeColor="text1"/>
        </w:rPr>
        <w:t>-</w:t>
      </w:r>
      <w:r w:rsidR="00096DE3" w:rsidRPr="00F850B8">
        <w:rPr>
          <w:rFonts w:asciiTheme="minorEastAsia" w:hAnsiTheme="minorEastAsia" w:hint="eastAsia"/>
          <w:b/>
          <w:color w:val="000000" w:themeColor="text1"/>
        </w:rPr>
        <w:t xml:space="preserve">2 </w:t>
      </w:r>
      <w:r w:rsidRPr="00F850B8">
        <w:rPr>
          <w:rFonts w:asciiTheme="minorEastAsia" w:hAnsiTheme="minorEastAsia" w:hint="eastAsia"/>
          <w:b/>
          <w:bCs/>
        </w:rPr>
        <w:t>地表水</w:t>
      </w:r>
      <w:r w:rsidRPr="00F850B8">
        <w:rPr>
          <w:rFonts w:asciiTheme="minorEastAsia" w:hAnsiTheme="minorEastAsia"/>
          <w:b/>
          <w:bCs/>
        </w:rPr>
        <w:t>监测结果</w:t>
      </w:r>
      <w:r w:rsidR="00096DE3" w:rsidRPr="00F850B8">
        <w:rPr>
          <w:rFonts w:asciiTheme="minorEastAsia" w:hAnsiTheme="minorEastAsia" w:hint="eastAsia"/>
          <w:b/>
          <w:bCs/>
        </w:rPr>
        <w:t xml:space="preserve"> </w:t>
      </w:r>
      <w:r w:rsidRPr="00F850B8">
        <w:rPr>
          <w:rStyle w:val="font11"/>
          <w:rFonts w:asciiTheme="minorEastAsia" w:eastAsiaTheme="minorEastAsia" w:hAnsiTheme="minorEastAsia"/>
          <w:b/>
          <w:bCs/>
          <w:color w:val="auto"/>
          <w:sz w:val="21"/>
          <w:szCs w:val="21"/>
        </w:rPr>
        <w:t>单位：mg/L(pH无量纲</w:t>
      </w:r>
      <w:r w:rsidRPr="00F850B8">
        <w:rPr>
          <w:rStyle w:val="font11"/>
          <w:rFonts w:asciiTheme="minorEastAsia" w:eastAsiaTheme="minorEastAsia" w:hAnsiTheme="minorEastAsia" w:hint="eastAsia"/>
          <w:b/>
          <w:bCs/>
          <w:color w:val="auto"/>
          <w:sz w:val="21"/>
          <w:szCs w:val="21"/>
        </w:rPr>
        <w:t>，粪大肠菌群个/L</w:t>
      </w:r>
      <w:r w:rsidRPr="00F850B8">
        <w:rPr>
          <w:rStyle w:val="font11"/>
          <w:rFonts w:asciiTheme="minorEastAsia" w:eastAsiaTheme="minorEastAsia" w:hAnsiTheme="minorEastAsia"/>
          <w:b/>
          <w:bCs/>
          <w:color w:val="auto"/>
          <w:sz w:val="21"/>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86"/>
        <w:gridCol w:w="1150"/>
        <w:gridCol w:w="718"/>
        <w:gridCol w:w="719"/>
        <w:gridCol w:w="863"/>
        <w:gridCol w:w="862"/>
        <w:gridCol w:w="719"/>
        <w:gridCol w:w="1006"/>
        <w:gridCol w:w="719"/>
        <w:gridCol w:w="862"/>
      </w:tblGrid>
      <w:tr w:rsidR="00096DE3" w:rsidRPr="00F850B8" w:rsidTr="00096DE3">
        <w:trPr>
          <w:trHeight w:val="397"/>
          <w:jc w:val="center"/>
        </w:trPr>
        <w:tc>
          <w:tcPr>
            <w:tcW w:w="875" w:type="dxa"/>
            <w:vMerge w:val="restart"/>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spacing w:line="240" w:lineRule="auto"/>
              <w:jc w:val="center"/>
              <w:rPr>
                <w:sz w:val="21"/>
                <w:szCs w:val="21"/>
              </w:rPr>
            </w:pPr>
            <w:bookmarkStart w:id="124" w:name="_Toc8208"/>
            <w:r w:rsidRPr="00F850B8">
              <w:rPr>
                <w:rFonts w:cs="宋体" w:hint="eastAsia"/>
                <w:sz w:val="21"/>
                <w:szCs w:val="21"/>
              </w:rPr>
              <w:t>断面</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spacing w:line="240" w:lineRule="auto"/>
              <w:jc w:val="center"/>
              <w:rPr>
                <w:sz w:val="21"/>
                <w:szCs w:val="21"/>
              </w:rPr>
            </w:pPr>
            <w:r w:rsidRPr="00F850B8">
              <w:rPr>
                <w:rFonts w:cs="宋体" w:hint="eastAsia"/>
                <w:sz w:val="21"/>
                <w:szCs w:val="21"/>
              </w:rPr>
              <w:t>监测次数</w:t>
            </w:r>
          </w:p>
        </w:tc>
        <w:tc>
          <w:tcPr>
            <w:tcW w:w="3827" w:type="dxa"/>
            <w:gridSpan w:val="5"/>
            <w:tcBorders>
              <w:top w:val="single" w:sz="4" w:space="0" w:color="auto"/>
              <w:left w:val="single" w:sz="4" w:space="0" w:color="auto"/>
              <w:bottom w:val="single" w:sz="4" w:space="0" w:color="auto"/>
              <w:right w:val="single" w:sz="2" w:space="0" w:color="000000"/>
            </w:tcBorders>
            <w:vAlign w:val="center"/>
          </w:tcPr>
          <w:p w:rsidR="00096DE3" w:rsidRPr="00F850B8" w:rsidRDefault="00096DE3" w:rsidP="00096DE3">
            <w:pPr>
              <w:spacing w:line="240" w:lineRule="auto"/>
              <w:jc w:val="center"/>
              <w:rPr>
                <w:sz w:val="21"/>
                <w:szCs w:val="21"/>
              </w:rPr>
            </w:pPr>
            <w:r w:rsidRPr="00F850B8">
              <w:rPr>
                <w:rFonts w:cs="宋体" w:hint="eastAsia"/>
                <w:sz w:val="21"/>
                <w:szCs w:val="21"/>
              </w:rPr>
              <w:t>评价因子</w:t>
            </w:r>
          </w:p>
        </w:tc>
        <w:tc>
          <w:tcPr>
            <w:tcW w:w="992" w:type="dxa"/>
            <w:tcBorders>
              <w:top w:val="single" w:sz="4" w:space="0" w:color="auto"/>
              <w:left w:val="single" w:sz="4" w:space="0" w:color="auto"/>
              <w:bottom w:val="single" w:sz="4" w:space="0" w:color="auto"/>
              <w:right w:val="single" w:sz="2" w:space="0" w:color="000000"/>
            </w:tcBorders>
            <w:vAlign w:val="center"/>
          </w:tcPr>
          <w:p w:rsidR="00096DE3" w:rsidRPr="00F850B8" w:rsidRDefault="00096DE3" w:rsidP="00096DE3">
            <w:pPr>
              <w:spacing w:line="240" w:lineRule="auto"/>
              <w:jc w:val="center"/>
              <w:rPr>
                <w:rFonts w:cs="宋体"/>
                <w:sz w:val="21"/>
                <w:szCs w:val="21"/>
              </w:rPr>
            </w:pPr>
          </w:p>
        </w:tc>
        <w:tc>
          <w:tcPr>
            <w:tcW w:w="709" w:type="dxa"/>
            <w:tcBorders>
              <w:top w:val="single" w:sz="4" w:space="0" w:color="auto"/>
              <w:left w:val="single" w:sz="4" w:space="0" w:color="auto"/>
              <w:bottom w:val="single" w:sz="4" w:space="0" w:color="auto"/>
              <w:right w:val="single" w:sz="2" w:space="0" w:color="000000"/>
            </w:tcBorders>
            <w:vAlign w:val="center"/>
          </w:tcPr>
          <w:p w:rsidR="00096DE3" w:rsidRPr="00F850B8" w:rsidRDefault="00096DE3" w:rsidP="00096DE3">
            <w:pPr>
              <w:spacing w:line="240" w:lineRule="auto"/>
              <w:jc w:val="center"/>
              <w:rPr>
                <w:rFonts w:cs="宋体"/>
                <w:sz w:val="21"/>
                <w:szCs w:val="21"/>
              </w:rPr>
            </w:pPr>
          </w:p>
        </w:tc>
        <w:tc>
          <w:tcPr>
            <w:tcW w:w="850" w:type="dxa"/>
            <w:tcBorders>
              <w:top w:val="single" w:sz="4" w:space="0" w:color="auto"/>
              <w:left w:val="single" w:sz="4" w:space="0" w:color="auto"/>
              <w:bottom w:val="single" w:sz="4" w:space="0" w:color="auto"/>
              <w:right w:val="single" w:sz="2" w:space="0" w:color="000000"/>
            </w:tcBorders>
            <w:vAlign w:val="center"/>
          </w:tcPr>
          <w:p w:rsidR="00096DE3" w:rsidRPr="00F850B8" w:rsidRDefault="00096DE3" w:rsidP="00096DE3">
            <w:pPr>
              <w:spacing w:line="240" w:lineRule="auto"/>
              <w:jc w:val="center"/>
              <w:rPr>
                <w:rFonts w:cs="宋体"/>
                <w:sz w:val="21"/>
                <w:szCs w:val="21"/>
              </w:rPr>
            </w:pPr>
          </w:p>
        </w:tc>
      </w:tr>
      <w:tr w:rsidR="00096DE3" w:rsidRPr="00F850B8" w:rsidTr="00096DE3">
        <w:trPr>
          <w:trHeight w:val="397"/>
          <w:jc w:val="center"/>
        </w:trPr>
        <w:tc>
          <w:tcPr>
            <w:tcW w:w="875" w:type="dxa"/>
            <w:vMerge/>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sz w:val="21"/>
                <w:szCs w:val="21"/>
              </w:rPr>
              <w:t>pH</w:t>
            </w:r>
          </w:p>
        </w:tc>
        <w:tc>
          <w:tcPr>
            <w:tcW w:w="709"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sz w:val="21"/>
                <w:szCs w:val="21"/>
              </w:rPr>
              <w:t>COD</w:t>
            </w:r>
          </w:p>
        </w:tc>
        <w:tc>
          <w:tcPr>
            <w:tcW w:w="851"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sz w:val="21"/>
                <w:szCs w:val="21"/>
              </w:rPr>
              <w:t>BOD</w:t>
            </w:r>
            <w:r w:rsidRPr="00F850B8">
              <w:rPr>
                <w:sz w:val="21"/>
                <w:szCs w:val="21"/>
                <w:vertAlign w:val="subscript"/>
              </w:rPr>
              <w:t>5</w:t>
            </w:r>
          </w:p>
        </w:tc>
        <w:tc>
          <w:tcPr>
            <w:tcW w:w="850"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rFonts w:cs="宋体"/>
                <w:sz w:val="21"/>
                <w:szCs w:val="21"/>
              </w:rPr>
            </w:pPr>
            <w:r w:rsidRPr="00F850B8">
              <w:rPr>
                <w:rFonts w:cs="宋体" w:hint="eastAsia"/>
                <w:sz w:val="21"/>
                <w:szCs w:val="21"/>
              </w:rPr>
              <w:t>氨氮</w:t>
            </w:r>
          </w:p>
        </w:tc>
        <w:tc>
          <w:tcPr>
            <w:tcW w:w="709"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rFonts w:cs="宋体"/>
                <w:sz w:val="21"/>
                <w:szCs w:val="21"/>
              </w:rPr>
            </w:pPr>
            <w:r w:rsidRPr="00F850B8">
              <w:rPr>
                <w:rFonts w:cs="宋体" w:hint="eastAsia"/>
                <w:sz w:val="21"/>
                <w:szCs w:val="21"/>
              </w:rPr>
              <w:t>SS</w:t>
            </w:r>
          </w:p>
        </w:tc>
        <w:tc>
          <w:tcPr>
            <w:tcW w:w="992"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rFonts w:cs="宋体"/>
                <w:sz w:val="21"/>
                <w:szCs w:val="21"/>
              </w:rPr>
            </w:pPr>
            <w:r w:rsidRPr="00F850B8">
              <w:rPr>
                <w:rFonts w:cs="宋体" w:hint="eastAsia"/>
                <w:sz w:val="21"/>
                <w:szCs w:val="21"/>
              </w:rPr>
              <w:t>石油类</w:t>
            </w:r>
          </w:p>
        </w:tc>
        <w:tc>
          <w:tcPr>
            <w:tcW w:w="709"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rFonts w:cs="宋体"/>
                <w:sz w:val="21"/>
                <w:szCs w:val="21"/>
              </w:rPr>
            </w:pPr>
            <w:r w:rsidRPr="00F850B8">
              <w:rPr>
                <w:rFonts w:cs="宋体" w:hint="eastAsia"/>
                <w:sz w:val="21"/>
                <w:szCs w:val="21"/>
              </w:rPr>
              <w:t>甲苯</w:t>
            </w:r>
          </w:p>
        </w:tc>
        <w:tc>
          <w:tcPr>
            <w:tcW w:w="850"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rFonts w:cs="宋体"/>
                <w:sz w:val="21"/>
                <w:szCs w:val="21"/>
              </w:rPr>
            </w:pPr>
            <w:r w:rsidRPr="00F850B8">
              <w:rPr>
                <w:rFonts w:cs="宋体" w:hint="eastAsia"/>
                <w:sz w:val="21"/>
                <w:szCs w:val="21"/>
              </w:rPr>
              <w:t>二甲苯</w:t>
            </w:r>
          </w:p>
        </w:tc>
      </w:tr>
      <w:tr w:rsidR="00096DE3" w:rsidRPr="00F850B8" w:rsidTr="00096DE3">
        <w:trPr>
          <w:trHeight w:val="397"/>
          <w:jc w:val="center"/>
        </w:trPr>
        <w:tc>
          <w:tcPr>
            <w:tcW w:w="875" w:type="dxa"/>
            <w:vMerge w:val="restart"/>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W1</w:t>
            </w:r>
            <w:r w:rsidR="005C5F28">
              <w:rPr>
                <w:rFonts w:hint="eastAsia"/>
                <w:sz w:val="21"/>
                <w:szCs w:val="21"/>
              </w:rPr>
              <w:t>项目</w:t>
            </w:r>
            <w:r w:rsidRPr="00F850B8">
              <w:rPr>
                <w:rFonts w:hint="eastAsia"/>
                <w:sz w:val="21"/>
                <w:szCs w:val="21"/>
              </w:rPr>
              <w:t>南面农灌渠</w:t>
            </w:r>
          </w:p>
        </w:tc>
        <w:tc>
          <w:tcPr>
            <w:tcW w:w="1134"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5C5F28">
            <w:pPr>
              <w:adjustRightInd w:val="0"/>
              <w:snapToGrid w:val="0"/>
              <w:spacing w:line="240" w:lineRule="auto"/>
              <w:jc w:val="center"/>
              <w:rPr>
                <w:sz w:val="21"/>
                <w:szCs w:val="21"/>
              </w:rPr>
            </w:pPr>
            <w:r w:rsidRPr="00F850B8">
              <w:rPr>
                <w:rFonts w:cs="宋体" w:hint="eastAsia"/>
                <w:sz w:val="21"/>
                <w:szCs w:val="21"/>
              </w:rPr>
              <w:t>201</w:t>
            </w:r>
            <w:r w:rsidR="005C5F28">
              <w:rPr>
                <w:rFonts w:cs="宋体" w:hint="eastAsia"/>
                <w:sz w:val="21"/>
                <w:szCs w:val="21"/>
              </w:rPr>
              <w:t>8</w:t>
            </w:r>
            <w:r w:rsidRPr="00F850B8">
              <w:rPr>
                <w:rFonts w:cs="宋体"/>
                <w:sz w:val="21"/>
                <w:szCs w:val="21"/>
              </w:rPr>
              <w:t>.</w:t>
            </w:r>
            <w:r w:rsidRPr="00F850B8">
              <w:rPr>
                <w:rFonts w:cs="宋体" w:hint="eastAsia"/>
                <w:sz w:val="21"/>
                <w:szCs w:val="21"/>
              </w:rPr>
              <w:t>8.</w:t>
            </w:r>
            <w:r w:rsidR="005C5F28">
              <w:rPr>
                <w:rFonts w:cs="宋体" w:hint="eastAsia"/>
                <w:sz w:val="21"/>
                <w:szCs w:val="21"/>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096DE3" w:rsidP="005C5F28">
            <w:pPr>
              <w:adjustRightInd w:val="0"/>
              <w:snapToGrid w:val="0"/>
              <w:spacing w:line="240" w:lineRule="auto"/>
              <w:jc w:val="center"/>
              <w:rPr>
                <w:sz w:val="21"/>
                <w:szCs w:val="21"/>
              </w:rPr>
            </w:pPr>
            <w:r w:rsidRPr="00F850B8">
              <w:rPr>
                <w:kern w:val="0"/>
                <w:sz w:val="21"/>
                <w:szCs w:val="21"/>
              </w:rPr>
              <w:t>6.</w:t>
            </w:r>
            <w:r w:rsidR="005C5F28">
              <w:rPr>
                <w:rFonts w:hint="eastAsia"/>
                <w:kern w:val="0"/>
                <w:sz w:val="21"/>
                <w:szCs w:val="21"/>
              </w:rPr>
              <w:t>8</w:t>
            </w:r>
            <w:r w:rsidRPr="00F850B8">
              <w:rPr>
                <w:kern w:val="0"/>
                <w:sz w:val="21"/>
                <w:szCs w:val="21"/>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096DE3" w:rsidP="005C5F28">
            <w:pPr>
              <w:adjustRightInd w:val="0"/>
              <w:snapToGrid w:val="0"/>
              <w:spacing w:line="240" w:lineRule="auto"/>
              <w:jc w:val="center"/>
              <w:rPr>
                <w:sz w:val="21"/>
                <w:szCs w:val="21"/>
              </w:rPr>
            </w:pPr>
            <w:r w:rsidRPr="00F850B8">
              <w:rPr>
                <w:kern w:val="0"/>
                <w:sz w:val="21"/>
                <w:szCs w:val="21"/>
              </w:rPr>
              <w:t>1</w:t>
            </w:r>
            <w:r w:rsidR="005C5F28">
              <w:rPr>
                <w:rFonts w:hint="eastAsia"/>
                <w:kern w:val="0"/>
                <w:sz w:val="21"/>
                <w:szCs w:val="21"/>
              </w:rPr>
              <w:t>5</w:t>
            </w:r>
          </w:p>
        </w:tc>
        <w:tc>
          <w:tcPr>
            <w:tcW w:w="851" w:type="dxa"/>
            <w:vAlign w:val="center"/>
          </w:tcPr>
          <w:p w:rsidR="00096DE3" w:rsidRPr="00F850B8" w:rsidRDefault="005C5F28" w:rsidP="00096DE3">
            <w:pPr>
              <w:adjustRightInd w:val="0"/>
              <w:snapToGrid w:val="0"/>
              <w:spacing w:line="240" w:lineRule="auto"/>
              <w:jc w:val="center"/>
              <w:rPr>
                <w:sz w:val="21"/>
                <w:szCs w:val="21"/>
              </w:rPr>
            </w:pPr>
            <w:r>
              <w:rPr>
                <w:rFonts w:hint="eastAsia"/>
                <w:sz w:val="21"/>
                <w:szCs w:val="21"/>
              </w:rPr>
              <w:t>3.1</w:t>
            </w:r>
          </w:p>
        </w:tc>
        <w:tc>
          <w:tcPr>
            <w:tcW w:w="850"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096DE3" w:rsidP="005C5F28">
            <w:pPr>
              <w:adjustRightInd w:val="0"/>
              <w:snapToGrid w:val="0"/>
              <w:spacing w:line="240" w:lineRule="auto"/>
              <w:jc w:val="center"/>
              <w:rPr>
                <w:sz w:val="21"/>
                <w:szCs w:val="21"/>
              </w:rPr>
            </w:pPr>
            <w:r w:rsidRPr="00F850B8">
              <w:rPr>
                <w:kern w:val="0"/>
                <w:sz w:val="21"/>
                <w:szCs w:val="21"/>
              </w:rPr>
              <w:t>0.</w:t>
            </w:r>
            <w:r w:rsidR="005C5F28">
              <w:rPr>
                <w:rFonts w:hint="eastAsia"/>
                <w:kern w:val="0"/>
                <w:sz w:val="21"/>
                <w:szCs w:val="21"/>
              </w:rPr>
              <w:t>697</w:t>
            </w:r>
          </w:p>
        </w:tc>
        <w:tc>
          <w:tcPr>
            <w:tcW w:w="709"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096DE3" w:rsidP="005C5F28">
            <w:pPr>
              <w:adjustRightInd w:val="0"/>
              <w:snapToGrid w:val="0"/>
              <w:spacing w:line="240" w:lineRule="auto"/>
              <w:jc w:val="center"/>
              <w:rPr>
                <w:sz w:val="21"/>
                <w:szCs w:val="21"/>
              </w:rPr>
            </w:pPr>
            <w:r w:rsidRPr="00F850B8">
              <w:rPr>
                <w:kern w:val="0"/>
                <w:sz w:val="21"/>
                <w:szCs w:val="21"/>
              </w:rPr>
              <w:t>1</w:t>
            </w:r>
            <w:r w:rsidR="005C5F28">
              <w:rPr>
                <w:rFonts w:hint="eastAsia"/>
                <w:kern w:val="0"/>
                <w:sz w:val="21"/>
                <w:szCs w:val="21"/>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096DE3" w:rsidP="005C5F28">
            <w:pPr>
              <w:adjustRightInd w:val="0"/>
              <w:snapToGrid w:val="0"/>
              <w:spacing w:line="240" w:lineRule="auto"/>
              <w:jc w:val="center"/>
              <w:rPr>
                <w:sz w:val="21"/>
                <w:szCs w:val="21"/>
              </w:rPr>
            </w:pPr>
            <w:r w:rsidRPr="00F850B8">
              <w:rPr>
                <w:kern w:val="0"/>
                <w:sz w:val="21"/>
                <w:szCs w:val="21"/>
              </w:rPr>
              <w:t>0.0</w:t>
            </w:r>
            <w:r w:rsidR="005C5F28">
              <w:rPr>
                <w:rFonts w:hint="eastAsia"/>
                <w:kern w:val="0"/>
                <w:sz w:val="21"/>
                <w:szCs w:val="21"/>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5C5F28" w:rsidP="00096DE3">
            <w:pPr>
              <w:adjustRightInd w:val="0"/>
              <w:snapToGrid w:val="0"/>
              <w:spacing w:line="240" w:lineRule="auto"/>
              <w:jc w:val="center"/>
              <w:rPr>
                <w:sz w:val="21"/>
                <w:szCs w:val="21"/>
              </w:rPr>
            </w:pPr>
            <w:r>
              <w:rPr>
                <w:rFonts w:hint="eastAsia"/>
                <w:kern w:val="0"/>
                <w:sz w:val="21"/>
                <w:szCs w:val="21"/>
              </w:rPr>
              <w:t>ND</w:t>
            </w:r>
          </w:p>
        </w:tc>
        <w:tc>
          <w:tcPr>
            <w:tcW w:w="850"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5C5F28" w:rsidP="00096DE3">
            <w:pPr>
              <w:adjustRightInd w:val="0"/>
              <w:snapToGrid w:val="0"/>
              <w:spacing w:line="240" w:lineRule="auto"/>
              <w:jc w:val="center"/>
              <w:rPr>
                <w:sz w:val="21"/>
                <w:szCs w:val="21"/>
              </w:rPr>
            </w:pPr>
            <w:r>
              <w:rPr>
                <w:rFonts w:hint="eastAsia"/>
                <w:kern w:val="0"/>
                <w:sz w:val="21"/>
                <w:szCs w:val="21"/>
              </w:rPr>
              <w:t>ND</w:t>
            </w:r>
          </w:p>
        </w:tc>
      </w:tr>
      <w:tr w:rsidR="00096DE3" w:rsidRPr="00F850B8" w:rsidTr="00096DE3">
        <w:trPr>
          <w:trHeight w:val="397"/>
          <w:jc w:val="center"/>
        </w:trPr>
        <w:tc>
          <w:tcPr>
            <w:tcW w:w="875" w:type="dxa"/>
            <w:vMerge/>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5C5F28">
            <w:pPr>
              <w:adjustRightInd w:val="0"/>
              <w:snapToGrid w:val="0"/>
              <w:spacing w:line="240" w:lineRule="auto"/>
              <w:ind w:left="210" w:hangingChars="100" w:hanging="210"/>
              <w:jc w:val="center"/>
              <w:rPr>
                <w:sz w:val="21"/>
                <w:szCs w:val="21"/>
              </w:rPr>
            </w:pPr>
            <w:r w:rsidRPr="00F850B8">
              <w:rPr>
                <w:rFonts w:cs="宋体" w:hint="eastAsia"/>
                <w:sz w:val="21"/>
                <w:szCs w:val="21"/>
              </w:rPr>
              <w:t>201</w:t>
            </w:r>
            <w:r w:rsidR="005C5F28">
              <w:rPr>
                <w:rFonts w:cs="宋体" w:hint="eastAsia"/>
                <w:sz w:val="21"/>
                <w:szCs w:val="21"/>
              </w:rPr>
              <w:t>8</w:t>
            </w:r>
            <w:r w:rsidRPr="00F850B8">
              <w:rPr>
                <w:rFonts w:cs="宋体" w:hint="eastAsia"/>
                <w:sz w:val="21"/>
                <w:szCs w:val="21"/>
              </w:rPr>
              <w:t>.8.</w:t>
            </w:r>
            <w:r w:rsidR="005C5F28">
              <w:rPr>
                <w:rFonts w:cs="宋体" w:hint="eastAsia"/>
                <w:sz w:val="21"/>
                <w:szCs w:val="21"/>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096DE3" w:rsidP="005C5F28">
            <w:pPr>
              <w:adjustRightInd w:val="0"/>
              <w:snapToGrid w:val="0"/>
              <w:spacing w:line="240" w:lineRule="auto"/>
              <w:jc w:val="center"/>
              <w:rPr>
                <w:sz w:val="21"/>
                <w:szCs w:val="21"/>
              </w:rPr>
            </w:pPr>
            <w:r w:rsidRPr="00F850B8">
              <w:rPr>
                <w:kern w:val="0"/>
                <w:sz w:val="21"/>
                <w:szCs w:val="21"/>
              </w:rPr>
              <w:t>6.</w:t>
            </w:r>
            <w:r w:rsidR="005C5F28">
              <w:rPr>
                <w:rFonts w:hint="eastAsia"/>
                <w:kern w:val="0"/>
                <w:sz w:val="21"/>
                <w:szCs w:val="21"/>
              </w:rPr>
              <w:t>97</w:t>
            </w:r>
          </w:p>
        </w:tc>
        <w:tc>
          <w:tcPr>
            <w:tcW w:w="709"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096DE3" w:rsidP="005C5F28">
            <w:pPr>
              <w:adjustRightInd w:val="0"/>
              <w:snapToGrid w:val="0"/>
              <w:spacing w:line="240" w:lineRule="auto"/>
              <w:jc w:val="center"/>
              <w:rPr>
                <w:sz w:val="21"/>
                <w:szCs w:val="21"/>
              </w:rPr>
            </w:pPr>
            <w:r w:rsidRPr="00F850B8">
              <w:rPr>
                <w:kern w:val="0"/>
                <w:sz w:val="21"/>
                <w:szCs w:val="21"/>
              </w:rPr>
              <w:t>1</w:t>
            </w:r>
            <w:r w:rsidR="005C5F28">
              <w:rPr>
                <w:rFonts w:hint="eastAsia"/>
                <w:kern w:val="0"/>
                <w:sz w:val="21"/>
                <w:szCs w:val="21"/>
              </w:rPr>
              <w:t>8</w:t>
            </w:r>
          </w:p>
        </w:tc>
        <w:tc>
          <w:tcPr>
            <w:tcW w:w="851" w:type="dxa"/>
            <w:tcBorders>
              <w:top w:val="single" w:sz="4" w:space="0" w:color="auto"/>
              <w:left w:val="single" w:sz="4" w:space="0" w:color="auto"/>
              <w:bottom w:val="single" w:sz="4" w:space="0" w:color="auto"/>
              <w:right w:val="single" w:sz="4" w:space="0" w:color="auto"/>
            </w:tcBorders>
            <w:vAlign w:val="center"/>
          </w:tcPr>
          <w:p w:rsidR="00096DE3" w:rsidRPr="00F850B8" w:rsidRDefault="005C5F28" w:rsidP="00096DE3">
            <w:pPr>
              <w:adjustRightInd w:val="0"/>
              <w:snapToGrid w:val="0"/>
              <w:spacing w:line="240" w:lineRule="auto"/>
              <w:jc w:val="center"/>
              <w:rPr>
                <w:sz w:val="21"/>
                <w:szCs w:val="21"/>
              </w:rPr>
            </w:pPr>
            <w:r>
              <w:rPr>
                <w:rFonts w:hint="eastAsia"/>
                <w:sz w:val="21"/>
                <w:szCs w:val="21"/>
              </w:rPr>
              <w:t>3.3</w:t>
            </w:r>
          </w:p>
        </w:tc>
        <w:tc>
          <w:tcPr>
            <w:tcW w:w="850"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096DE3" w:rsidP="005C5F28">
            <w:pPr>
              <w:adjustRightInd w:val="0"/>
              <w:snapToGrid w:val="0"/>
              <w:spacing w:line="240" w:lineRule="auto"/>
              <w:jc w:val="center"/>
              <w:rPr>
                <w:sz w:val="21"/>
                <w:szCs w:val="21"/>
              </w:rPr>
            </w:pPr>
            <w:r w:rsidRPr="00F850B8">
              <w:rPr>
                <w:kern w:val="0"/>
                <w:sz w:val="21"/>
                <w:szCs w:val="21"/>
              </w:rPr>
              <w:t>0.</w:t>
            </w:r>
            <w:r w:rsidR="005C5F28">
              <w:rPr>
                <w:rFonts w:hint="eastAsia"/>
                <w:kern w:val="0"/>
                <w:sz w:val="21"/>
                <w:szCs w:val="21"/>
              </w:rPr>
              <w:t>687</w:t>
            </w:r>
          </w:p>
        </w:tc>
        <w:tc>
          <w:tcPr>
            <w:tcW w:w="709"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5C5F28" w:rsidP="00096DE3">
            <w:pPr>
              <w:adjustRightInd w:val="0"/>
              <w:snapToGrid w:val="0"/>
              <w:spacing w:line="240" w:lineRule="auto"/>
              <w:jc w:val="center"/>
              <w:rPr>
                <w:sz w:val="21"/>
                <w:szCs w:val="21"/>
              </w:rPr>
            </w:pPr>
            <w:r>
              <w:rPr>
                <w:rFonts w:hint="eastAsia"/>
                <w:kern w:val="0"/>
                <w:sz w:val="21"/>
                <w:szCs w:val="21"/>
              </w:rPr>
              <w:t>14</w:t>
            </w:r>
          </w:p>
        </w:tc>
        <w:tc>
          <w:tcPr>
            <w:tcW w:w="992"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096DE3" w:rsidP="005C5F28">
            <w:pPr>
              <w:adjustRightInd w:val="0"/>
              <w:snapToGrid w:val="0"/>
              <w:spacing w:line="240" w:lineRule="auto"/>
              <w:jc w:val="center"/>
              <w:rPr>
                <w:sz w:val="21"/>
                <w:szCs w:val="21"/>
              </w:rPr>
            </w:pPr>
            <w:r w:rsidRPr="00F850B8">
              <w:rPr>
                <w:kern w:val="0"/>
                <w:sz w:val="21"/>
                <w:szCs w:val="21"/>
              </w:rPr>
              <w:t>0.0</w:t>
            </w:r>
            <w:r w:rsidR="005C5F28">
              <w:rPr>
                <w:rFonts w:hint="eastAsia"/>
                <w:kern w:val="0"/>
                <w:sz w:val="21"/>
                <w:szCs w:val="21"/>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5C5F28" w:rsidP="00096DE3">
            <w:pPr>
              <w:adjustRightInd w:val="0"/>
              <w:snapToGrid w:val="0"/>
              <w:spacing w:line="240" w:lineRule="auto"/>
              <w:jc w:val="center"/>
              <w:rPr>
                <w:sz w:val="21"/>
                <w:szCs w:val="21"/>
              </w:rPr>
            </w:pPr>
            <w:r>
              <w:rPr>
                <w:rFonts w:hint="eastAsia"/>
                <w:kern w:val="0"/>
                <w:sz w:val="21"/>
                <w:szCs w:val="21"/>
              </w:rPr>
              <w:t>ND</w:t>
            </w:r>
          </w:p>
        </w:tc>
        <w:tc>
          <w:tcPr>
            <w:tcW w:w="850"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5C5F28" w:rsidP="00096DE3">
            <w:pPr>
              <w:adjustRightInd w:val="0"/>
              <w:snapToGrid w:val="0"/>
              <w:spacing w:line="240" w:lineRule="auto"/>
              <w:jc w:val="center"/>
              <w:rPr>
                <w:sz w:val="21"/>
                <w:szCs w:val="21"/>
              </w:rPr>
            </w:pPr>
            <w:r>
              <w:rPr>
                <w:rFonts w:hint="eastAsia"/>
                <w:kern w:val="0"/>
                <w:sz w:val="21"/>
                <w:szCs w:val="21"/>
              </w:rPr>
              <w:t>ND</w:t>
            </w:r>
          </w:p>
        </w:tc>
      </w:tr>
      <w:tr w:rsidR="00096DE3" w:rsidRPr="00F850B8" w:rsidTr="00096DE3">
        <w:trPr>
          <w:trHeight w:val="397"/>
          <w:jc w:val="center"/>
        </w:trPr>
        <w:tc>
          <w:tcPr>
            <w:tcW w:w="875" w:type="dxa"/>
            <w:vMerge/>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5C5F28">
            <w:pPr>
              <w:adjustRightInd w:val="0"/>
              <w:snapToGrid w:val="0"/>
              <w:spacing w:line="240" w:lineRule="auto"/>
              <w:jc w:val="center"/>
              <w:rPr>
                <w:sz w:val="21"/>
                <w:szCs w:val="21"/>
              </w:rPr>
            </w:pPr>
            <w:r w:rsidRPr="00F850B8">
              <w:rPr>
                <w:rFonts w:cs="宋体" w:hint="eastAsia"/>
                <w:sz w:val="21"/>
                <w:szCs w:val="21"/>
              </w:rPr>
              <w:t>201</w:t>
            </w:r>
            <w:r w:rsidR="005C5F28">
              <w:rPr>
                <w:rFonts w:cs="宋体" w:hint="eastAsia"/>
                <w:sz w:val="21"/>
                <w:szCs w:val="21"/>
              </w:rPr>
              <w:t>8</w:t>
            </w:r>
            <w:r w:rsidRPr="00F850B8">
              <w:rPr>
                <w:rFonts w:cs="宋体" w:hint="eastAsia"/>
                <w:sz w:val="21"/>
                <w:szCs w:val="21"/>
              </w:rPr>
              <w:t>.</w:t>
            </w:r>
            <w:r w:rsidRPr="00F850B8">
              <w:rPr>
                <w:rFonts w:cs="宋体"/>
                <w:sz w:val="21"/>
                <w:szCs w:val="21"/>
              </w:rPr>
              <w:t>8</w:t>
            </w:r>
            <w:r w:rsidRPr="00F850B8">
              <w:rPr>
                <w:rFonts w:cs="宋体" w:hint="eastAsia"/>
                <w:sz w:val="21"/>
                <w:szCs w:val="21"/>
              </w:rPr>
              <w:t>.</w:t>
            </w:r>
            <w:r w:rsidR="005C5F28">
              <w:rPr>
                <w:rFonts w:cs="宋体" w:hint="eastAsia"/>
                <w:sz w:val="21"/>
                <w:szCs w:val="21"/>
              </w:rPr>
              <w:t>8</w:t>
            </w:r>
          </w:p>
        </w:tc>
        <w:tc>
          <w:tcPr>
            <w:tcW w:w="708"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096DE3" w:rsidP="005C5F28">
            <w:pPr>
              <w:adjustRightInd w:val="0"/>
              <w:snapToGrid w:val="0"/>
              <w:spacing w:line="240" w:lineRule="auto"/>
              <w:jc w:val="center"/>
              <w:rPr>
                <w:sz w:val="21"/>
                <w:szCs w:val="21"/>
              </w:rPr>
            </w:pPr>
            <w:r w:rsidRPr="00F850B8">
              <w:rPr>
                <w:kern w:val="0"/>
                <w:sz w:val="21"/>
                <w:szCs w:val="21"/>
              </w:rPr>
              <w:t>6.</w:t>
            </w:r>
            <w:r w:rsidR="005C5F28">
              <w:rPr>
                <w:rFonts w:hint="eastAsia"/>
                <w:kern w:val="0"/>
                <w:sz w:val="21"/>
                <w:szCs w:val="21"/>
              </w:rPr>
              <w:t>68</w:t>
            </w:r>
          </w:p>
        </w:tc>
        <w:tc>
          <w:tcPr>
            <w:tcW w:w="709"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096DE3" w:rsidP="005C5F28">
            <w:pPr>
              <w:adjustRightInd w:val="0"/>
              <w:snapToGrid w:val="0"/>
              <w:spacing w:line="240" w:lineRule="auto"/>
              <w:jc w:val="center"/>
              <w:rPr>
                <w:sz w:val="21"/>
                <w:szCs w:val="21"/>
              </w:rPr>
            </w:pPr>
            <w:r w:rsidRPr="00F850B8">
              <w:rPr>
                <w:kern w:val="0"/>
                <w:sz w:val="21"/>
                <w:szCs w:val="21"/>
              </w:rPr>
              <w:t>1</w:t>
            </w:r>
            <w:r w:rsidR="005C5F28">
              <w:rPr>
                <w:rFonts w:hint="eastAsia"/>
                <w:kern w:val="0"/>
                <w:sz w:val="21"/>
                <w:szCs w:val="21"/>
              </w:rPr>
              <w:t>7</w:t>
            </w:r>
          </w:p>
        </w:tc>
        <w:tc>
          <w:tcPr>
            <w:tcW w:w="851" w:type="dxa"/>
            <w:tcBorders>
              <w:top w:val="single" w:sz="4" w:space="0" w:color="auto"/>
              <w:left w:val="single" w:sz="4" w:space="0" w:color="auto"/>
              <w:bottom w:val="single" w:sz="4" w:space="0" w:color="auto"/>
              <w:right w:val="single" w:sz="4" w:space="0" w:color="auto"/>
            </w:tcBorders>
            <w:vAlign w:val="center"/>
          </w:tcPr>
          <w:p w:rsidR="00096DE3" w:rsidRPr="00F850B8" w:rsidRDefault="005C5F28" w:rsidP="00096DE3">
            <w:pPr>
              <w:adjustRightInd w:val="0"/>
              <w:snapToGrid w:val="0"/>
              <w:spacing w:line="240" w:lineRule="auto"/>
              <w:jc w:val="center"/>
              <w:rPr>
                <w:sz w:val="21"/>
                <w:szCs w:val="21"/>
              </w:rPr>
            </w:pPr>
            <w:r>
              <w:rPr>
                <w:rFonts w:hint="eastAsia"/>
                <w:sz w:val="21"/>
                <w:szCs w:val="21"/>
              </w:rPr>
              <w:t>3.8</w:t>
            </w:r>
          </w:p>
        </w:tc>
        <w:tc>
          <w:tcPr>
            <w:tcW w:w="850"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096DE3" w:rsidP="005C5F28">
            <w:pPr>
              <w:adjustRightInd w:val="0"/>
              <w:snapToGrid w:val="0"/>
              <w:spacing w:line="240" w:lineRule="auto"/>
              <w:jc w:val="center"/>
              <w:rPr>
                <w:sz w:val="21"/>
                <w:szCs w:val="21"/>
              </w:rPr>
            </w:pPr>
            <w:r w:rsidRPr="00F850B8">
              <w:rPr>
                <w:kern w:val="0"/>
                <w:sz w:val="21"/>
                <w:szCs w:val="21"/>
              </w:rPr>
              <w:t>0.</w:t>
            </w:r>
            <w:r w:rsidR="005C5F28">
              <w:rPr>
                <w:rFonts w:hint="eastAsia"/>
                <w:kern w:val="0"/>
                <w:sz w:val="21"/>
                <w:szCs w:val="21"/>
              </w:rPr>
              <w:t>680</w:t>
            </w:r>
          </w:p>
        </w:tc>
        <w:tc>
          <w:tcPr>
            <w:tcW w:w="709"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5C5F28" w:rsidP="00096DE3">
            <w:pPr>
              <w:adjustRightInd w:val="0"/>
              <w:snapToGrid w:val="0"/>
              <w:spacing w:line="240" w:lineRule="auto"/>
              <w:jc w:val="center"/>
              <w:rPr>
                <w:sz w:val="21"/>
                <w:szCs w:val="21"/>
              </w:rPr>
            </w:pPr>
            <w:r>
              <w:rPr>
                <w:rFonts w:hint="eastAsia"/>
                <w:kern w:val="0"/>
                <w:sz w:val="21"/>
                <w:szCs w:val="21"/>
              </w:rPr>
              <w:t>16</w:t>
            </w:r>
          </w:p>
        </w:tc>
        <w:tc>
          <w:tcPr>
            <w:tcW w:w="992"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096DE3" w:rsidP="005C5F28">
            <w:pPr>
              <w:adjustRightInd w:val="0"/>
              <w:snapToGrid w:val="0"/>
              <w:spacing w:line="240" w:lineRule="auto"/>
              <w:jc w:val="center"/>
              <w:rPr>
                <w:sz w:val="21"/>
                <w:szCs w:val="21"/>
              </w:rPr>
            </w:pPr>
            <w:r w:rsidRPr="00F850B8">
              <w:rPr>
                <w:kern w:val="0"/>
                <w:sz w:val="21"/>
                <w:szCs w:val="21"/>
              </w:rPr>
              <w:t>0.0</w:t>
            </w:r>
            <w:r w:rsidR="005C5F28">
              <w:rPr>
                <w:rFonts w:hint="eastAsia"/>
                <w:kern w:val="0"/>
                <w:sz w:val="21"/>
                <w:szCs w:val="21"/>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5C5F28" w:rsidP="00096DE3">
            <w:pPr>
              <w:adjustRightInd w:val="0"/>
              <w:snapToGrid w:val="0"/>
              <w:spacing w:line="240" w:lineRule="auto"/>
              <w:jc w:val="center"/>
              <w:rPr>
                <w:sz w:val="21"/>
                <w:szCs w:val="21"/>
              </w:rPr>
            </w:pPr>
            <w:r>
              <w:rPr>
                <w:rFonts w:hint="eastAsia"/>
                <w:kern w:val="0"/>
                <w:sz w:val="21"/>
                <w:szCs w:val="21"/>
              </w:rPr>
              <w:t>ND</w:t>
            </w:r>
          </w:p>
        </w:tc>
        <w:tc>
          <w:tcPr>
            <w:tcW w:w="850" w:type="dxa"/>
            <w:tcBorders>
              <w:top w:val="single" w:sz="4" w:space="0" w:color="000000"/>
              <w:left w:val="single" w:sz="4" w:space="0" w:color="000000"/>
              <w:bottom w:val="single" w:sz="4" w:space="0" w:color="000000"/>
              <w:right w:val="single" w:sz="4" w:space="0" w:color="000000"/>
            </w:tcBorders>
            <w:vAlign w:val="center"/>
          </w:tcPr>
          <w:p w:rsidR="00096DE3" w:rsidRPr="00F850B8" w:rsidRDefault="005C5F28" w:rsidP="00096DE3">
            <w:pPr>
              <w:adjustRightInd w:val="0"/>
              <w:snapToGrid w:val="0"/>
              <w:spacing w:line="240" w:lineRule="auto"/>
              <w:jc w:val="center"/>
              <w:rPr>
                <w:sz w:val="21"/>
                <w:szCs w:val="21"/>
              </w:rPr>
            </w:pPr>
            <w:r>
              <w:rPr>
                <w:rFonts w:hint="eastAsia"/>
                <w:kern w:val="0"/>
                <w:sz w:val="21"/>
                <w:szCs w:val="21"/>
              </w:rPr>
              <w:t>ND</w:t>
            </w:r>
          </w:p>
        </w:tc>
      </w:tr>
      <w:tr w:rsidR="00096DE3" w:rsidRPr="00F850B8" w:rsidTr="00096DE3">
        <w:trPr>
          <w:trHeight w:val="397"/>
          <w:jc w:val="center"/>
        </w:trPr>
        <w:tc>
          <w:tcPr>
            <w:tcW w:w="2009" w:type="dxa"/>
            <w:gridSpan w:val="2"/>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rFonts w:cs="宋体"/>
                <w:sz w:val="21"/>
                <w:szCs w:val="21"/>
              </w:rPr>
            </w:pPr>
            <w:r w:rsidRPr="00F850B8">
              <w:rPr>
                <w:rFonts w:cs="宋体"/>
                <w:sz w:val="21"/>
                <w:szCs w:val="21"/>
              </w:rPr>
              <w:t>超标率</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0</w:t>
            </w:r>
          </w:p>
        </w:tc>
        <w:tc>
          <w:tcPr>
            <w:tcW w:w="851"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sz w:val="21"/>
                <w:szCs w:val="21"/>
              </w:rPr>
              <w:t>0</w:t>
            </w:r>
          </w:p>
        </w:tc>
        <w:tc>
          <w:tcPr>
            <w:tcW w:w="850"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0</w:t>
            </w:r>
          </w:p>
        </w:tc>
        <w:tc>
          <w:tcPr>
            <w:tcW w:w="992"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0</w:t>
            </w:r>
          </w:p>
        </w:tc>
        <w:tc>
          <w:tcPr>
            <w:tcW w:w="850"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0</w:t>
            </w:r>
          </w:p>
        </w:tc>
      </w:tr>
      <w:tr w:rsidR="00096DE3" w:rsidRPr="00F850B8" w:rsidTr="00096DE3">
        <w:trPr>
          <w:trHeight w:val="397"/>
          <w:jc w:val="center"/>
        </w:trPr>
        <w:tc>
          <w:tcPr>
            <w:tcW w:w="2009" w:type="dxa"/>
            <w:gridSpan w:val="2"/>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rFonts w:cs="宋体"/>
                <w:sz w:val="21"/>
                <w:szCs w:val="21"/>
              </w:rPr>
            </w:pPr>
            <w:r w:rsidRPr="00F850B8">
              <w:rPr>
                <w:rFonts w:cs="宋体"/>
                <w:sz w:val="21"/>
                <w:szCs w:val="21"/>
              </w:rPr>
              <w:t>超标倍数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0</w:t>
            </w:r>
          </w:p>
        </w:tc>
        <w:tc>
          <w:tcPr>
            <w:tcW w:w="851"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sz w:val="21"/>
                <w:szCs w:val="21"/>
              </w:rPr>
              <w:t>0</w:t>
            </w:r>
          </w:p>
        </w:tc>
        <w:tc>
          <w:tcPr>
            <w:tcW w:w="850"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0</w:t>
            </w:r>
          </w:p>
        </w:tc>
        <w:tc>
          <w:tcPr>
            <w:tcW w:w="992"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0</w:t>
            </w:r>
          </w:p>
        </w:tc>
        <w:tc>
          <w:tcPr>
            <w:tcW w:w="850"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0</w:t>
            </w:r>
          </w:p>
        </w:tc>
      </w:tr>
      <w:tr w:rsidR="00096DE3" w:rsidRPr="00F850B8" w:rsidTr="00096DE3">
        <w:trPr>
          <w:trHeight w:val="397"/>
          <w:jc w:val="center"/>
        </w:trPr>
        <w:tc>
          <w:tcPr>
            <w:tcW w:w="2009" w:type="dxa"/>
            <w:gridSpan w:val="2"/>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rFonts w:cs="宋体"/>
                <w:sz w:val="21"/>
                <w:szCs w:val="21"/>
              </w:rPr>
            </w:pPr>
            <w:r w:rsidRPr="00F850B8">
              <w:rPr>
                <w:rFonts w:cs="宋体"/>
                <w:sz w:val="21"/>
                <w:szCs w:val="21"/>
              </w:rPr>
              <w:t>标准值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6~</w:t>
            </w:r>
            <w:r w:rsidRPr="00F850B8">
              <w:rPr>
                <w:sz w:val="21"/>
                <w:szCs w:val="21"/>
              </w:rPr>
              <w:t>9</w:t>
            </w:r>
          </w:p>
        </w:tc>
        <w:tc>
          <w:tcPr>
            <w:tcW w:w="709"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20</w:t>
            </w:r>
          </w:p>
        </w:tc>
        <w:tc>
          <w:tcPr>
            <w:tcW w:w="851"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4</w:t>
            </w:r>
          </w:p>
        </w:tc>
        <w:tc>
          <w:tcPr>
            <w:tcW w:w="850"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1.0</w:t>
            </w:r>
          </w:p>
        </w:tc>
        <w:tc>
          <w:tcPr>
            <w:tcW w:w="709"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0.05</w:t>
            </w:r>
          </w:p>
        </w:tc>
        <w:tc>
          <w:tcPr>
            <w:tcW w:w="709"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0.7</w:t>
            </w:r>
          </w:p>
        </w:tc>
        <w:tc>
          <w:tcPr>
            <w:tcW w:w="850"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0.5</w:t>
            </w:r>
          </w:p>
        </w:tc>
      </w:tr>
      <w:tr w:rsidR="00096DE3" w:rsidRPr="00F850B8" w:rsidTr="00096DE3">
        <w:trPr>
          <w:trHeight w:val="397"/>
          <w:jc w:val="center"/>
        </w:trPr>
        <w:tc>
          <w:tcPr>
            <w:tcW w:w="2009" w:type="dxa"/>
            <w:gridSpan w:val="2"/>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rFonts w:cs="宋体"/>
                <w:sz w:val="21"/>
                <w:szCs w:val="21"/>
              </w:rPr>
            </w:pPr>
            <w:r w:rsidRPr="00F850B8">
              <w:rPr>
                <w:rFonts w:cs="宋体"/>
                <w:sz w:val="21"/>
                <w:szCs w:val="21"/>
              </w:rPr>
              <w:t>是否达标</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是</w:t>
            </w:r>
          </w:p>
        </w:tc>
        <w:tc>
          <w:tcPr>
            <w:tcW w:w="709"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是</w:t>
            </w:r>
          </w:p>
        </w:tc>
        <w:tc>
          <w:tcPr>
            <w:tcW w:w="851"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是</w:t>
            </w:r>
          </w:p>
        </w:tc>
        <w:tc>
          <w:tcPr>
            <w:tcW w:w="850"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是</w:t>
            </w:r>
          </w:p>
        </w:tc>
        <w:tc>
          <w:tcPr>
            <w:tcW w:w="709"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是</w:t>
            </w:r>
          </w:p>
        </w:tc>
        <w:tc>
          <w:tcPr>
            <w:tcW w:w="709"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是</w:t>
            </w:r>
          </w:p>
        </w:tc>
        <w:tc>
          <w:tcPr>
            <w:tcW w:w="850" w:type="dxa"/>
            <w:tcBorders>
              <w:top w:val="single" w:sz="4" w:space="0" w:color="auto"/>
              <w:left w:val="single" w:sz="4" w:space="0" w:color="auto"/>
              <w:bottom w:val="single" w:sz="4" w:space="0" w:color="auto"/>
              <w:right w:val="single" w:sz="4" w:space="0" w:color="auto"/>
            </w:tcBorders>
            <w:vAlign w:val="center"/>
          </w:tcPr>
          <w:p w:rsidR="00096DE3" w:rsidRPr="00F850B8" w:rsidRDefault="00096DE3" w:rsidP="00096DE3">
            <w:pPr>
              <w:adjustRightInd w:val="0"/>
              <w:snapToGrid w:val="0"/>
              <w:spacing w:line="240" w:lineRule="auto"/>
              <w:jc w:val="center"/>
              <w:rPr>
                <w:sz w:val="21"/>
                <w:szCs w:val="21"/>
              </w:rPr>
            </w:pPr>
            <w:r w:rsidRPr="00F850B8">
              <w:rPr>
                <w:rFonts w:hint="eastAsia"/>
                <w:sz w:val="21"/>
                <w:szCs w:val="21"/>
              </w:rPr>
              <w:t>是</w:t>
            </w:r>
          </w:p>
        </w:tc>
      </w:tr>
    </w:tbl>
    <w:p w:rsidR="00BB21D2" w:rsidRPr="00F850B8" w:rsidRDefault="006126B7" w:rsidP="00BB21D2">
      <w:pPr>
        <w:tabs>
          <w:tab w:val="left" w:pos="6840"/>
        </w:tabs>
        <w:adjustRightInd w:val="0"/>
        <w:snapToGrid w:val="0"/>
        <w:ind w:firstLineChars="200" w:firstLine="560"/>
        <w:jc w:val="left"/>
        <w:rPr>
          <w:rFonts w:asciiTheme="minorEastAsia" w:eastAsiaTheme="minorEastAsia" w:hAnsiTheme="minorEastAsia"/>
          <w:sz w:val="28"/>
          <w:szCs w:val="28"/>
        </w:rPr>
      </w:pPr>
      <w:r w:rsidRPr="00F850B8">
        <w:rPr>
          <w:rFonts w:asciiTheme="minorEastAsia" w:eastAsiaTheme="minorEastAsia" w:hAnsiTheme="minorEastAsia"/>
          <w:sz w:val="28"/>
          <w:szCs w:val="28"/>
        </w:rPr>
        <w:t>监测结果表明：</w:t>
      </w:r>
      <w:r w:rsidRPr="00F850B8">
        <w:rPr>
          <w:rFonts w:asciiTheme="minorEastAsia" w:eastAsiaTheme="minorEastAsia" w:hAnsiTheme="minorEastAsia" w:hint="eastAsia"/>
          <w:sz w:val="28"/>
          <w:szCs w:val="28"/>
        </w:rPr>
        <w:t>验收监测期间该项目</w:t>
      </w:r>
      <w:r w:rsidR="00096DE3" w:rsidRPr="005C5F28">
        <w:rPr>
          <w:rFonts w:ascii="宋体" w:hAnsi="宋体" w:hint="eastAsia"/>
          <w:sz w:val="28"/>
          <w:szCs w:val="28"/>
        </w:rPr>
        <w:t>南面农灌渠</w:t>
      </w:r>
      <w:r w:rsidRPr="005C5F28">
        <w:rPr>
          <w:rFonts w:ascii="宋体" w:hAnsi="宋体" w:hint="eastAsia"/>
          <w:sz w:val="28"/>
          <w:szCs w:val="28"/>
        </w:rPr>
        <w:t>，</w:t>
      </w:r>
      <w:r w:rsidRPr="00F850B8">
        <w:rPr>
          <w:rFonts w:ascii="宋体" w:hAnsi="宋体"/>
          <w:sz w:val="28"/>
          <w:szCs w:val="28"/>
        </w:rPr>
        <w:t>pH值、</w:t>
      </w:r>
      <w:r w:rsidRPr="00F850B8">
        <w:rPr>
          <w:rFonts w:ascii="宋体" w:hAnsi="宋体" w:hint="eastAsia"/>
          <w:sz w:val="28"/>
          <w:szCs w:val="28"/>
        </w:rPr>
        <w:t>化学需氧量、</w:t>
      </w:r>
      <w:r w:rsidR="00BB21D2" w:rsidRPr="00F850B8">
        <w:rPr>
          <w:rFonts w:ascii="宋体" w:hAnsi="宋体" w:hint="eastAsia"/>
          <w:sz w:val="28"/>
          <w:szCs w:val="28"/>
        </w:rPr>
        <w:t>五日生化需氧量</w:t>
      </w:r>
      <w:r w:rsidRPr="00F850B8">
        <w:rPr>
          <w:rFonts w:ascii="宋体" w:hAnsi="宋体" w:hint="eastAsia"/>
          <w:sz w:val="28"/>
          <w:szCs w:val="28"/>
        </w:rPr>
        <w:t>、氨氮、</w:t>
      </w:r>
      <w:r w:rsidR="00BB21D2" w:rsidRPr="00F850B8">
        <w:rPr>
          <w:rFonts w:ascii="宋体" w:hAnsi="宋体" w:hint="eastAsia"/>
          <w:sz w:val="28"/>
          <w:szCs w:val="28"/>
        </w:rPr>
        <w:t>悬浮物</w:t>
      </w:r>
      <w:r w:rsidRPr="00F850B8">
        <w:rPr>
          <w:rFonts w:ascii="宋体" w:hAnsi="宋体" w:hint="eastAsia"/>
          <w:sz w:val="28"/>
          <w:szCs w:val="28"/>
        </w:rPr>
        <w:t>、石油类、</w:t>
      </w:r>
      <w:r w:rsidR="00BB21D2" w:rsidRPr="00F850B8">
        <w:rPr>
          <w:rFonts w:ascii="宋体" w:hAnsi="宋体" w:hint="eastAsia"/>
          <w:sz w:val="28"/>
          <w:szCs w:val="28"/>
        </w:rPr>
        <w:t>甲苯以及二甲苯</w:t>
      </w:r>
      <w:r w:rsidRPr="00F850B8">
        <w:rPr>
          <w:rFonts w:asciiTheme="minorEastAsia" w:eastAsiaTheme="minorEastAsia" w:hAnsiTheme="minorEastAsia" w:hint="eastAsia"/>
          <w:sz w:val="28"/>
          <w:szCs w:val="28"/>
        </w:rPr>
        <w:t>等监测结果均符合</w:t>
      </w:r>
      <w:r w:rsidRPr="00F850B8">
        <w:rPr>
          <w:rFonts w:asciiTheme="minorEastAsia" w:eastAsiaTheme="minorEastAsia" w:hAnsiTheme="minorEastAsia" w:hint="eastAsia"/>
          <w:bCs/>
          <w:kern w:val="0"/>
          <w:sz w:val="28"/>
          <w:szCs w:val="28"/>
        </w:rPr>
        <w:t>《地表水环境质量标准》（</w:t>
      </w:r>
      <w:r w:rsidRPr="00F850B8">
        <w:rPr>
          <w:rFonts w:asciiTheme="minorEastAsia" w:eastAsiaTheme="minorEastAsia" w:hAnsiTheme="minorEastAsia"/>
          <w:bCs/>
          <w:color w:val="000000"/>
          <w:sz w:val="28"/>
          <w:szCs w:val="28"/>
        </w:rPr>
        <w:t>GB3838-2002</w:t>
      </w:r>
      <w:r w:rsidRPr="00F850B8">
        <w:rPr>
          <w:rFonts w:asciiTheme="minorEastAsia" w:eastAsiaTheme="minorEastAsia" w:hAnsiTheme="minorEastAsia" w:hint="eastAsia"/>
          <w:bCs/>
          <w:kern w:val="0"/>
          <w:sz w:val="28"/>
          <w:szCs w:val="28"/>
        </w:rPr>
        <w:t>）中</w:t>
      </w:r>
      <w:r w:rsidRPr="00F850B8">
        <w:rPr>
          <w:rFonts w:asciiTheme="minorEastAsia" w:eastAsiaTheme="minorEastAsia" w:hAnsiTheme="minorEastAsia"/>
          <w:bCs/>
          <w:snapToGrid w:val="0"/>
          <w:color w:val="000000"/>
          <w:kern w:val="0"/>
          <w:sz w:val="28"/>
          <w:szCs w:val="28"/>
        </w:rPr>
        <w:t>Ⅲ类标准</w:t>
      </w:r>
      <w:r w:rsidRPr="00F850B8">
        <w:rPr>
          <w:rFonts w:asciiTheme="minorEastAsia" w:eastAsiaTheme="minorEastAsia" w:hAnsiTheme="minorEastAsia" w:hint="eastAsia"/>
          <w:sz w:val="28"/>
          <w:szCs w:val="28"/>
        </w:rPr>
        <w:t>。</w:t>
      </w:r>
    </w:p>
    <w:p w:rsidR="00054CEC" w:rsidRPr="00F850B8" w:rsidRDefault="00445701">
      <w:pPr>
        <w:pStyle w:val="a3"/>
        <w:spacing w:after="0" w:line="560" w:lineRule="exact"/>
        <w:ind w:firstLineChars="200" w:firstLine="562"/>
        <w:jc w:val="left"/>
        <w:outlineLvl w:val="1"/>
        <w:rPr>
          <w:rFonts w:asciiTheme="minorEastAsia" w:hAnsiTheme="minorEastAsia"/>
          <w:bCs/>
          <w:szCs w:val="28"/>
        </w:rPr>
      </w:pPr>
      <w:bookmarkStart w:id="125" w:name="_Toc523498967"/>
      <w:r w:rsidRPr="00F850B8">
        <w:rPr>
          <w:rFonts w:asciiTheme="minorEastAsia" w:hAnsiTheme="minorEastAsia" w:hint="eastAsia"/>
          <w:b/>
          <w:szCs w:val="28"/>
        </w:rPr>
        <w:lastRenderedPageBreak/>
        <w:t>9</w:t>
      </w:r>
      <w:r w:rsidR="006126B7" w:rsidRPr="00F850B8">
        <w:rPr>
          <w:rFonts w:asciiTheme="minorEastAsia" w:hAnsiTheme="minorEastAsia"/>
          <w:b/>
          <w:szCs w:val="28"/>
        </w:rPr>
        <w:t>.</w:t>
      </w:r>
      <w:bookmarkEnd w:id="124"/>
      <w:r w:rsidRPr="00F850B8">
        <w:rPr>
          <w:rFonts w:asciiTheme="minorEastAsia" w:hAnsiTheme="minorEastAsia" w:hint="eastAsia"/>
          <w:b/>
          <w:szCs w:val="28"/>
        </w:rPr>
        <w:t>3</w:t>
      </w:r>
      <w:r w:rsidR="006126B7" w:rsidRPr="00F850B8">
        <w:rPr>
          <w:rFonts w:ascii="Times New Roman" w:hAnsi="Times New Roman" w:hint="eastAsia"/>
          <w:b/>
          <w:szCs w:val="28"/>
        </w:rPr>
        <w:t>环境空气</w:t>
      </w:r>
      <w:r w:rsidR="006126B7" w:rsidRPr="00F850B8">
        <w:rPr>
          <w:rFonts w:ascii="Times New Roman" w:hAnsi="Times New Roman"/>
          <w:b/>
          <w:szCs w:val="28"/>
        </w:rPr>
        <w:t>监测结果</w:t>
      </w:r>
      <w:r w:rsidR="006126B7" w:rsidRPr="00F850B8">
        <w:rPr>
          <w:rFonts w:asciiTheme="minorEastAsia" w:hAnsiTheme="minorEastAsia" w:hint="eastAsia"/>
          <w:b/>
          <w:szCs w:val="28"/>
        </w:rPr>
        <w:t>与评价</w:t>
      </w:r>
      <w:bookmarkEnd w:id="125"/>
    </w:p>
    <w:p w:rsidR="00054CEC" w:rsidRPr="00F850B8" w:rsidRDefault="006126B7">
      <w:pPr>
        <w:spacing w:line="400" w:lineRule="exact"/>
        <w:jc w:val="center"/>
        <w:rPr>
          <w:rFonts w:asciiTheme="minorEastAsia" w:eastAsiaTheme="minorEastAsia" w:hAnsiTheme="minorEastAsia"/>
          <w:b/>
          <w:bCs/>
          <w:sz w:val="28"/>
          <w:szCs w:val="28"/>
          <w:vertAlign w:val="superscript"/>
        </w:rPr>
      </w:pPr>
      <w:bookmarkStart w:id="126" w:name="_Toc21819"/>
      <w:bookmarkStart w:id="127" w:name="_Toc24890"/>
      <w:bookmarkStart w:id="128" w:name="_Toc8573"/>
      <w:r w:rsidRPr="00F850B8">
        <w:rPr>
          <w:rFonts w:asciiTheme="minorEastAsia" w:eastAsiaTheme="minorEastAsia" w:hAnsiTheme="minorEastAsia"/>
          <w:b/>
          <w:bCs/>
          <w:sz w:val="28"/>
          <w:szCs w:val="28"/>
        </w:rPr>
        <w:t>表</w:t>
      </w:r>
      <w:r w:rsidR="00445701" w:rsidRPr="00F850B8">
        <w:rPr>
          <w:rFonts w:asciiTheme="minorEastAsia" w:eastAsiaTheme="minorEastAsia" w:hAnsiTheme="minorEastAsia" w:hint="eastAsia"/>
          <w:b/>
          <w:bCs/>
          <w:sz w:val="28"/>
          <w:szCs w:val="28"/>
        </w:rPr>
        <w:t>9</w:t>
      </w:r>
      <w:r w:rsidRPr="00F850B8">
        <w:rPr>
          <w:rFonts w:asciiTheme="minorEastAsia" w:eastAsiaTheme="minorEastAsia" w:hAnsiTheme="minorEastAsia" w:hint="eastAsia"/>
          <w:b/>
          <w:bCs/>
          <w:sz w:val="28"/>
          <w:szCs w:val="28"/>
        </w:rPr>
        <w:t>-</w:t>
      </w:r>
      <w:r w:rsidR="00445701" w:rsidRPr="00F850B8">
        <w:rPr>
          <w:rFonts w:asciiTheme="minorEastAsia" w:eastAsiaTheme="minorEastAsia" w:hAnsiTheme="minorEastAsia" w:hint="eastAsia"/>
          <w:b/>
          <w:bCs/>
          <w:sz w:val="28"/>
          <w:szCs w:val="28"/>
        </w:rPr>
        <w:t>3</w:t>
      </w:r>
      <w:r w:rsidRPr="00F850B8">
        <w:rPr>
          <w:rFonts w:asciiTheme="minorEastAsia" w:eastAsiaTheme="minorEastAsia" w:hAnsiTheme="minorEastAsia" w:hint="eastAsia"/>
          <w:b/>
          <w:bCs/>
          <w:sz w:val="28"/>
          <w:szCs w:val="28"/>
        </w:rPr>
        <w:t>环境空气</w:t>
      </w:r>
      <w:r w:rsidRPr="00F850B8">
        <w:rPr>
          <w:rFonts w:asciiTheme="minorEastAsia" w:eastAsiaTheme="minorEastAsia" w:hAnsiTheme="minorEastAsia"/>
          <w:b/>
          <w:bCs/>
          <w:sz w:val="28"/>
          <w:szCs w:val="28"/>
        </w:rPr>
        <w:t>监测结果  单位：</w:t>
      </w:r>
      <w:r w:rsidRPr="00F850B8">
        <w:rPr>
          <w:rFonts w:asciiTheme="minorEastAsia" w:eastAsiaTheme="minorEastAsia" w:hAnsiTheme="minorEastAsia" w:hint="eastAsia"/>
          <w:b/>
          <w:bCs/>
          <w:sz w:val="28"/>
          <w:szCs w:val="28"/>
        </w:rPr>
        <w:t>mg/m</w:t>
      </w:r>
      <w:r w:rsidRPr="00F850B8">
        <w:rPr>
          <w:rFonts w:asciiTheme="minorEastAsia" w:eastAsiaTheme="minorEastAsia" w:hAnsiTheme="minorEastAsia" w:hint="eastAsia"/>
          <w:b/>
          <w:bCs/>
          <w:sz w:val="28"/>
          <w:szCs w:val="28"/>
          <w:vertAlign w:val="superscript"/>
        </w:rPr>
        <w:t>3</w:t>
      </w:r>
      <w:bookmarkEnd w:id="126"/>
      <w:bookmarkEnd w:id="127"/>
      <w:bookmarkEnd w:id="128"/>
    </w:p>
    <w:tbl>
      <w:tblPr>
        <w:tblW w:w="5000" w:type="pct"/>
        <w:jc w:val="center"/>
        <w:tblLayout w:type="fixed"/>
        <w:tblCellMar>
          <w:top w:w="15" w:type="dxa"/>
          <w:left w:w="15" w:type="dxa"/>
          <w:bottom w:w="15" w:type="dxa"/>
          <w:right w:w="15" w:type="dxa"/>
        </w:tblCellMar>
        <w:tblLook w:val="0000"/>
      </w:tblPr>
      <w:tblGrid>
        <w:gridCol w:w="1414"/>
        <w:gridCol w:w="125"/>
        <w:gridCol w:w="1311"/>
        <w:gridCol w:w="1413"/>
        <w:gridCol w:w="1362"/>
        <w:gridCol w:w="1362"/>
        <w:gridCol w:w="1433"/>
      </w:tblGrid>
      <w:tr w:rsidR="00445701" w:rsidRPr="00F850B8" w:rsidTr="007D3B07">
        <w:trPr>
          <w:trHeight w:val="397"/>
          <w:jc w:val="center"/>
        </w:trPr>
        <w:tc>
          <w:tcPr>
            <w:tcW w:w="1539" w:type="dxa"/>
            <w:gridSpan w:val="2"/>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widowControl/>
              <w:spacing w:line="240" w:lineRule="auto"/>
              <w:jc w:val="center"/>
              <w:textAlignment w:val="center"/>
              <w:rPr>
                <w:sz w:val="21"/>
                <w:szCs w:val="21"/>
              </w:rPr>
            </w:pPr>
            <w:bookmarkStart w:id="129" w:name="_Toc12485"/>
            <w:bookmarkStart w:id="130" w:name="_Toc26783"/>
            <w:bookmarkStart w:id="131" w:name="_Toc27405"/>
            <w:r w:rsidRPr="00F850B8">
              <w:rPr>
                <w:kern w:val="0"/>
                <w:sz w:val="21"/>
                <w:szCs w:val="21"/>
              </w:rPr>
              <w:t>监测点位</w:t>
            </w:r>
          </w:p>
        </w:tc>
        <w:tc>
          <w:tcPr>
            <w:tcW w:w="1311"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widowControl/>
              <w:spacing w:line="240" w:lineRule="auto"/>
              <w:jc w:val="center"/>
              <w:textAlignment w:val="center"/>
              <w:rPr>
                <w:sz w:val="21"/>
                <w:szCs w:val="21"/>
              </w:rPr>
            </w:pPr>
            <w:r w:rsidRPr="00F850B8">
              <w:rPr>
                <w:kern w:val="0"/>
                <w:sz w:val="21"/>
                <w:szCs w:val="21"/>
              </w:rPr>
              <w:t>监测因子</w:t>
            </w:r>
          </w:p>
        </w:tc>
        <w:tc>
          <w:tcPr>
            <w:tcW w:w="1413"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7D3B07">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sidR="007D3B07">
              <w:rPr>
                <w:rFonts w:hint="eastAsia"/>
                <w:kern w:val="0"/>
                <w:sz w:val="21"/>
                <w:szCs w:val="21"/>
              </w:rPr>
              <w:t>6</w:t>
            </w:r>
            <w:r w:rsidRPr="00F850B8">
              <w:rPr>
                <w:kern w:val="0"/>
                <w:sz w:val="21"/>
                <w:szCs w:val="21"/>
              </w:rPr>
              <w:t>日</w:t>
            </w:r>
          </w:p>
        </w:tc>
        <w:tc>
          <w:tcPr>
            <w:tcW w:w="1362"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7D3B07">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sidR="007D3B07">
              <w:rPr>
                <w:rFonts w:hint="eastAsia"/>
                <w:kern w:val="0"/>
                <w:sz w:val="21"/>
                <w:szCs w:val="21"/>
              </w:rPr>
              <w:t>7</w:t>
            </w:r>
            <w:r w:rsidRPr="00F850B8">
              <w:rPr>
                <w:kern w:val="0"/>
                <w:sz w:val="21"/>
                <w:szCs w:val="21"/>
              </w:rPr>
              <w:t>日</w:t>
            </w:r>
          </w:p>
        </w:tc>
        <w:tc>
          <w:tcPr>
            <w:tcW w:w="1362"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7D3B07">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sidR="007D3B07">
              <w:rPr>
                <w:rFonts w:hint="eastAsia"/>
                <w:kern w:val="0"/>
                <w:sz w:val="21"/>
                <w:szCs w:val="21"/>
              </w:rPr>
              <w:t>8</w:t>
            </w:r>
            <w:r w:rsidRPr="00F850B8">
              <w:rPr>
                <w:kern w:val="0"/>
                <w:sz w:val="21"/>
                <w:szCs w:val="21"/>
              </w:rPr>
              <w:t>日</w:t>
            </w:r>
          </w:p>
        </w:tc>
        <w:tc>
          <w:tcPr>
            <w:tcW w:w="1433"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widowControl/>
              <w:spacing w:line="240" w:lineRule="auto"/>
              <w:jc w:val="center"/>
              <w:textAlignment w:val="center"/>
              <w:rPr>
                <w:sz w:val="21"/>
                <w:szCs w:val="21"/>
              </w:rPr>
            </w:pPr>
            <w:r w:rsidRPr="00F850B8">
              <w:rPr>
                <w:kern w:val="0"/>
                <w:sz w:val="21"/>
                <w:szCs w:val="21"/>
              </w:rPr>
              <w:t>最大浓度值</w:t>
            </w:r>
          </w:p>
        </w:tc>
      </w:tr>
      <w:tr w:rsidR="00445701" w:rsidRPr="00F850B8" w:rsidTr="007D3B07">
        <w:trPr>
          <w:trHeight w:val="397"/>
          <w:jc w:val="center"/>
        </w:trPr>
        <w:tc>
          <w:tcPr>
            <w:tcW w:w="1539"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widowControl/>
              <w:spacing w:line="240" w:lineRule="auto"/>
              <w:jc w:val="center"/>
              <w:textAlignment w:val="center"/>
              <w:rPr>
                <w:sz w:val="21"/>
                <w:szCs w:val="21"/>
              </w:rPr>
            </w:pPr>
            <w:r w:rsidRPr="00F850B8">
              <w:rPr>
                <w:kern w:val="0"/>
                <w:sz w:val="21"/>
                <w:szCs w:val="21"/>
              </w:rPr>
              <w:t>G</w:t>
            </w:r>
            <w:r w:rsidR="007D3B07">
              <w:rPr>
                <w:rFonts w:hint="eastAsia"/>
                <w:kern w:val="0"/>
                <w:sz w:val="21"/>
                <w:szCs w:val="21"/>
              </w:rPr>
              <w:t>3</w:t>
            </w:r>
            <w:r w:rsidR="007D3B07">
              <w:rPr>
                <w:rFonts w:hint="eastAsia"/>
                <w:kern w:val="0"/>
                <w:sz w:val="21"/>
                <w:szCs w:val="21"/>
              </w:rPr>
              <w:t>项目</w:t>
            </w:r>
            <w:r w:rsidR="007D3B07">
              <w:rPr>
                <w:kern w:val="0"/>
                <w:sz w:val="21"/>
                <w:szCs w:val="21"/>
              </w:rPr>
              <w:t>地块外东面最近居民点</w:t>
            </w:r>
          </w:p>
        </w:tc>
        <w:tc>
          <w:tcPr>
            <w:tcW w:w="1311"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widowControl/>
              <w:spacing w:line="240" w:lineRule="auto"/>
              <w:jc w:val="center"/>
              <w:textAlignment w:val="center"/>
              <w:rPr>
                <w:sz w:val="21"/>
                <w:szCs w:val="21"/>
              </w:rPr>
            </w:pPr>
            <w:r w:rsidRPr="00F850B8">
              <w:rPr>
                <w:kern w:val="0"/>
                <w:sz w:val="21"/>
                <w:szCs w:val="21"/>
              </w:rPr>
              <w:t>PM</w:t>
            </w:r>
            <w:r w:rsidRPr="00F850B8">
              <w:rPr>
                <w:kern w:val="0"/>
                <w:sz w:val="21"/>
                <w:szCs w:val="21"/>
                <w:vertAlign w:val="subscript"/>
              </w:rPr>
              <w:t>10</w:t>
            </w:r>
          </w:p>
        </w:tc>
        <w:tc>
          <w:tcPr>
            <w:tcW w:w="1413"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7D3B07">
            <w:pPr>
              <w:widowControl/>
              <w:spacing w:line="240" w:lineRule="auto"/>
              <w:jc w:val="center"/>
              <w:textAlignment w:val="center"/>
              <w:rPr>
                <w:sz w:val="21"/>
                <w:szCs w:val="21"/>
              </w:rPr>
            </w:pPr>
            <w:r w:rsidRPr="00F850B8">
              <w:rPr>
                <w:kern w:val="0"/>
                <w:sz w:val="21"/>
                <w:szCs w:val="21"/>
              </w:rPr>
              <w:t>0.1</w:t>
            </w:r>
            <w:r w:rsidR="007D3B07">
              <w:rPr>
                <w:rFonts w:hint="eastAsia"/>
                <w:kern w:val="0"/>
                <w:sz w:val="21"/>
                <w:szCs w:val="21"/>
              </w:rPr>
              <w:t>08</w:t>
            </w:r>
          </w:p>
        </w:tc>
        <w:tc>
          <w:tcPr>
            <w:tcW w:w="1362"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7D3B07">
            <w:pPr>
              <w:widowControl/>
              <w:spacing w:line="240" w:lineRule="auto"/>
              <w:jc w:val="center"/>
              <w:textAlignment w:val="center"/>
              <w:rPr>
                <w:sz w:val="21"/>
                <w:szCs w:val="21"/>
              </w:rPr>
            </w:pPr>
            <w:r w:rsidRPr="00F850B8">
              <w:rPr>
                <w:kern w:val="0"/>
                <w:sz w:val="21"/>
                <w:szCs w:val="21"/>
              </w:rPr>
              <w:t>0.</w:t>
            </w:r>
            <w:r w:rsidR="007D3B07">
              <w:rPr>
                <w:rFonts w:hint="eastAsia"/>
                <w:kern w:val="0"/>
                <w:sz w:val="21"/>
                <w:szCs w:val="21"/>
              </w:rPr>
              <w:t>111</w:t>
            </w:r>
          </w:p>
        </w:tc>
        <w:tc>
          <w:tcPr>
            <w:tcW w:w="1362"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7D3B07">
            <w:pPr>
              <w:widowControl/>
              <w:spacing w:line="240" w:lineRule="auto"/>
              <w:jc w:val="center"/>
              <w:textAlignment w:val="center"/>
              <w:rPr>
                <w:sz w:val="21"/>
                <w:szCs w:val="21"/>
              </w:rPr>
            </w:pPr>
            <w:r w:rsidRPr="00F850B8">
              <w:rPr>
                <w:kern w:val="0"/>
                <w:sz w:val="21"/>
                <w:szCs w:val="21"/>
              </w:rPr>
              <w:t>0.</w:t>
            </w:r>
            <w:r w:rsidR="007D3B07">
              <w:rPr>
                <w:rFonts w:hint="eastAsia"/>
                <w:kern w:val="0"/>
                <w:sz w:val="21"/>
                <w:szCs w:val="21"/>
              </w:rPr>
              <w:t>101</w:t>
            </w:r>
          </w:p>
        </w:tc>
        <w:tc>
          <w:tcPr>
            <w:tcW w:w="1433"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7D3B07">
            <w:pPr>
              <w:widowControl/>
              <w:spacing w:line="240" w:lineRule="auto"/>
              <w:jc w:val="center"/>
              <w:textAlignment w:val="center"/>
              <w:rPr>
                <w:sz w:val="21"/>
                <w:szCs w:val="21"/>
              </w:rPr>
            </w:pPr>
            <w:r w:rsidRPr="00F850B8">
              <w:rPr>
                <w:kern w:val="0"/>
                <w:sz w:val="21"/>
                <w:szCs w:val="21"/>
              </w:rPr>
              <w:t>0.11</w:t>
            </w:r>
            <w:r w:rsidR="007D3B07">
              <w:rPr>
                <w:rFonts w:hint="eastAsia"/>
                <w:kern w:val="0"/>
                <w:sz w:val="21"/>
                <w:szCs w:val="21"/>
              </w:rPr>
              <w:t>1</w:t>
            </w:r>
          </w:p>
        </w:tc>
      </w:tr>
      <w:tr w:rsidR="00445701" w:rsidRPr="00F850B8" w:rsidTr="007D3B07">
        <w:trPr>
          <w:trHeight w:val="397"/>
          <w:jc w:val="center"/>
        </w:trPr>
        <w:tc>
          <w:tcPr>
            <w:tcW w:w="1539" w:type="dxa"/>
            <w:gridSpan w:val="2"/>
            <w:vMerge/>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spacing w:line="240" w:lineRule="auto"/>
              <w:jc w:val="center"/>
              <w:rPr>
                <w:sz w:val="21"/>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widowControl/>
              <w:spacing w:line="240" w:lineRule="auto"/>
              <w:jc w:val="center"/>
              <w:textAlignment w:val="center"/>
              <w:rPr>
                <w:sz w:val="21"/>
                <w:szCs w:val="21"/>
              </w:rPr>
            </w:pPr>
            <w:r w:rsidRPr="00F850B8">
              <w:rPr>
                <w:kern w:val="0"/>
                <w:sz w:val="21"/>
                <w:szCs w:val="21"/>
              </w:rPr>
              <w:t>SO</w:t>
            </w:r>
            <w:r w:rsidRPr="00F850B8">
              <w:rPr>
                <w:kern w:val="0"/>
                <w:sz w:val="21"/>
                <w:szCs w:val="21"/>
                <w:vertAlign w:val="subscript"/>
              </w:rPr>
              <w:t>2</w:t>
            </w:r>
          </w:p>
        </w:tc>
        <w:tc>
          <w:tcPr>
            <w:tcW w:w="1413"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7D3B07">
            <w:pPr>
              <w:widowControl/>
              <w:spacing w:line="240" w:lineRule="auto"/>
              <w:jc w:val="center"/>
              <w:textAlignment w:val="center"/>
              <w:rPr>
                <w:sz w:val="21"/>
                <w:szCs w:val="21"/>
              </w:rPr>
            </w:pPr>
            <w:r w:rsidRPr="00F850B8">
              <w:rPr>
                <w:kern w:val="0"/>
                <w:sz w:val="21"/>
                <w:szCs w:val="21"/>
              </w:rPr>
              <w:t>0.0</w:t>
            </w:r>
            <w:r w:rsidR="007D3B07">
              <w:rPr>
                <w:rFonts w:hint="eastAsia"/>
                <w:kern w:val="0"/>
                <w:sz w:val="21"/>
                <w:szCs w:val="21"/>
              </w:rPr>
              <w:t>21</w:t>
            </w:r>
          </w:p>
        </w:tc>
        <w:tc>
          <w:tcPr>
            <w:tcW w:w="1362"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7D3B07">
            <w:pPr>
              <w:widowControl/>
              <w:spacing w:line="240" w:lineRule="auto"/>
              <w:jc w:val="center"/>
              <w:textAlignment w:val="center"/>
              <w:rPr>
                <w:sz w:val="21"/>
                <w:szCs w:val="21"/>
              </w:rPr>
            </w:pPr>
            <w:r w:rsidRPr="00F850B8">
              <w:rPr>
                <w:kern w:val="0"/>
                <w:sz w:val="21"/>
                <w:szCs w:val="21"/>
              </w:rPr>
              <w:t>0.0</w:t>
            </w:r>
            <w:r w:rsidR="007D3B07">
              <w:rPr>
                <w:rFonts w:hint="eastAsia"/>
                <w:kern w:val="0"/>
                <w:sz w:val="21"/>
                <w:szCs w:val="21"/>
              </w:rPr>
              <w:t>20</w:t>
            </w:r>
          </w:p>
        </w:tc>
        <w:tc>
          <w:tcPr>
            <w:tcW w:w="1362"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7D3B07">
            <w:pPr>
              <w:widowControl/>
              <w:spacing w:line="240" w:lineRule="auto"/>
              <w:jc w:val="center"/>
              <w:textAlignment w:val="center"/>
              <w:rPr>
                <w:sz w:val="21"/>
                <w:szCs w:val="21"/>
              </w:rPr>
            </w:pPr>
            <w:r w:rsidRPr="00F850B8">
              <w:rPr>
                <w:kern w:val="0"/>
                <w:sz w:val="21"/>
                <w:szCs w:val="21"/>
              </w:rPr>
              <w:t>0.0</w:t>
            </w:r>
            <w:r w:rsidR="007D3B07">
              <w:rPr>
                <w:rFonts w:hint="eastAsia"/>
                <w:kern w:val="0"/>
                <w:sz w:val="21"/>
                <w:szCs w:val="21"/>
              </w:rPr>
              <w:t>20</w:t>
            </w:r>
          </w:p>
        </w:tc>
        <w:tc>
          <w:tcPr>
            <w:tcW w:w="1433"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7D3B07">
            <w:pPr>
              <w:widowControl/>
              <w:spacing w:line="240" w:lineRule="auto"/>
              <w:jc w:val="center"/>
              <w:textAlignment w:val="center"/>
              <w:rPr>
                <w:sz w:val="21"/>
                <w:szCs w:val="21"/>
              </w:rPr>
            </w:pPr>
            <w:r w:rsidRPr="00F850B8">
              <w:rPr>
                <w:kern w:val="0"/>
                <w:sz w:val="21"/>
                <w:szCs w:val="21"/>
              </w:rPr>
              <w:t>0.0</w:t>
            </w:r>
            <w:r w:rsidR="007D3B07">
              <w:rPr>
                <w:rFonts w:hint="eastAsia"/>
                <w:kern w:val="0"/>
                <w:sz w:val="21"/>
                <w:szCs w:val="21"/>
              </w:rPr>
              <w:t>21</w:t>
            </w:r>
          </w:p>
        </w:tc>
      </w:tr>
      <w:tr w:rsidR="00445701" w:rsidRPr="00F850B8" w:rsidTr="007D3B07">
        <w:trPr>
          <w:trHeight w:val="397"/>
          <w:jc w:val="center"/>
        </w:trPr>
        <w:tc>
          <w:tcPr>
            <w:tcW w:w="1539" w:type="dxa"/>
            <w:gridSpan w:val="2"/>
            <w:vMerge/>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spacing w:line="240" w:lineRule="auto"/>
              <w:jc w:val="center"/>
              <w:rPr>
                <w:sz w:val="21"/>
                <w:szCs w:val="21"/>
              </w:rPr>
            </w:pPr>
          </w:p>
        </w:tc>
        <w:tc>
          <w:tcPr>
            <w:tcW w:w="1311"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widowControl/>
              <w:spacing w:line="240" w:lineRule="auto"/>
              <w:jc w:val="center"/>
              <w:textAlignment w:val="center"/>
              <w:rPr>
                <w:sz w:val="21"/>
                <w:szCs w:val="21"/>
              </w:rPr>
            </w:pPr>
            <w:r w:rsidRPr="00F850B8">
              <w:rPr>
                <w:kern w:val="0"/>
                <w:sz w:val="21"/>
                <w:szCs w:val="21"/>
              </w:rPr>
              <w:t>NO</w:t>
            </w:r>
            <w:r w:rsidRPr="00F850B8">
              <w:rPr>
                <w:kern w:val="0"/>
                <w:sz w:val="21"/>
                <w:szCs w:val="21"/>
                <w:vertAlign w:val="subscript"/>
              </w:rPr>
              <w:t>2</w:t>
            </w:r>
          </w:p>
        </w:tc>
        <w:tc>
          <w:tcPr>
            <w:tcW w:w="1413"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7D3B07">
            <w:pPr>
              <w:widowControl/>
              <w:spacing w:line="240" w:lineRule="auto"/>
              <w:jc w:val="center"/>
              <w:textAlignment w:val="center"/>
              <w:rPr>
                <w:sz w:val="21"/>
                <w:szCs w:val="21"/>
              </w:rPr>
            </w:pPr>
            <w:r w:rsidRPr="00F850B8">
              <w:rPr>
                <w:kern w:val="0"/>
                <w:sz w:val="21"/>
                <w:szCs w:val="21"/>
              </w:rPr>
              <w:t>0.02</w:t>
            </w:r>
            <w:r w:rsidR="007D3B07">
              <w:rPr>
                <w:rFonts w:hint="eastAsia"/>
                <w:kern w:val="0"/>
                <w:sz w:val="21"/>
                <w:szCs w:val="21"/>
              </w:rPr>
              <w:t>9</w:t>
            </w:r>
          </w:p>
        </w:tc>
        <w:tc>
          <w:tcPr>
            <w:tcW w:w="1362"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7D3B07">
            <w:pPr>
              <w:widowControl/>
              <w:spacing w:line="240" w:lineRule="auto"/>
              <w:jc w:val="center"/>
              <w:textAlignment w:val="center"/>
              <w:rPr>
                <w:sz w:val="21"/>
                <w:szCs w:val="21"/>
              </w:rPr>
            </w:pPr>
            <w:r w:rsidRPr="00F850B8">
              <w:rPr>
                <w:kern w:val="0"/>
                <w:sz w:val="21"/>
                <w:szCs w:val="21"/>
              </w:rPr>
              <w:t>0.02</w:t>
            </w:r>
            <w:r w:rsidR="007D3B07">
              <w:rPr>
                <w:rFonts w:hint="eastAsia"/>
                <w:kern w:val="0"/>
                <w:sz w:val="21"/>
                <w:szCs w:val="21"/>
              </w:rPr>
              <w:t>6</w:t>
            </w:r>
          </w:p>
        </w:tc>
        <w:tc>
          <w:tcPr>
            <w:tcW w:w="1362"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7D3B07">
            <w:pPr>
              <w:widowControl/>
              <w:spacing w:line="240" w:lineRule="auto"/>
              <w:jc w:val="center"/>
              <w:textAlignment w:val="center"/>
              <w:rPr>
                <w:sz w:val="21"/>
                <w:szCs w:val="21"/>
              </w:rPr>
            </w:pPr>
            <w:r w:rsidRPr="00F850B8">
              <w:rPr>
                <w:kern w:val="0"/>
                <w:sz w:val="21"/>
                <w:szCs w:val="21"/>
              </w:rPr>
              <w:t>0.0</w:t>
            </w:r>
            <w:r w:rsidR="007D3B07">
              <w:rPr>
                <w:rFonts w:hint="eastAsia"/>
                <w:kern w:val="0"/>
                <w:sz w:val="21"/>
                <w:szCs w:val="21"/>
              </w:rPr>
              <w:t>23</w:t>
            </w:r>
          </w:p>
        </w:tc>
        <w:tc>
          <w:tcPr>
            <w:tcW w:w="1433"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7D3B07">
            <w:pPr>
              <w:widowControl/>
              <w:spacing w:line="240" w:lineRule="auto"/>
              <w:jc w:val="center"/>
              <w:textAlignment w:val="center"/>
              <w:rPr>
                <w:sz w:val="21"/>
                <w:szCs w:val="21"/>
              </w:rPr>
            </w:pPr>
            <w:r w:rsidRPr="00F850B8">
              <w:rPr>
                <w:kern w:val="0"/>
                <w:sz w:val="21"/>
                <w:szCs w:val="21"/>
              </w:rPr>
              <w:t>0.02</w:t>
            </w:r>
            <w:r w:rsidR="007D3B07">
              <w:rPr>
                <w:rFonts w:hint="eastAsia"/>
                <w:kern w:val="0"/>
                <w:sz w:val="21"/>
                <w:szCs w:val="21"/>
              </w:rPr>
              <w:t>9</w:t>
            </w:r>
          </w:p>
        </w:tc>
      </w:tr>
      <w:tr w:rsidR="00445701" w:rsidRPr="00F850B8" w:rsidTr="007D3B07">
        <w:trPr>
          <w:trHeight w:val="397"/>
          <w:jc w:val="center"/>
        </w:trPr>
        <w:tc>
          <w:tcPr>
            <w:tcW w:w="2850" w:type="dxa"/>
            <w:gridSpan w:val="3"/>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widowControl/>
              <w:spacing w:line="240" w:lineRule="auto"/>
              <w:jc w:val="center"/>
              <w:textAlignment w:val="center"/>
              <w:rPr>
                <w:sz w:val="21"/>
                <w:szCs w:val="21"/>
              </w:rPr>
            </w:pPr>
            <w:r w:rsidRPr="00F850B8">
              <w:rPr>
                <w:kern w:val="0"/>
                <w:sz w:val="21"/>
                <w:szCs w:val="21"/>
              </w:rPr>
              <w:t>标准值</w:t>
            </w:r>
          </w:p>
        </w:tc>
        <w:tc>
          <w:tcPr>
            <w:tcW w:w="5570" w:type="dxa"/>
            <w:gridSpan w:val="4"/>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widowControl/>
              <w:spacing w:line="240" w:lineRule="auto"/>
              <w:jc w:val="center"/>
              <w:textAlignment w:val="center"/>
              <w:rPr>
                <w:sz w:val="21"/>
                <w:szCs w:val="21"/>
              </w:rPr>
            </w:pPr>
            <w:r w:rsidRPr="00F850B8">
              <w:rPr>
                <w:kern w:val="0"/>
                <w:sz w:val="21"/>
                <w:szCs w:val="21"/>
              </w:rPr>
              <w:t>SO</w:t>
            </w:r>
            <w:r w:rsidRPr="00F850B8">
              <w:rPr>
                <w:kern w:val="0"/>
                <w:sz w:val="21"/>
                <w:szCs w:val="21"/>
                <w:vertAlign w:val="subscript"/>
              </w:rPr>
              <w:t>2</w:t>
            </w:r>
            <w:r w:rsidRPr="00F850B8">
              <w:rPr>
                <w:kern w:val="0"/>
                <w:sz w:val="21"/>
                <w:szCs w:val="21"/>
              </w:rPr>
              <w:t>:0.15          NO</w:t>
            </w:r>
            <w:r w:rsidRPr="00F850B8">
              <w:rPr>
                <w:kern w:val="0"/>
                <w:sz w:val="21"/>
                <w:szCs w:val="21"/>
                <w:vertAlign w:val="subscript"/>
              </w:rPr>
              <w:t>2</w:t>
            </w:r>
            <w:r w:rsidRPr="00F850B8">
              <w:rPr>
                <w:kern w:val="0"/>
                <w:sz w:val="21"/>
                <w:szCs w:val="21"/>
              </w:rPr>
              <w:t>:0.08      PM</w:t>
            </w:r>
            <w:r w:rsidRPr="00F850B8">
              <w:rPr>
                <w:kern w:val="0"/>
                <w:sz w:val="21"/>
                <w:szCs w:val="21"/>
                <w:vertAlign w:val="subscript"/>
              </w:rPr>
              <w:t>10</w:t>
            </w:r>
            <w:r w:rsidRPr="00F850B8">
              <w:rPr>
                <w:kern w:val="0"/>
                <w:sz w:val="21"/>
                <w:szCs w:val="21"/>
              </w:rPr>
              <w:t>:0.15</w:t>
            </w:r>
          </w:p>
        </w:tc>
      </w:tr>
      <w:tr w:rsidR="00445701" w:rsidRPr="00F850B8" w:rsidTr="007D3B07">
        <w:trPr>
          <w:trHeight w:val="397"/>
          <w:jc w:val="center"/>
        </w:trPr>
        <w:tc>
          <w:tcPr>
            <w:tcW w:w="2850" w:type="dxa"/>
            <w:gridSpan w:val="3"/>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widowControl/>
              <w:spacing w:line="240" w:lineRule="auto"/>
              <w:jc w:val="center"/>
              <w:textAlignment w:val="center"/>
              <w:rPr>
                <w:sz w:val="21"/>
                <w:szCs w:val="21"/>
              </w:rPr>
            </w:pPr>
            <w:r w:rsidRPr="00F850B8">
              <w:rPr>
                <w:kern w:val="0"/>
                <w:sz w:val="21"/>
                <w:szCs w:val="21"/>
              </w:rPr>
              <w:t>是否达标</w:t>
            </w:r>
          </w:p>
        </w:tc>
        <w:tc>
          <w:tcPr>
            <w:tcW w:w="5570" w:type="dxa"/>
            <w:gridSpan w:val="4"/>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widowControl/>
              <w:spacing w:line="240" w:lineRule="auto"/>
              <w:jc w:val="center"/>
              <w:textAlignment w:val="center"/>
              <w:rPr>
                <w:sz w:val="21"/>
                <w:szCs w:val="21"/>
              </w:rPr>
            </w:pPr>
            <w:r w:rsidRPr="00F850B8">
              <w:rPr>
                <w:kern w:val="0"/>
                <w:sz w:val="21"/>
                <w:szCs w:val="21"/>
              </w:rPr>
              <w:t>是</w:t>
            </w:r>
          </w:p>
        </w:tc>
      </w:tr>
      <w:tr w:rsidR="007D3B07" w:rsidRPr="00F850B8" w:rsidTr="007D3B07">
        <w:trPr>
          <w:trHeight w:val="397"/>
          <w:jc w:val="center"/>
        </w:trPr>
        <w:tc>
          <w:tcPr>
            <w:tcW w:w="1414" w:type="dxa"/>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445701">
            <w:pPr>
              <w:widowControl/>
              <w:spacing w:line="240" w:lineRule="auto"/>
              <w:jc w:val="center"/>
              <w:textAlignment w:val="center"/>
              <w:rPr>
                <w:sz w:val="21"/>
                <w:szCs w:val="21"/>
              </w:rPr>
            </w:pPr>
            <w:r w:rsidRPr="00F850B8">
              <w:rPr>
                <w:kern w:val="0"/>
                <w:sz w:val="21"/>
                <w:szCs w:val="21"/>
              </w:rPr>
              <w:t>监测项目</w:t>
            </w:r>
          </w:p>
        </w:tc>
        <w:tc>
          <w:tcPr>
            <w:tcW w:w="1436" w:type="dxa"/>
            <w:gridSpan w:val="2"/>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445701">
            <w:pPr>
              <w:widowControl/>
              <w:spacing w:line="240" w:lineRule="auto"/>
              <w:jc w:val="center"/>
              <w:textAlignment w:val="center"/>
              <w:rPr>
                <w:sz w:val="21"/>
                <w:szCs w:val="21"/>
              </w:rPr>
            </w:pPr>
            <w:r w:rsidRPr="00F850B8">
              <w:rPr>
                <w:kern w:val="0"/>
                <w:sz w:val="21"/>
                <w:szCs w:val="21"/>
              </w:rPr>
              <w:t>采样日期</w:t>
            </w:r>
          </w:p>
        </w:tc>
        <w:tc>
          <w:tcPr>
            <w:tcW w:w="1413" w:type="dxa"/>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BE5146">
            <w:pPr>
              <w:widowControl/>
              <w:spacing w:line="240" w:lineRule="auto"/>
              <w:jc w:val="center"/>
              <w:textAlignment w:val="center"/>
              <w:rPr>
                <w:sz w:val="21"/>
                <w:szCs w:val="21"/>
              </w:rPr>
            </w:pPr>
            <w:r w:rsidRPr="00F850B8">
              <w:rPr>
                <w:kern w:val="0"/>
                <w:sz w:val="21"/>
                <w:szCs w:val="21"/>
              </w:rPr>
              <w:t>第一次</w:t>
            </w:r>
          </w:p>
        </w:tc>
        <w:tc>
          <w:tcPr>
            <w:tcW w:w="1362" w:type="dxa"/>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BE5146">
            <w:pPr>
              <w:widowControl/>
              <w:spacing w:line="240" w:lineRule="auto"/>
              <w:jc w:val="center"/>
              <w:textAlignment w:val="center"/>
              <w:rPr>
                <w:sz w:val="21"/>
                <w:szCs w:val="21"/>
              </w:rPr>
            </w:pPr>
            <w:r w:rsidRPr="00F850B8">
              <w:rPr>
                <w:kern w:val="0"/>
                <w:sz w:val="21"/>
                <w:szCs w:val="21"/>
              </w:rPr>
              <w:t>第二次</w:t>
            </w:r>
          </w:p>
        </w:tc>
        <w:tc>
          <w:tcPr>
            <w:tcW w:w="1362" w:type="dxa"/>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BE5146">
            <w:pPr>
              <w:widowControl/>
              <w:spacing w:line="240" w:lineRule="auto"/>
              <w:jc w:val="center"/>
              <w:textAlignment w:val="center"/>
              <w:rPr>
                <w:sz w:val="21"/>
                <w:szCs w:val="21"/>
              </w:rPr>
            </w:pPr>
            <w:r w:rsidRPr="00F850B8">
              <w:rPr>
                <w:kern w:val="0"/>
                <w:sz w:val="21"/>
                <w:szCs w:val="21"/>
              </w:rPr>
              <w:t>第三次</w:t>
            </w:r>
          </w:p>
        </w:tc>
        <w:tc>
          <w:tcPr>
            <w:tcW w:w="1433" w:type="dxa"/>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445701">
            <w:pPr>
              <w:widowControl/>
              <w:spacing w:line="240" w:lineRule="auto"/>
              <w:jc w:val="center"/>
              <w:textAlignment w:val="center"/>
              <w:rPr>
                <w:sz w:val="21"/>
                <w:szCs w:val="21"/>
              </w:rPr>
            </w:pPr>
            <w:r w:rsidRPr="00F850B8">
              <w:rPr>
                <w:kern w:val="0"/>
                <w:sz w:val="21"/>
                <w:szCs w:val="21"/>
              </w:rPr>
              <w:t>最大浓度值</w:t>
            </w:r>
          </w:p>
        </w:tc>
      </w:tr>
      <w:tr w:rsidR="00445701" w:rsidRPr="00F850B8" w:rsidTr="007D3B07">
        <w:trPr>
          <w:trHeight w:val="397"/>
          <w:jc w:val="center"/>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widowControl/>
              <w:spacing w:line="240" w:lineRule="auto"/>
              <w:jc w:val="center"/>
              <w:textAlignment w:val="center"/>
              <w:rPr>
                <w:sz w:val="21"/>
                <w:szCs w:val="21"/>
              </w:rPr>
            </w:pPr>
            <w:r w:rsidRPr="00F850B8">
              <w:rPr>
                <w:kern w:val="0"/>
                <w:sz w:val="21"/>
                <w:szCs w:val="21"/>
              </w:rPr>
              <w:t>甲苯</w:t>
            </w:r>
          </w:p>
        </w:tc>
        <w:tc>
          <w:tcPr>
            <w:tcW w:w="1436" w:type="dxa"/>
            <w:gridSpan w:val="2"/>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7D3B07">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sidR="007D3B07">
              <w:rPr>
                <w:rFonts w:hint="eastAsia"/>
                <w:kern w:val="0"/>
                <w:sz w:val="21"/>
                <w:szCs w:val="21"/>
              </w:rPr>
              <w:t>6</w:t>
            </w:r>
            <w:r w:rsidRPr="00F850B8">
              <w:rPr>
                <w:kern w:val="0"/>
                <w:sz w:val="21"/>
                <w:szCs w:val="21"/>
              </w:rPr>
              <w:t>日</w:t>
            </w:r>
          </w:p>
        </w:tc>
        <w:tc>
          <w:tcPr>
            <w:tcW w:w="1413"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0E00B6" w:rsidP="00445701">
            <w:pPr>
              <w:widowControl/>
              <w:spacing w:line="240" w:lineRule="auto"/>
              <w:jc w:val="center"/>
              <w:textAlignment w:val="center"/>
              <w:rPr>
                <w:sz w:val="21"/>
                <w:szCs w:val="21"/>
              </w:rPr>
            </w:pPr>
            <w:r>
              <w:rPr>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0E00B6" w:rsidP="00445701">
            <w:pPr>
              <w:widowControl/>
              <w:spacing w:line="240" w:lineRule="auto"/>
              <w:jc w:val="center"/>
              <w:textAlignment w:val="center"/>
              <w:rPr>
                <w:sz w:val="21"/>
                <w:szCs w:val="21"/>
              </w:rPr>
            </w:pPr>
            <w:r>
              <w:rPr>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0E00B6" w:rsidP="00445701">
            <w:pPr>
              <w:widowControl/>
              <w:spacing w:line="240" w:lineRule="auto"/>
              <w:jc w:val="center"/>
              <w:textAlignment w:val="center"/>
              <w:rPr>
                <w:sz w:val="21"/>
                <w:szCs w:val="21"/>
              </w:rPr>
            </w:pPr>
            <w:r>
              <w:rPr>
                <w:sz w:val="21"/>
                <w:szCs w:val="21"/>
              </w:rPr>
              <w:t>ND</w:t>
            </w:r>
          </w:p>
        </w:tc>
        <w:tc>
          <w:tcPr>
            <w:tcW w:w="1433"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0E00B6" w:rsidP="00445701">
            <w:pPr>
              <w:widowControl/>
              <w:spacing w:line="240" w:lineRule="auto"/>
              <w:jc w:val="center"/>
              <w:textAlignment w:val="center"/>
              <w:rPr>
                <w:sz w:val="21"/>
                <w:szCs w:val="21"/>
              </w:rPr>
            </w:pPr>
            <w:r>
              <w:rPr>
                <w:sz w:val="21"/>
                <w:szCs w:val="21"/>
              </w:rPr>
              <w:t>ND</w:t>
            </w:r>
          </w:p>
        </w:tc>
      </w:tr>
      <w:tr w:rsidR="00445701" w:rsidRPr="00F850B8" w:rsidTr="007D3B07">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spacing w:line="240" w:lineRule="auto"/>
              <w:jc w:val="center"/>
              <w:rPr>
                <w:sz w:val="21"/>
                <w:szCs w:val="21"/>
              </w:rPr>
            </w:pPr>
          </w:p>
        </w:tc>
        <w:tc>
          <w:tcPr>
            <w:tcW w:w="1436" w:type="dxa"/>
            <w:gridSpan w:val="2"/>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7D3B07">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sidR="007D3B07">
              <w:rPr>
                <w:rFonts w:hint="eastAsia"/>
                <w:kern w:val="0"/>
                <w:sz w:val="21"/>
                <w:szCs w:val="21"/>
              </w:rPr>
              <w:t>7</w:t>
            </w:r>
            <w:r w:rsidRPr="00F850B8">
              <w:rPr>
                <w:kern w:val="0"/>
                <w:sz w:val="21"/>
                <w:szCs w:val="21"/>
              </w:rPr>
              <w:t>日</w:t>
            </w:r>
          </w:p>
        </w:tc>
        <w:tc>
          <w:tcPr>
            <w:tcW w:w="1413"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0E00B6" w:rsidP="00445701">
            <w:pPr>
              <w:widowControl/>
              <w:spacing w:line="240" w:lineRule="auto"/>
              <w:jc w:val="center"/>
              <w:textAlignment w:val="center"/>
              <w:rPr>
                <w:sz w:val="21"/>
                <w:szCs w:val="21"/>
              </w:rPr>
            </w:pPr>
            <w:r>
              <w:rPr>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0E00B6" w:rsidP="00445701">
            <w:pPr>
              <w:widowControl/>
              <w:spacing w:line="240" w:lineRule="auto"/>
              <w:jc w:val="center"/>
              <w:textAlignment w:val="center"/>
              <w:rPr>
                <w:sz w:val="21"/>
                <w:szCs w:val="21"/>
              </w:rPr>
            </w:pPr>
            <w:r>
              <w:rPr>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0E00B6" w:rsidP="00445701">
            <w:pPr>
              <w:widowControl/>
              <w:spacing w:line="240" w:lineRule="auto"/>
              <w:jc w:val="center"/>
              <w:textAlignment w:val="center"/>
              <w:rPr>
                <w:sz w:val="21"/>
                <w:szCs w:val="21"/>
              </w:rPr>
            </w:pPr>
            <w:r>
              <w:rPr>
                <w:sz w:val="21"/>
                <w:szCs w:val="21"/>
              </w:rPr>
              <w:t>ND</w:t>
            </w:r>
          </w:p>
        </w:tc>
        <w:tc>
          <w:tcPr>
            <w:tcW w:w="1433"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0E00B6" w:rsidP="00445701">
            <w:pPr>
              <w:widowControl/>
              <w:spacing w:line="240" w:lineRule="auto"/>
              <w:jc w:val="center"/>
              <w:textAlignment w:val="center"/>
              <w:rPr>
                <w:sz w:val="21"/>
                <w:szCs w:val="21"/>
              </w:rPr>
            </w:pPr>
            <w:r>
              <w:rPr>
                <w:sz w:val="21"/>
                <w:szCs w:val="21"/>
              </w:rPr>
              <w:t>ND</w:t>
            </w:r>
          </w:p>
        </w:tc>
      </w:tr>
      <w:tr w:rsidR="00445701" w:rsidRPr="00F850B8" w:rsidTr="007D3B07">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spacing w:line="240" w:lineRule="auto"/>
              <w:jc w:val="center"/>
              <w:rPr>
                <w:sz w:val="21"/>
                <w:szCs w:val="21"/>
              </w:rPr>
            </w:pPr>
          </w:p>
        </w:tc>
        <w:tc>
          <w:tcPr>
            <w:tcW w:w="1436" w:type="dxa"/>
            <w:gridSpan w:val="2"/>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7D3B07">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sidR="007D3B07">
              <w:rPr>
                <w:rFonts w:hint="eastAsia"/>
                <w:kern w:val="0"/>
                <w:sz w:val="21"/>
                <w:szCs w:val="21"/>
              </w:rPr>
              <w:t>8</w:t>
            </w:r>
            <w:r w:rsidRPr="00F850B8">
              <w:rPr>
                <w:kern w:val="0"/>
                <w:sz w:val="21"/>
                <w:szCs w:val="21"/>
              </w:rPr>
              <w:t>日</w:t>
            </w:r>
          </w:p>
        </w:tc>
        <w:tc>
          <w:tcPr>
            <w:tcW w:w="1413" w:type="dxa"/>
            <w:tcBorders>
              <w:top w:val="single" w:sz="4" w:space="0" w:color="000000"/>
              <w:left w:val="single" w:sz="4" w:space="0" w:color="000000"/>
              <w:bottom w:val="single" w:sz="4" w:space="0" w:color="000000"/>
              <w:right w:val="single" w:sz="4" w:space="0" w:color="000000"/>
            </w:tcBorders>
          </w:tcPr>
          <w:p w:rsidR="00445701" w:rsidRPr="00F850B8" w:rsidRDefault="000E00B6" w:rsidP="00445701">
            <w:pPr>
              <w:widowControl/>
              <w:spacing w:line="240" w:lineRule="auto"/>
              <w:jc w:val="center"/>
              <w:textAlignment w:val="center"/>
              <w:rPr>
                <w:sz w:val="21"/>
                <w:szCs w:val="21"/>
              </w:rPr>
            </w:pPr>
            <w:r>
              <w:rPr>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0E00B6" w:rsidP="00445701">
            <w:pPr>
              <w:widowControl/>
              <w:spacing w:line="240" w:lineRule="auto"/>
              <w:jc w:val="center"/>
              <w:textAlignment w:val="center"/>
              <w:rPr>
                <w:sz w:val="21"/>
                <w:szCs w:val="21"/>
              </w:rPr>
            </w:pPr>
            <w:r>
              <w:rPr>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0E00B6" w:rsidP="00445701">
            <w:pPr>
              <w:widowControl/>
              <w:spacing w:line="240" w:lineRule="auto"/>
              <w:jc w:val="center"/>
              <w:textAlignment w:val="center"/>
              <w:rPr>
                <w:sz w:val="21"/>
                <w:szCs w:val="21"/>
              </w:rPr>
            </w:pPr>
            <w:r>
              <w:rPr>
                <w:sz w:val="21"/>
                <w:szCs w:val="21"/>
              </w:rPr>
              <w:t>ND</w:t>
            </w:r>
          </w:p>
        </w:tc>
        <w:tc>
          <w:tcPr>
            <w:tcW w:w="1433" w:type="dxa"/>
            <w:tcBorders>
              <w:top w:val="single" w:sz="4" w:space="0" w:color="000000"/>
              <w:left w:val="single" w:sz="4" w:space="0" w:color="000000"/>
              <w:bottom w:val="single" w:sz="4" w:space="0" w:color="000000"/>
              <w:right w:val="single" w:sz="4" w:space="0" w:color="000000"/>
            </w:tcBorders>
            <w:vAlign w:val="center"/>
          </w:tcPr>
          <w:p w:rsidR="00445701" w:rsidRPr="00F850B8" w:rsidRDefault="000E00B6" w:rsidP="00445701">
            <w:pPr>
              <w:widowControl/>
              <w:spacing w:line="240" w:lineRule="auto"/>
              <w:jc w:val="center"/>
              <w:textAlignment w:val="center"/>
              <w:rPr>
                <w:sz w:val="21"/>
                <w:szCs w:val="21"/>
              </w:rPr>
            </w:pPr>
            <w:r>
              <w:rPr>
                <w:sz w:val="21"/>
                <w:szCs w:val="21"/>
              </w:rPr>
              <w:t>ND</w:t>
            </w:r>
          </w:p>
        </w:tc>
      </w:tr>
      <w:tr w:rsidR="007D3B07"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445701">
            <w:pPr>
              <w:spacing w:line="240" w:lineRule="auto"/>
              <w:jc w:val="center"/>
              <w:rPr>
                <w:sz w:val="21"/>
                <w:szCs w:val="21"/>
              </w:rPr>
            </w:pPr>
          </w:p>
        </w:tc>
        <w:tc>
          <w:tcPr>
            <w:tcW w:w="1436" w:type="dxa"/>
            <w:gridSpan w:val="2"/>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BE5146">
            <w:pPr>
              <w:widowControl/>
              <w:spacing w:line="240" w:lineRule="auto"/>
              <w:jc w:val="center"/>
              <w:textAlignment w:val="center"/>
              <w:rPr>
                <w:sz w:val="21"/>
                <w:szCs w:val="21"/>
              </w:rPr>
            </w:pPr>
            <w:r w:rsidRPr="00F850B8">
              <w:rPr>
                <w:kern w:val="0"/>
                <w:sz w:val="21"/>
                <w:szCs w:val="21"/>
              </w:rPr>
              <w:t>标准值</w:t>
            </w:r>
          </w:p>
        </w:tc>
        <w:tc>
          <w:tcPr>
            <w:tcW w:w="5570" w:type="dxa"/>
            <w:gridSpan w:val="4"/>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BE5146">
            <w:pPr>
              <w:widowControl/>
              <w:spacing w:line="240" w:lineRule="auto"/>
              <w:jc w:val="center"/>
              <w:textAlignment w:val="center"/>
              <w:rPr>
                <w:sz w:val="21"/>
                <w:szCs w:val="21"/>
              </w:rPr>
            </w:pPr>
            <w:r w:rsidRPr="00F850B8">
              <w:rPr>
                <w:kern w:val="0"/>
                <w:sz w:val="21"/>
                <w:szCs w:val="21"/>
              </w:rPr>
              <w:t>0.6</w:t>
            </w:r>
          </w:p>
        </w:tc>
      </w:tr>
      <w:tr w:rsidR="007D3B07"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445701">
            <w:pPr>
              <w:spacing w:line="240" w:lineRule="auto"/>
              <w:jc w:val="center"/>
              <w:rPr>
                <w:sz w:val="21"/>
                <w:szCs w:val="21"/>
              </w:rPr>
            </w:pPr>
          </w:p>
        </w:tc>
        <w:tc>
          <w:tcPr>
            <w:tcW w:w="1436" w:type="dxa"/>
            <w:gridSpan w:val="2"/>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BE5146">
            <w:pPr>
              <w:widowControl/>
              <w:spacing w:line="240" w:lineRule="auto"/>
              <w:jc w:val="center"/>
              <w:textAlignment w:val="center"/>
              <w:rPr>
                <w:sz w:val="21"/>
                <w:szCs w:val="21"/>
              </w:rPr>
            </w:pPr>
            <w:r w:rsidRPr="00F850B8">
              <w:rPr>
                <w:kern w:val="0"/>
                <w:sz w:val="21"/>
                <w:szCs w:val="21"/>
              </w:rPr>
              <w:t>是否符合标准</w:t>
            </w:r>
          </w:p>
        </w:tc>
        <w:tc>
          <w:tcPr>
            <w:tcW w:w="5570" w:type="dxa"/>
            <w:gridSpan w:val="4"/>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BE5146">
            <w:pPr>
              <w:widowControl/>
              <w:spacing w:line="240" w:lineRule="auto"/>
              <w:jc w:val="center"/>
              <w:textAlignment w:val="center"/>
              <w:rPr>
                <w:sz w:val="21"/>
                <w:szCs w:val="21"/>
              </w:rPr>
            </w:pPr>
            <w:r w:rsidRPr="00F850B8">
              <w:rPr>
                <w:kern w:val="0"/>
                <w:sz w:val="21"/>
                <w:szCs w:val="21"/>
              </w:rPr>
              <w:t>是</w:t>
            </w:r>
          </w:p>
        </w:tc>
      </w:tr>
      <w:tr w:rsidR="007D3B07"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445701">
            <w:pPr>
              <w:spacing w:line="240" w:lineRule="auto"/>
              <w:jc w:val="center"/>
              <w:rPr>
                <w:sz w:val="21"/>
                <w:szCs w:val="21"/>
              </w:rPr>
            </w:pPr>
          </w:p>
        </w:tc>
        <w:tc>
          <w:tcPr>
            <w:tcW w:w="1436" w:type="dxa"/>
            <w:gridSpan w:val="2"/>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BE5146">
            <w:pPr>
              <w:widowControl/>
              <w:spacing w:line="240" w:lineRule="auto"/>
              <w:jc w:val="center"/>
              <w:textAlignment w:val="center"/>
              <w:rPr>
                <w:sz w:val="21"/>
                <w:szCs w:val="21"/>
              </w:rPr>
            </w:pPr>
            <w:r w:rsidRPr="00F850B8">
              <w:rPr>
                <w:kern w:val="0"/>
                <w:sz w:val="21"/>
                <w:szCs w:val="21"/>
              </w:rPr>
              <w:t>备注</w:t>
            </w:r>
          </w:p>
        </w:tc>
        <w:tc>
          <w:tcPr>
            <w:tcW w:w="5570" w:type="dxa"/>
            <w:gridSpan w:val="4"/>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BE5146">
            <w:pPr>
              <w:widowControl/>
              <w:spacing w:line="240" w:lineRule="auto"/>
              <w:jc w:val="center"/>
              <w:textAlignment w:val="center"/>
              <w:rPr>
                <w:sz w:val="21"/>
                <w:szCs w:val="21"/>
              </w:rPr>
            </w:pPr>
            <w:r w:rsidRPr="00F850B8">
              <w:rPr>
                <w:kern w:val="0"/>
                <w:sz w:val="21"/>
                <w:szCs w:val="21"/>
              </w:rPr>
              <w:t>检出限后缀</w:t>
            </w:r>
            <w:r>
              <w:rPr>
                <w:rFonts w:hint="eastAsia"/>
                <w:kern w:val="0"/>
                <w:sz w:val="21"/>
                <w:szCs w:val="21"/>
              </w:rPr>
              <w:t>ND</w:t>
            </w:r>
            <w:r w:rsidRPr="00F850B8">
              <w:rPr>
                <w:kern w:val="0"/>
                <w:sz w:val="21"/>
                <w:szCs w:val="21"/>
              </w:rPr>
              <w:t>为未检出</w:t>
            </w:r>
          </w:p>
        </w:tc>
      </w:tr>
      <w:tr w:rsidR="007D3B07" w:rsidRPr="00F850B8" w:rsidTr="007D3B07">
        <w:trPr>
          <w:trHeight w:val="397"/>
          <w:jc w:val="center"/>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445701">
            <w:pPr>
              <w:widowControl/>
              <w:spacing w:line="240" w:lineRule="auto"/>
              <w:jc w:val="center"/>
              <w:textAlignment w:val="center"/>
              <w:rPr>
                <w:sz w:val="21"/>
                <w:szCs w:val="21"/>
              </w:rPr>
            </w:pPr>
            <w:r w:rsidRPr="00F850B8">
              <w:rPr>
                <w:kern w:val="0"/>
                <w:sz w:val="21"/>
                <w:szCs w:val="21"/>
              </w:rPr>
              <w:t>二甲苯</w:t>
            </w:r>
          </w:p>
        </w:tc>
        <w:tc>
          <w:tcPr>
            <w:tcW w:w="1436" w:type="dxa"/>
            <w:gridSpan w:val="2"/>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BE5146">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Pr>
                <w:rFonts w:hint="eastAsia"/>
                <w:kern w:val="0"/>
                <w:sz w:val="21"/>
                <w:szCs w:val="21"/>
              </w:rPr>
              <w:t>6</w:t>
            </w:r>
            <w:r w:rsidRPr="00F850B8">
              <w:rPr>
                <w:kern w:val="0"/>
                <w:sz w:val="21"/>
                <w:szCs w:val="21"/>
              </w:rPr>
              <w:t>日</w:t>
            </w:r>
          </w:p>
        </w:tc>
        <w:tc>
          <w:tcPr>
            <w:tcW w:w="1413" w:type="dxa"/>
            <w:tcBorders>
              <w:top w:val="single" w:sz="4" w:space="0" w:color="000000"/>
              <w:left w:val="single" w:sz="4" w:space="0" w:color="000000"/>
              <w:bottom w:val="single" w:sz="4" w:space="0" w:color="000000"/>
              <w:right w:val="single" w:sz="4" w:space="0" w:color="000000"/>
            </w:tcBorders>
          </w:tcPr>
          <w:p w:rsidR="007D3B07" w:rsidRPr="00F850B8" w:rsidRDefault="000E00B6" w:rsidP="00445701">
            <w:pPr>
              <w:widowControl/>
              <w:spacing w:line="240" w:lineRule="auto"/>
              <w:jc w:val="center"/>
              <w:textAlignment w:val="center"/>
              <w:rPr>
                <w:sz w:val="21"/>
                <w:szCs w:val="21"/>
              </w:rPr>
            </w:pPr>
            <w:r>
              <w:rPr>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7D3B07" w:rsidRPr="00F850B8" w:rsidRDefault="000E00B6" w:rsidP="00445701">
            <w:pPr>
              <w:widowControl/>
              <w:spacing w:line="240" w:lineRule="auto"/>
              <w:jc w:val="center"/>
              <w:textAlignment w:val="center"/>
              <w:rPr>
                <w:sz w:val="21"/>
                <w:szCs w:val="21"/>
              </w:rPr>
            </w:pPr>
            <w:r>
              <w:rPr>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7D3B07" w:rsidRPr="00F850B8" w:rsidRDefault="000E00B6" w:rsidP="00445701">
            <w:pPr>
              <w:widowControl/>
              <w:spacing w:line="240" w:lineRule="auto"/>
              <w:jc w:val="center"/>
              <w:textAlignment w:val="center"/>
              <w:rPr>
                <w:sz w:val="21"/>
                <w:szCs w:val="21"/>
              </w:rPr>
            </w:pPr>
            <w:r>
              <w:rPr>
                <w:sz w:val="21"/>
                <w:szCs w:val="21"/>
              </w:rPr>
              <w:t>ND</w:t>
            </w:r>
          </w:p>
        </w:tc>
        <w:tc>
          <w:tcPr>
            <w:tcW w:w="1433" w:type="dxa"/>
            <w:tcBorders>
              <w:top w:val="single" w:sz="4" w:space="0" w:color="000000"/>
              <w:left w:val="single" w:sz="4" w:space="0" w:color="000000"/>
              <w:bottom w:val="single" w:sz="4" w:space="0" w:color="000000"/>
              <w:right w:val="single" w:sz="4" w:space="0" w:color="000000"/>
            </w:tcBorders>
            <w:vAlign w:val="center"/>
          </w:tcPr>
          <w:p w:rsidR="007D3B07" w:rsidRPr="00F850B8" w:rsidRDefault="000E00B6" w:rsidP="00445701">
            <w:pPr>
              <w:widowControl/>
              <w:spacing w:line="240" w:lineRule="auto"/>
              <w:jc w:val="center"/>
              <w:textAlignment w:val="center"/>
              <w:rPr>
                <w:sz w:val="21"/>
                <w:szCs w:val="21"/>
              </w:rPr>
            </w:pPr>
            <w:r>
              <w:rPr>
                <w:sz w:val="21"/>
                <w:szCs w:val="21"/>
              </w:rPr>
              <w:t>ND</w:t>
            </w:r>
          </w:p>
        </w:tc>
      </w:tr>
      <w:tr w:rsidR="007D3B07" w:rsidRPr="00F850B8" w:rsidTr="007D3B07">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445701">
            <w:pPr>
              <w:spacing w:line="240" w:lineRule="auto"/>
              <w:jc w:val="center"/>
              <w:rPr>
                <w:sz w:val="21"/>
                <w:szCs w:val="21"/>
              </w:rPr>
            </w:pPr>
          </w:p>
        </w:tc>
        <w:tc>
          <w:tcPr>
            <w:tcW w:w="1436" w:type="dxa"/>
            <w:gridSpan w:val="2"/>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BE5146">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Pr>
                <w:rFonts w:hint="eastAsia"/>
                <w:kern w:val="0"/>
                <w:sz w:val="21"/>
                <w:szCs w:val="21"/>
              </w:rPr>
              <w:t>7</w:t>
            </w:r>
            <w:r w:rsidRPr="00F850B8">
              <w:rPr>
                <w:kern w:val="0"/>
                <w:sz w:val="21"/>
                <w:szCs w:val="21"/>
              </w:rPr>
              <w:t>日</w:t>
            </w:r>
          </w:p>
        </w:tc>
        <w:tc>
          <w:tcPr>
            <w:tcW w:w="1413" w:type="dxa"/>
            <w:tcBorders>
              <w:top w:val="single" w:sz="4" w:space="0" w:color="000000"/>
              <w:left w:val="single" w:sz="4" w:space="0" w:color="000000"/>
              <w:bottom w:val="single" w:sz="4" w:space="0" w:color="000000"/>
              <w:right w:val="single" w:sz="4" w:space="0" w:color="000000"/>
            </w:tcBorders>
          </w:tcPr>
          <w:p w:rsidR="007D3B07" w:rsidRPr="00F850B8" w:rsidRDefault="000E00B6" w:rsidP="00445701">
            <w:pPr>
              <w:widowControl/>
              <w:spacing w:line="240" w:lineRule="auto"/>
              <w:jc w:val="center"/>
              <w:textAlignment w:val="center"/>
              <w:rPr>
                <w:sz w:val="21"/>
                <w:szCs w:val="21"/>
              </w:rPr>
            </w:pPr>
            <w:r>
              <w:rPr>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7D3B07" w:rsidRPr="00F850B8" w:rsidRDefault="000E00B6" w:rsidP="00445701">
            <w:pPr>
              <w:widowControl/>
              <w:spacing w:line="240" w:lineRule="auto"/>
              <w:jc w:val="center"/>
              <w:textAlignment w:val="center"/>
              <w:rPr>
                <w:sz w:val="21"/>
                <w:szCs w:val="21"/>
              </w:rPr>
            </w:pPr>
            <w:r>
              <w:rPr>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7D3B07" w:rsidRPr="00F850B8" w:rsidRDefault="000E00B6" w:rsidP="00445701">
            <w:pPr>
              <w:widowControl/>
              <w:spacing w:line="240" w:lineRule="auto"/>
              <w:jc w:val="center"/>
              <w:textAlignment w:val="center"/>
              <w:rPr>
                <w:sz w:val="21"/>
                <w:szCs w:val="21"/>
              </w:rPr>
            </w:pPr>
            <w:r>
              <w:rPr>
                <w:sz w:val="21"/>
                <w:szCs w:val="21"/>
              </w:rPr>
              <w:t>ND</w:t>
            </w:r>
          </w:p>
        </w:tc>
        <w:tc>
          <w:tcPr>
            <w:tcW w:w="1433" w:type="dxa"/>
            <w:tcBorders>
              <w:top w:val="single" w:sz="4" w:space="0" w:color="000000"/>
              <w:left w:val="single" w:sz="4" w:space="0" w:color="000000"/>
              <w:bottom w:val="single" w:sz="4" w:space="0" w:color="000000"/>
              <w:right w:val="single" w:sz="4" w:space="0" w:color="000000"/>
            </w:tcBorders>
            <w:vAlign w:val="center"/>
          </w:tcPr>
          <w:p w:rsidR="007D3B07" w:rsidRPr="00F850B8" w:rsidRDefault="000E00B6" w:rsidP="00445701">
            <w:pPr>
              <w:widowControl/>
              <w:spacing w:line="240" w:lineRule="auto"/>
              <w:jc w:val="center"/>
              <w:textAlignment w:val="center"/>
              <w:rPr>
                <w:sz w:val="21"/>
                <w:szCs w:val="21"/>
              </w:rPr>
            </w:pPr>
            <w:r>
              <w:rPr>
                <w:sz w:val="21"/>
                <w:szCs w:val="21"/>
              </w:rPr>
              <w:t>ND</w:t>
            </w:r>
          </w:p>
        </w:tc>
      </w:tr>
      <w:tr w:rsidR="007D3B07" w:rsidRPr="00F850B8" w:rsidTr="007D3B07">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445701">
            <w:pPr>
              <w:spacing w:line="240" w:lineRule="auto"/>
              <w:jc w:val="center"/>
              <w:rPr>
                <w:sz w:val="21"/>
                <w:szCs w:val="21"/>
              </w:rPr>
            </w:pPr>
          </w:p>
        </w:tc>
        <w:tc>
          <w:tcPr>
            <w:tcW w:w="1436" w:type="dxa"/>
            <w:gridSpan w:val="2"/>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BE5146">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Pr>
                <w:rFonts w:hint="eastAsia"/>
                <w:kern w:val="0"/>
                <w:sz w:val="21"/>
                <w:szCs w:val="21"/>
              </w:rPr>
              <w:t>8</w:t>
            </w:r>
            <w:r w:rsidRPr="00F850B8">
              <w:rPr>
                <w:kern w:val="0"/>
                <w:sz w:val="21"/>
                <w:szCs w:val="21"/>
              </w:rPr>
              <w:t>日</w:t>
            </w:r>
          </w:p>
        </w:tc>
        <w:tc>
          <w:tcPr>
            <w:tcW w:w="1413" w:type="dxa"/>
            <w:tcBorders>
              <w:top w:val="single" w:sz="4" w:space="0" w:color="000000"/>
              <w:left w:val="single" w:sz="4" w:space="0" w:color="000000"/>
              <w:bottom w:val="single" w:sz="4" w:space="0" w:color="000000"/>
              <w:right w:val="single" w:sz="4" w:space="0" w:color="000000"/>
            </w:tcBorders>
          </w:tcPr>
          <w:p w:rsidR="007D3B07" w:rsidRPr="00F850B8" w:rsidRDefault="000E00B6" w:rsidP="00445701">
            <w:pPr>
              <w:widowControl/>
              <w:spacing w:line="240" w:lineRule="auto"/>
              <w:jc w:val="center"/>
              <w:textAlignment w:val="center"/>
              <w:rPr>
                <w:sz w:val="21"/>
                <w:szCs w:val="21"/>
              </w:rPr>
            </w:pPr>
            <w:r>
              <w:rPr>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7D3B07" w:rsidRPr="00F850B8" w:rsidRDefault="000E00B6" w:rsidP="00445701">
            <w:pPr>
              <w:widowControl/>
              <w:spacing w:line="240" w:lineRule="auto"/>
              <w:jc w:val="center"/>
              <w:textAlignment w:val="center"/>
              <w:rPr>
                <w:sz w:val="21"/>
                <w:szCs w:val="21"/>
              </w:rPr>
            </w:pPr>
            <w:r>
              <w:rPr>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7D3B07" w:rsidRPr="00F850B8" w:rsidRDefault="000E00B6" w:rsidP="00445701">
            <w:pPr>
              <w:widowControl/>
              <w:spacing w:line="240" w:lineRule="auto"/>
              <w:jc w:val="center"/>
              <w:textAlignment w:val="center"/>
              <w:rPr>
                <w:sz w:val="21"/>
                <w:szCs w:val="21"/>
              </w:rPr>
            </w:pPr>
            <w:r>
              <w:rPr>
                <w:sz w:val="21"/>
                <w:szCs w:val="21"/>
              </w:rPr>
              <w:t>ND</w:t>
            </w:r>
          </w:p>
        </w:tc>
        <w:tc>
          <w:tcPr>
            <w:tcW w:w="1433" w:type="dxa"/>
            <w:tcBorders>
              <w:top w:val="single" w:sz="4" w:space="0" w:color="000000"/>
              <w:left w:val="single" w:sz="4" w:space="0" w:color="000000"/>
              <w:bottom w:val="single" w:sz="4" w:space="0" w:color="000000"/>
              <w:right w:val="single" w:sz="4" w:space="0" w:color="000000"/>
            </w:tcBorders>
            <w:vAlign w:val="center"/>
          </w:tcPr>
          <w:p w:rsidR="007D3B07" w:rsidRPr="00F850B8" w:rsidRDefault="000E00B6" w:rsidP="00445701">
            <w:pPr>
              <w:widowControl/>
              <w:spacing w:line="240" w:lineRule="auto"/>
              <w:jc w:val="center"/>
              <w:textAlignment w:val="center"/>
              <w:rPr>
                <w:sz w:val="21"/>
                <w:szCs w:val="21"/>
              </w:rPr>
            </w:pPr>
            <w:r>
              <w:rPr>
                <w:sz w:val="21"/>
                <w:szCs w:val="21"/>
              </w:rPr>
              <w:t>ND</w:t>
            </w:r>
          </w:p>
        </w:tc>
      </w:tr>
      <w:tr w:rsidR="007D3B07"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445701">
            <w:pPr>
              <w:spacing w:line="240" w:lineRule="auto"/>
              <w:jc w:val="center"/>
              <w:rPr>
                <w:sz w:val="21"/>
                <w:szCs w:val="21"/>
              </w:rPr>
            </w:pPr>
          </w:p>
        </w:tc>
        <w:tc>
          <w:tcPr>
            <w:tcW w:w="1436" w:type="dxa"/>
            <w:gridSpan w:val="2"/>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BE5146">
            <w:pPr>
              <w:widowControl/>
              <w:spacing w:line="240" w:lineRule="auto"/>
              <w:jc w:val="center"/>
              <w:textAlignment w:val="center"/>
              <w:rPr>
                <w:sz w:val="21"/>
                <w:szCs w:val="21"/>
              </w:rPr>
            </w:pPr>
            <w:r w:rsidRPr="00F850B8">
              <w:rPr>
                <w:kern w:val="0"/>
                <w:sz w:val="21"/>
                <w:szCs w:val="21"/>
              </w:rPr>
              <w:t>标准值</w:t>
            </w:r>
          </w:p>
        </w:tc>
        <w:tc>
          <w:tcPr>
            <w:tcW w:w="5570" w:type="dxa"/>
            <w:gridSpan w:val="4"/>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BE5146">
            <w:pPr>
              <w:widowControl/>
              <w:spacing w:line="240" w:lineRule="auto"/>
              <w:jc w:val="center"/>
              <w:textAlignment w:val="center"/>
              <w:rPr>
                <w:sz w:val="21"/>
                <w:szCs w:val="21"/>
              </w:rPr>
            </w:pPr>
            <w:r w:rsidRPr="00F850B8">
              <w:rPr>
                <w:kern w:val="0"/>
                <w:sz w:val="21"/>
                <w:szCs w:val="21"/>
              </w:rPr>
              <w:t>0.2</w:t>
            </w:r>
          </w:p>
        </w:tc>
      </w:tr>
      <w:tr w:rsidR="007D3B07"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445701">
            <w:pPr>
              <w:spacing w:line="240" w:lineRule="auto"/>
              <w:jc w:val="center"/>
              <w:rPr>
                <w:sz w:val="21"/>
                <w:szCs w:val="21"/>
              </w:rPr>
            </w:pPr>
          </w:p>
        </w:tc>
        <w:tc>
          <w:tcPr>
            <w:tcW w:w="1436" w:type="dxa"/>
            <w:gridSpan w:val="2"/>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BE5146">
            <w:pPr>
              <w:widowControl/>
              <w:spacing w:line="240" w:lineRule="auto"/>
              <w:jc w:val="center"/>
              <w:textAlignment w:val="center"/>
              <w:rPr>
                <w:sz w:val="21"/>
                <w:szCs w:val="21"/>
              </w:rPr>
            </w:pPr>
            <w:r w:rsidRPr="00F850B8">
              <w:rPr>
                <w:kern w:val="0"/>
                <w:sz w:val="21"/>
                <w:szCs w:val="21"/>
              </w:rPr>
              <w:t>是否符合标准</w:t>
            </w:r>
          </w:p>
        </w:tc>
        <w:tc>
          <w:tcPr>
            <w:tcW w:w="5570" w:type="dxa"/>
            <w:gridSpan w:val="4"/>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BE5146">
            <w:pPr>
              <w:widowControl/>
              <w:spacing w:line="240" w:lineRule="auto"/>
              <w:jc w:val="center"/>
              <w:textAlignment w:val="center"/>
              <w:rPr>
                <w:sz w:val="21"/>
                <w:szCs w:val="21"/>
              </w:rPr>
            </w:pPr>
            <w:r w:rsidRPr="00F850B8">
              <w:rPr>
                <w:kern w:val="0"/>
                <w:sz w:val="21"/>
                <w:szCs w:val="21"/>
              </w:rPr>
              <w:t>是</w:t>
            </w:r>
          </w:p>
        </w:tc>
      </w:tr>
      <w:tr w:rsidR="007D3B07"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445701">
            <w:pPr>
              <w:spacing w:line="240" w:lineRule="auto"/>
              <w:jc w:val="center"/>
              <w:rPr>
                <w:sz w:val="21"/>
                <w:szCs w:val="21"/>
              </w:rPr>
            </w:pPr>
          </w:p>
        </w:tc>
        <w:tc>
          <w:tcPr>
            <w:tcW w:w="1436" w:type="dxa"/>
            <w:gridSpan w:val="2"/>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BE5146">
            <w:pPr>
              <w:widowControl/>
              <w:spacing w:line="240" w:lineRule="auto"/>
              <w:jc w:val="center"/>
              <w:textAlignment w:val="center"/>
              <w:rPr>
                <w:sz w:val="21"/>
                <w:szCs w:val="21"/>
              </w:rPr>
            </w:pPr>
            <w:r w:rsidRPr="00F850B8">
              <w:rPr>
                <w:kern w:val="0"/>
                <w:sz w:val="21"/>
                <w:szCs w:val="21"/>
              </w:rPr>
              <w:t>备注</w:t>
            </w:r>
          </w:p>
        </w:tc>
        <w:tc>
          <w:tcPr>
            <w:tcW w:w="5570" w:type="dxa"/>
            <w:gridSpan w:val="4"/>
            <w:tcBorders>
              <w:top w:val="single" w:sz="4" w:space="0" w:color="000000"/>
              <w:left w:val="single" w:sz="4" w:space="0" w:color="000000"/>
              <w:bottom w:val="single" w:sz="4" w:space="0" w:color="000000"/>
              <w:right w:val="single" w:sz="4" w:space="0" w:color="000000"/>
            </w:tcBorders>
            <w:vAlign w:val="center"/>
          </w:tcPr>
          <w:p w:rsidR="007D3B07" w:rsidRPr="00F850B8" w:rsidRDefault="007D3B07" w:rsidP="00BE5146">
            <w:pPr>
              <w:widowControl/>
              <w:spacing w:line="240" w:lineRule="auto"/>
              <w:jc w:val="center"/>
              <w:textAlignment w:val="center"/>
              <w:rPr>
                <w:sz w:val="21"/>
                <w:szCs w:val="21"/>
              </w:rPr>
            </w:pPr>
            <w:r w:rsidRPr="00F850B8">
              <w:rPr>
                <w:kern w:val="0"/>
                <w:sz w:val="21"/>
                <w:szCs w:val="21"/>
              </w:rPr>
              <w:t>检出限后缀</w:t>
            </w:r>
            <w:r>
              <w:rPr>
                <w:rFonts w:hint="eastAsia"/>
                <w:kern w:val="0"/>
                <w:sz w:val="21"/>
                <w:szCs w:val="21"/>
              </w:rPr>
              <w:t>ND</w:t>
            </w:r>
            <w:r w:rsidRPr="00F850B8">
              <w:rPr>
                <w:kern w:val="0"/>
                <w:sz w:val="21"/>
                <w:szCs w:val="21"/>
              </w:rPr>
              <w:t>为未检出</w:t>
            </w:r>
          </w:p>
        </w:tc>
      </w:tr>
      <w:tr w:rsidR="000E00B6" w:rsidRPr="00F850B8" w:rsidTr="007D3B07">
        <w:trPr>
          <w:trHeight w:val="397"/>
          <w:jc w:val="center"/>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0E00B6" w:rsidRPr="00F850B8" w:rsidRDefault="000E00B6" w:rsidP="00445701">
            <w:pPr>
              <w:widowControl/>
              <w:spacing w:line="240" w:lineRule="auto"/>
              <w:jc w:val="center"/>
              <w:textAlignment w:val="center"/>
              <w:rPr>
                <w:sz w:val="21"/>
                <w:szCs w:val="21"/>
              </w:rPr>
            </w:pPr>
            <w:r w:rsidRPr="00F850B8">
              <w:rPr>
                <w:kern w:val="0"/>
                <w:sz w:val="21"/>
                <w:szCs w:val="21"/>
              </w:rPr>
              <w:t>总挥发性有机物</w:t>
            </w:r>
          </w:p>
        </w:tc>
        <w:tc>
          <w:tcPr>
            <w:tcW w:w="1436" w:type="dxa"/>
            <w:gridSpan w:val="2"/>
            <w:tcBorders>
              <w:top w:val="single" w:sz="4" w:space="0" w:color="000000"/>
              <w:left w:val="single" w:sz="4" w:space="0" w:color="000000"/>
              <w:bottom w:val="single" w:sz="4" w:space="0" w:color="000000"/>
              <w:right w:val="single" w:sz="4" w:space="0" w:color="000000"/>
            </w:tcBorders>
            <w:vAlign w:val="center"/>
          </w:tcPr>
          <w:p w:rsidR="000E00B6" w:rsidRPr="00F850B8" w:rsidRDefault="000E00B6" w:rsidP="00BE5146">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Pr>
                <w:rFonts w:hint="eastAsia"/>
                <w:kern w:val="0"/>
                <w:sz w:val="21"/>
                <w:szCs w:val="21"/>
              </w:rPr>
              <w:t>6</w:t>
            </w:r>
            <w:r w:rsidRPr="00F850B8">
              <w:rPr>
                <w:kern w:val="0"/>
                <w:sz w:val="21"/>
                <w:szCs w:val="21"/>
              </w:rPr>
              <w:t>日</w:t>
            </w:r>
          </w:p>
        </w:tc>
        <w:tc>
          <w:tcPr>
            <w:tcW w:w="1413" w:type="dxa"/>
            <w:tcBorders>
              <w:top w:val="single" w:sz="4" w:space="0" w:color="000000"/>
              <w:left w:val="single" w:sz="4" w:space="0" w:color="000000"/>
              <w:bottom w:val="single" w:sz="4" w:space="0" w:color="000000"/>
              <w:right w:val="single" w:sz="4" w:space="0" w:color="000000"/>
            </w:tcBorders>
          </w:tcPr>
          <w:p w:rsidR="000E00B6" w:rsidRPr="00F850B8" w:rsidRDefault="000E00B6" w:rsidP="00445701">
            <w:pPr>
              <w:widowControl/>
              <w:spacing w:line="240" w:lineRule="auto"/>
              <w:jc w:val="center"/>
              <w:textAlignment w:val="center"/>
              <w:rPr>
                <w:sz w:val="21"/>
                <w:szCs w:val="21"/>
              </w:rPr>
            </w:pPr>
            <w:r>
              <w:rPr>
                <w:rFonts w:hint="eastAsia"/>
                <w:sz w:val="21"/>
                <w:szCs w:val="21"/>
              </w:rPr>
              <w:t>0.366</w:t>
            </w:r>
          </w:p>
        </w:tc>
        <w:tc>
          <w:tcPr>
            <w:tcW w:w="1362" w:type="dxa"/>
            <w:tcBorders>
              <w:top w:val="single" w:sz="4" w:space="0" w:color="000000"/>
              <w:left w:val="single" w:sz="4" w:space="0" w:color="000000"/>
              <w:bottom w:val="single" w:sz="4" w:space="0" w:color="000000"/>
              <w:right w:val="single" w:sz="4" w:space="0" w:color="000000"/>
            </w:tcBorders>
            <w:vAlign w:val="center"/>
          </w:tcPr>
          <w:p w:rsidR="000E00B6" w:rsidRPr="00F850B8" w:rsidRDefault="000E00B6" w:rsidP="00445701">
            <w:pPr>
              <w:widowControl/>
              <w:spacing w:line="240" w:lineRule="auto"/>
              <w:jc w:val="center"/>
              <w:textAlignment w:val="center"/>
              <w:rPr>
                <w:sz w:val="21"/>
                <w:szCs w:val="21"/>
              </w:rPr>
            </w:pPr>
            <w:r>
              <w:rPr>
                <w:rFonts w:hint="eastAsia"/>
                <w:sz w:val="21"/>
                <w:szCs w:val="21"/>
              </w:rPr>
              <w:t>0.401</w:t>
            </w:r>
          </w:p>
        </w:tc>
        <w:tc>
          <w:tcPr>
            <w:tcW w:w="1362" w:type="dxa"/>
            <w:tcBorders>
              <w:top w:val="single" w:sz="4" w:space="0" w:color="000000"/>
              <w:left w:val="single" w:sz="4" w:space="0" w:color="000000"/>
              <w:bottom w:val="single" w:sz="4" w:space="0" w:color="000000"/>
              <w:right w:val="single" w:sz="4" w:space="0" w:color="000000"/>
            </w:tcBorders>
            <w:vAlign w:val="center"/>
          </w:tcPr>
          <w:p w:rsidR="000E00B6" w:rsidRPr="00F850B8" w:rsidRDefault="000E00B6" w:rsidP="00445701">
            <w:pPr>
              <w:widowControl/>
              <w:spacing w:line="240" w:lineRule="auto"/>
              <w:jc w:val="center"/>
              <w:textAlignment w:val="center"/>
              <w:rPr>
                <w:sz w:val="21"/>
                <w:szCs w:val="21"/>
              </w:rPr>
            </w:pPr>
            <w:r>
              <w:rPr>
                <w:rFonts w:hint="eastAsia"/>
                <w:sz w:val="21"/>
                <w:szCs w:val="21"/>
              </w:rPr>
              <w:t>0.363</w:t>
            </w:r>
          </w:p>
        </w:tc>
        <w:tc>
          <w:tcPr>
            <w:tcW w:w="1433" w:type="dxa"/>
            <w:tcBorders>
              <w:top w:val="single" w:sz="4" w:space="0" w:color="000000"/>
              <w:left w:val="single" w:sz="4" w:space="0" w:color="000000"/>
              <w:bottom w:val="single" w:sz="4" w:space="0" w:color="000000"/>
              <w:right w:val="single" w:sz="4" w:space="0" w:color="000000"/>
            </w:tcBorders>
            <w:vAlign w:val="center"/>
          </w:tcPr>
          <w:p w:rsidR="000E00B6" w:rsidRPr="00F850B8" w:rsidRDefault="000E00B6" w:rsidP="00445701">
            <w:pPr>
              <w:widowControl/>
              <w:spacing w:line="240" w:lineRule="auto"/>
              <w:jc w:val="center"/>
              <w:textAlignment w:val="center"/>
              <w:rPr>
                <w:sz w:val="21"/>
                <w:szCs w:val="21"/>
              </w:rPr>
            </w:pPr>
            <w:r>
              <w:rPr>
                <w:rFonts w:hint="eastAsia"/>
                <w:sz w:val="21"/>
                <w:szCs w:val="21"/>
              </w:rPr>
              <w:t>0.401</w:t>
            </w:r>
          </w:p>
        </w:tc>
      </w:tr>
      <w:tr w:rsidR="000E00B6" w:rsidRPr="00F850B8" w:rsidTr="007D3B07">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0E00B6" w:rsidRPr="00F850B8" w:rsidRDefault="000E00B6" w:rsidP="00445701">
            <w:pPr>
              <w:spacing w:line="240" w:lineRule="auto"/>
              <w:jc w:val="center"/>
              <w:rPr>
                <w:sz w:val="21"/>
                <w:szCs w:val="21"/>
              </w:rPr>
            </w:pPr>
          </w:p>
        </w:tc>
        <w:tc>
          <w:tcPr>
            <w:tcW w:w="1436" w:type="dxa"/>
            <w:gridSpan w:val="2"/>
            <w:tcBorders>
              <w:top w:val="single" w:sz="4" w:space="0" w:color="000000"/>
              <w:left w:val="single" w:sz="4" w:space="0" w:color="000000"/>
              <w:bottom w:val="single" w:sz="4" w:space="0" w:color="000000"/>
              <w:right w:val="single" w:sz="4" w:space="0" w:color="000000"/>
            </w:tcBorders>
            <w:vAlign w:val="center"/>
          </w:tcPr>
          <w:p w:rsidR="000E00B6" w:rsidRPr="00F850B8" w:rsidRDefault="000E00B6" w:rsidP="00BE5146">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Pr>
                <w:rFonts w:hint="eastAsia"/>
                <w:kern w:val="0"/>
                <w:sz w:val="21"/>
                <w:szCs w:val="21"/>
              </w:rPr>
              <w:t>7</w:t>
            </w:r>
            <w:r w:rsidRPr="00F850B8">
              <w:rPr>
                <w:kern w:val="0"/>
                <w:sz w:val="21"/>
                <w:szCs w:val="21"/>
              </w:rPr>
              <w:t>日</w:t>
            </w:r>
          </w:p>
        </w:tc>
        <w:tc>
          <w:tcPr>
            <w:tcW w:w="1413" w:type="dxa"/>
            <w:tcBorders>
              <w:top w:val="single" w:sz="4" w:space="0" w:color="000000"/>
              <w:left w:val="single" w:sz="4" w:space="0" w:color="000000"/>
              <w:bottom w:val="single" w:sz="4" w:space="0" w:color="000000"/>
              <w:right w:val="single" w:sz="4" w:space="0" w:color="000000"/>
            </w:tcBorders>
          </w:tcPr>
          <w:p w:rsidR="000E00B6" w:rsidRPr="00F850B8" w:rsidRDefault="000E00B6" w:rsidP="00445701">
            <w:pPr>
              <w:widowControl/>
              <w:spacing w:line="240" w:lineRule="auto"/>
              <w:jc w:val="center"/>
              <w:textAlignment w:val="center"/>
              <w:rPr>
                <w:sz w:val="21"/>
                <w:szCs w:val="21"/>
              </w:rPr>
            </w:pPr>
            <w:r>
              <w:rPr>
                <w:rFonts w:hint="eastAsia"/>
                <w:sz w:val="21"/>
                <w:szCs w:val="21"/>
              </w:rPr>
              <w:t>0.439</w:t>
            </w:r>
          </w:p>
        </w:tc>
        <w:tc>
          <w:tcPr>
            <w:tcW w:w="1362" w:type="dxa"/>
            <w:tcBorders>
              <w:top w:val="single" w:sz="4" w:space="0" w:color="000000"/>
              <w:left w:val="single" w:sz="4" w:space="0" w:color="000000"/>
              <w:bottom w:val="single" w:sz="4" w:space="0" w:color="000000"/>
              <w:right w:val="single" w:sz="4" w:space="0" w:color="000000"/>
            </w:tcBorders>
            <w:vAlign w:val="center"/>
          </w:tcPr>
          <w:p w:rsidR="000E00B6" w:rsidRPr="00F850B8" w:rsidRDefault="000E00B6" w:rsidP="00445701">
            <w:pPr>
              <w:widowControl/>
              <w:spacing w:line="240" w:lineRule="auto"/>
              <w:jc w:val="center"/>
              <w:textAlignment w:val="center"/>
              <w:rPr>
                <w:sz w:val="21"/>
                <w:szCs w:val="21"/>
              </w:rPr>
            </w:pPr>
            <w:r>
              <w:rPr>
                <w:rFonts w:hint="eastAsia"/>
                <w:sz w:val="21"/>
                <w:szCs w:val="21"/>
              </w:rPr>
              <w:t>0.327</w:t>
            </w:r>
          </w:p>
        </w:tc>
        <w:tc>
          <w:tcPr>
            <w:tcW w:w="1362" w:type="dxa"/>
            <w:tcBorders>
              <w:top w:val="single" w:sz="4" w:space="0" w:color="000000"/>
              <w:left w:val="single" w:sz="4" w:space="0" w:color="000000"/>
              <w:bottom w:val="single" w:sz="4" w:space="0" w:color="000000"/>
              <w:right w:val="single" w:sz="4" w:space="0" w:color="000000"/>
            </w:tcBorders>
            <w:vAlign w:val="center"/>
          </w:tcPr>
          <w:p w:rsidR="000E00B6" w:rsidRPr="00F850B8" w:rsidRDefault="000E00B6" w:rsidP="00445701">
            <w:pPr>
              <w:widowControl/>
              <w:spacing w:line="240" w:lineRule="auto"/>
              <w:jc w:val="center"/>
              <w:textAlignment w:val="center"/>
              <w:rPr>
                <w:sz w:val="21"/>
                <w:szCs w:val="21"/>
              </w:rPr>
            </w:pPr>
            <w:r>
              <w:rPr>
                <w:rFonts w:hint="eastAsia"/>
                <w:sz w:val="21"/>
                <w:szCs w:val="21"/>
              </w:rPr>
              <w:t>0.383</w:t>
            </w:r>
          </w:p>
        </w:tc>
        <w:tc>
          <w:tcPr>
            <w:tcW w:w="1433" w:type="dxa"/>
            <w:tcBorders>
              <w:top w:val="single" w:sz="4" w:space="0" w:color="000000"/>
              <w:left w:val="single" w:sz="4" w:space="0" w:color="000000"/>
              <w:bottom w:val="single" w:sz="4" w:space="0" w:color="000000"/>
              <w:right w:val="single" w:sz="4" w:space="0" w:color="000000"/>
            </w:tcBorders>
            <w:vAlign w:val="center"/>
          </w:tcPr>
          <w:p w:rsidR="000E00B6" w:rsidRPr="00F850B8" w:rsidRDefault="000E00B6" w:rsidP="00445701">
            <w:pPr>
              <w:widowControl/>
              <w:spacing w:line="240" w:lineRule="auto"/>
              <w:jc w:val="center"/>
              <w:textAlignment w:val="center"/>
              <w:rPr>
                <w:sz w:val="21"/>
                <w:szCs w:val="21"/>
              </w:rPr>
            </w:pPr>
            <w:r>
              <w:rPr>
                <w:rFonts w:hint="eastAsia"/>
                <w:sz w:val="21"/>
                <w:szCs w:val="21"/>
              </w:rPr>
              <w:t>0.439</w:t>
            </w:r>
          </w:p>
        </w:tc>
      </w:tr>
      <w:tr w:rsidR="000E00B6" w:rsidRPr="00F850B8" w:rsidTr="007D3B07">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0E00B6" w:rsidRPr="00F850B8" w:rsidRDefault="000E00B6" w:rsidP="00445701">
            <w:pPr>
              <w:spacing w:line="240" w:lineRule="auto"/>
              <w:jc w:val="center"/>
              <w:rPr>
                <w:sz w:val="21"/>
                <w:szCs w:val="21"/>
              </w:rPr>
            </w:pPr>
          </w:p>
        </w:tc>
        <w:tc>
          <w:tcPr>
            <w:tcW w:w="1436" w:type="dxa"/>
            <w:gridSpan w:val="2"/>
            <w:tcBorders>
              <w:top w:val="single" w:sz="4" w:space="0" w:color="000000"/>
              <w:left w:val="single" w:sz="4" w:space="0" w:color="000000"/>
              <w:bottom w:val="single" w:sz="4" w:space="0" w:color="000000"/>
              <w:right w:val="single" w:sz="4" w:space="0" w:color="000000"/>
            </w:tcBorders>
            <w:vAlign w:val="center"/>
          </w:tcPr>
          <w:p w:rsidR="000E00B6" w:rsidRPr="00F850B8" w:rsidRDefault="000E00B6" w:rsidP="00BE5146">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Pr>
                <w:rFonts w:hint="eastAsia"/>
                <w:kern w:val="0"/>
                <w:sz w:val="21"/>
                <w:szCs w:val="21"/>
              </w:rPr>
              <w:t>8</w:t>
            </w:r>
            <w:r w:rsidRPr="00F850B8">
              <w:rPr>
                <w:kern w:val="0"/>
                <w:sz w:val="21"/>
                <w:szCs w:val="21"/>
              </w:rPr>
              <w:t>日</w:t>
            </w:r>
          </w:p>
        </w:tc>
        <w:tc>
          <w:tcPr>
            <w:tcW w:w="1413" w:type="dxa"/>
            <w:tcBorders>
              <w:top w:val="single" w:sz="4" w:space="0" w:color="000000"/>
              <w:left w:val="single" w:sz="4" w:space="0" w:color="000000"/>
              <w:bottom w:val="single" w:sz="4" w:space="0" w:color="000000"/>
              <w:right w:val="single" w:sz="4" w:space="0" w:color="000000"/>
            </w:tcBorders>
          </w:tcPr>
          <w:p w:rsidR="000E00B6" w:rsidRPr="00F850B8" w:rsidRDefault="000E00B6" w:rsidP="00445701">
            <w:pPr>
              <w:widowControl/>
              <w:spacing w:line="240" w:lineRule="auto"/>
              <w:jc w:val="center"/>
              <w:textAlignment w:val="center"/>
              <w:rPr>
                <w:sz w:val="21"/>
                <w:szCs w:val="21"/>
              </w:rPr>
            </w:pPr>
            <w:r>
              <w:rPr>
                <w:rFonts w:hint="eastAsia"/>
                <w:sz w:val="21"/>
                <w:szCs w:val="21"/>
              </w:rPr>
              <w:t>0.330</w:t>
            </w:r>
          </w:p>
        </w:tc>
        <w:tc>
          <w:tcPr>
            <w:tcW w:w="1362" w:type="dxa"/>
            <w:tcBorders>
              <w:top w:val="single" w:sz="4" w:space="0" w:color="000000"/>
              <w:left w:val="single" w:sz="4" w:space="0" w:color="000000"/>
              <w:bottom w:val="single" w:sz="4" w:space="0" w:color="000000"/>
              <w:right w:val="single" w:sz="4" w:space="0" w:color="000000"/>
            </w:tcBorders>
            <w:vAlign w:val="center"/>
          </w:tcPr>
          <w:p w:rsidR="000E00B6" w:rsidRPr="00F850B8" w:rsidRDefault="000E00B6" w:rsidP="00445701">
            <w:pPr>
              <w:widowControl/>
              <w:spacing w:line="240" w:lineRule="auto"/>
              <w:jc w:val="center"/>
              <w:textAlignment w:val="center"/>
              <w:rPr>
                <w:sz w:val="21"/>
                <w:szCs w:val="21"/>
              </w:rPr>
            </w:pPr>
            <w:r>
              <w:rPr>
                <w:rFonts w:hint="eastAsia"/>
                <w:sz w:val="21"/>
                <w:szCs w:val="21"/>
              </w:rPr>
              <w:t>0.358</w:t>
            </w:r>
          </w:p>
        </w:tc>
        <w:tc>
          <w:tcPr>
            <w:tcW w:w="1362" w:type="dxa"/>
            <w:tcBorders>
              <w:top w:val="single" w:sz="4" w:space="0" w:color="000000"/>
              <w:left w:val="single" w:sz="4" w:space="0" w:color="000000"/>
              <w:bottom w:val="single" w:sz="4" w:space="0" w:color="000000"/>
              <w:right w:val="single" w:sz="4" w:space="0" w:color="000000"/>
            </w:tcBorders>
            <w:vAlign w:val="center"/>
          </w:tcPr>
          <w:p w:rsidR="000E00B6" w:rsidRPr="00F850B8" w:rsidRDefault="000E00B6" w:rsidP="00445701">
            <w:pPr>
              <w:widowControl/>
              <w:spacing w:line="240" w:lineRule="auto"/>
              <w:jc w:val="center"/>
              <w:textAlignment w:val="center"/>
              <w:rPr>
                <w:sz w:val="21"/>
                <w:szCs w:val="21"/>
              </w:rPr>
            </w:pPr>
            <w:r>
              <w:rPr>
                <w:rFonts w:hint="eastAsia"/>
                <w:sz w:val="21"/>
                <w:szCs w:val="21"/>
              </w:rPr>
              <w:t>0.318</w:t>
            </w:r>
          </w:p>
        </w:tc>
        <w:tc>
          <w:tcPr>
            <w:tcW w:w="1433" w:type="dxa"/>
            <w:tcBorders>
              <w:top w:val="single" w:sz="4" w:space="0" w:color="000000"/>
              <w:left w:val="single" w:sz="4" w:space="0" w:color="000000"/>
              <w:bottom w:val="single" w:sz="4" w:space="0" w:color="000000"/>
              <w:right w:val="single" w:sz="4" w:space="0" w:color="000000"/>
            </w:tcBorders>
            <w:vAlign w:val="center"/>
          </w:tcPr>
          <w:p w:rsidR="000E00B6" w:rsidRPr="00F850B8" w:rsidRDefault="000E00B6" w:rsidP="00445701">
            <w:pPr>
              <w:widowControl/>
              <w:spacing w:line="240" w:lineRule="auto"/>
              <w:jc w:val="center"/>
              <w:textAlignment w:val="center"/>
              <w:rPr>
                <w:sz w:val="21"/>
                <w:szCs w:val="21"/>
              </w:rPr>
            </w:pPr>
            <w:r>
              <w:rPr>
                <w:rFonts w:hint="eastAsia"/>
                <w:sz w:val="21"/>
                <w:szCs w:val="21"/>
              </w:rPr>
              <w:t>0.358</w:t>
            </w:r>
          </w:p>
        </w:tc>
      </w:tr>
      <w:tr w:rsidR="00445701" w:rsidRPr="00F850B8" w:rsidTr="007D3B07">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spacing w:line="240" w:lineRule="auto"/>
              <w:jc w:val="center"/>
              <w:rPr>
                <w:sz w:val="21"/>
                <w:szCs w:val="21"/>
              </w:rPr>
            </w:pPr>
          </w:p>
        </w:tc>
        <w:tc>
          <w:tcPr>
            <w:tcW w:w="1436" w:type="dxa"/>
            <w:gridSpan w:val="2"/>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widowControl/>
              <w:spacing w:line="240" w:lineRule="auto"/>
              <w:jc w:val="center"/>
              <w:textAlignment w:val="center"/>
              <w:rPr>
                <w:sz w:val="21"/>
                <w:szCs w:val="21"/>
              </w:rPr>
            </w:pPr>
            <w:r w:rsidRPr="00F850B8">
              <w:rPr>
                <w:kern w:val="0"/>
                <w:sz w:val="21"/>
                <w:szCs w:val="21"/>
              </w:rPr>
              <w:t>标准值</w:t>
            </w:r>
          </w:p>
        </w:tc>
        <w:tc>
          <w:tcPr>
            <w:tcW w:w="5570" w:type="dxa"/>
            <w:gridSpan w:val="4"/>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spacing w:line="240" w:lineRule="auto"/>
              <w:jc w:val="center"/>
              <w:rPr>
                <w:sz w:val="21"/>
                <w:szCs w:val="21"/>
              </w:rPr>
            </w:pPr>
            <w:r w:rsidRPr="00F850B8">
              <w:rPr>
                <w:sz w:val="21"/>
                <w:szCs w:val="21"/>
              </w:rPr>
              <w:t>0.6</w:t>
            </w:r>
          </w:p>
        </w:tc>
      </w:tr>
      <w:tr w:rsidR="00445701" w:rsidRPr="00F850B8" w:rsidTr="007D3B07">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spacing w:line="240" w:lineRule="auto"/>
              <w:jc w:val="center"/>
              <w:rPr>
                <w:sz w:val="21"/>
                <w:szCs w:val="21"/>
              </w:rPr>
            </w:pPr>
          </w:p>
        </w:tc>
        <w:tc>
          <w:tcPr>
            <w:tcW w:w="1436" w:type="dxa"/>
            <w:gridSpan w:val="2"/>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widowControl/>
              <w:spacing w:line="240" w:lineRule="auto"/>
              <w:jc w:val="center"/>
              <w:textAlignment w:val="center"/>
              <w:rPr>
                <w:sz w:val="21"/>
                <w:szCs w:val="21"/>
              </w:rPr>
            </w:pPr>
            <w:r w:rsidRPr="00F850B8">
              <w:rPr>
                <w:kern w:val="0"/>
                <w:sz w:val="21"/>
                <w:szCs w:val="21"/>
              </w:rPr>
              <w:t>是否符合标准</w:t>
            </w:r>
          </w:p>
        </w:tc>
        <w:tc>
          <w:tcPr>
            <w:tcW w:w="5570" w:type="dxa"/>
            <w:gridSpan w:val="4"/>
            <w:tcBorders>
              <w:top w:val="single" w:sz="4" w:space="0" w:color="000000"/>
              <w:left w:val="single" w:sz="4" w:space="0" w:color="000000"/>
              <w:bottom w:val="single" w:sz="4" w:space="0" w:color="000000"/>
              <w:right w:val="single" w:sz="4" w:space="0" w:color="000000"/>
            </w:tcBorders>
            <w:vAlign w:val="center"/>
          </w:tcPr>
          <w:p w:rsidR="00445701" w:rsidRPr="00F850B8" w:rsidRDefault="00445701" w:rsidP="00445701">
            <w:pPr>
              <w:widowControl/>
              <w:spacing w:line="240" w:lineRule="auto"/>
              <w:jc w:val="center"/>
              <w:textAlignment w:val="center"/>
              <w:rPr>
                <w:sz w:val="21"/>
                <w:szCs w:val="21"/>
              </w:rPr>
            </w:pPr>
            <w:r w:rsidRPr="00F850B8">
              <w:rPr>
                <w:kern w:val="0"/>
                <w:sz w:val="21"/>
                <w:szCs w:val="21"/>
              </w:rPr>
              <w:t>是</w:t>
            </w:r>
          </w:p>
        </w:tc>
      </w:tr>
    </w:tbl>
    <w:p w:rsidR="00054CEC" w:rsidRPr="00F850B8" w:rsidRDefault="006126B7" w:rsidP="00445701">
      <w:pPr>
        <w:pStyle w:val="a3"/>
        <w:spacing w:after="0"/>
        <w:ind w:firstLineChars="200" w:firstLine="560"/>
        <w:jc w:val="left"/>
        <w:rPr>
          <w:rFonts w:ascii="Times New Roman" w:hAnsi="Times New Roman" w:cs="Times New Roman"/>
          <w:b/>
          <w:szCs w:val="28"/>
        </w:rPr>
      </w:pPr>
      <w:r w:rsidRPr="00F850B8">
        <w:rPr>
          <w:rFonts w:ascii="Times New Roman" w:hAnsiTheme="minorEastAsia" w:cs="Times New Roman"/>
          <w:szCs w:val="28"/>
        </w:rPr>
        <w:t>监测结果表明：验收监测期间</w:t>
      </w:r>
      <w:r w:rsidRPr="00F850B8">
        <w:rPr>
          <w:rFonts w:ascii="Times New Roman" w:hAnsiTheme="minorEastAsia" w:cs="Times New Roman"/>
          <w:bCs/>
          <w:szCs w:val="28"/>
        </w:rPr>
        <w:t>项目所在地</w:t>
      </w:r>
      <w:r w:rsidR="000E00B6">
        <w:rPr>
          <w:rFonts w:ascii="Times New Roman" w:hAnsiTheme="minorEastAsia" w:cs="Times New Roman" w:hint="eastAsia"/>
          <w:bCs/>
          <w:szCs w:val="28"/>
        </w:rPr>
        <w:t>块</w:t>
      </w:r>
      <w:r w:rsidR="000E00B6">
        <w:rPr>
          <w:rFonts w:ascii="Times New Roman" w:hAnsiTheme="minorEastAsia" w:cs="Times New Roman"/>
          <w:bCs/>
          <w:szCs w:val="28"/>
        </w:rPr>
        <w:t>外东面最近居民点</w:t>
      </w:r>
      <w:r w:rsidRPr="00F850B8">
        <w:rPr>
          <w:rFonts w:ascii="Times New Roman" w:hAnsi="Times New Roman" w:cs="Times New Roman"/>
          <w:szCs w:val="28"/>
        </w:rPr>
        <w:t>环境空气中</w:t>
      </w:r>
      <w:r w:rsidRPr="00F850B8">
        <w:rPr>
          <w:rFonts w:ascii="Times New Roman" w:hAnsi="Times New Roman" w:cs="Times New Roman"/>
          <w:color w:val="000000"/>
          <w:szCs w:val="28"/>
        </w:rPr>
        <w:t>SO</w:t>
      </w:r>
      <w:r w:rsidRPr="00F850B8">
        <w:rPr>
          <w:rFonts w:ascii="Times New Roman" w:hAnsi="Times New Roman" w:cs="Times New Roman"/>
          <w:color w:val="000000"/>
          <w:szCs w:val="28"/>
          <w:vertAlign w:val="subscript"/>
        </w:rPr>
        <w:t>2</w:t>
      </w:r>
      <w:r w:rsidRPr="00F850B8">
        <w:rPr>
          <w:rFonts w:ascii="Times New Roman" w:hAnsiTheme="minorEastAsia" w:cs="Times New Roman"/>
          <w:color w:val="000000"/>
          <w:szCs w:val="28"/>
        </w:rPr>
        <w:t>、</w:t>
      </w:r>
      <w:r w:rsidRPr="00F850B8">
        <w:rPr>
          <w:rFonts w:ascii="Times New Roman" w:hAnsi="Times New Roman" w:cs="Times New Roman"/>
          <w:color w:val="000000"/>
          <w:szCs w:val="28"/>
        </w:rPr>
        <w:t>NO</w:t>
      </w:r>
      <w:r w:rsidRPr="00F850B8">
        <w:rPr>
          <w:rFonts w:ascii="Times New Roman" w:hAnsi="Times New Roman" w:cs="Times New Roman"/>
          <w:color w:val="000000"/>
          <w:szCs w:val="28"/>
          <w:vertAlign w:val="subscript"/>
        </w:rPr>
        <w:t>2</w:t>
      </w:r>
      <w:r w:rsidRPr="00F850B8">
        <w:rPr>
          <w:rFonts w:ascii="Times New Roman" w:hAnsiTheme="minorEastAsia" w:cs="Times New Roman"/>
          <w:color w:val="000000"/>
          <w:szCs w:val="28"/>
        </w:rPr>
        <w:t>、</w:t>
      </w:r>
      <w:r w:rsidRPr="00F850B8">
        <w:rPr>
          <w:rFonts w:ascii="Times New Roman" w:hAnsi="Times New Roman" w:cs="Times New Roman"/>
          <w:color w:val="000000"/>
          <w:szCs w:val="28"/>
        </w:rPr>
        <w:t>PM</w:t>
      </w:r>
      <w:r w:rsidRPr="00F850B8">
        <w:rPr>
          <w:rFonts w:ascii="Times New Roman" w:hAnsi="Times New Roman" w:cs="Times New Roman"/>
          <w:color w:val="000000"/>
          <w:szCs w:val="28"/>
          <w:vertAlign w:val="subscript"/>
        </w:rPr>
        <w:t>10</w:t>
      </w:r>
      <w:r w:rsidRPr="00F850B8">
        <w:rPr>
          <w:rFonts w:ascii="Times New Roman" w:hAnsiTheme="minorEastAsia" w:cs="Times New Roman"/>
          <w:szCs w:val="28"/>
        </w:rPr>
        <w:t>监测结果</w:t>
      </w:r>
      <w:r w:rsidRPr="00F850B8">
        <w:rPr>
          <w:rFonts w:ascii="Times New Roman" w:hAnsiTheme="minorEastAsia" w:cs="Times New Roman"/>
          <w:color w:val="000000"/>
          <w:szCs w:val="28"/>
        </w:rPr>
        <w:t>达到《环境空气质量标准》</w:t>
      </w:r>
      <w:r w:rsidRPr="00F850B8">
        <w:rPr>
          <w:rFonts w:ascii="Times New Roman" w:hAnsi="Times New Roman" w:cs="Times New Roman"/>
          <w:color w:val="000000"/>
          <w:szCs w:val="28"/>
        </w:rPr>
        <w:t>(GB3095-2012)</w:t>
      </w:r>
      <w:r w:rsidRPr="00F850B8">
        <w:rPr>
          <w:rFonts w:ascii="Times New Roman" w:hAnsiTheme="minorEastAsia" w:cs="Times New Roman"/>
          <w:color w:val="000000"/>
          <w:szCs w:val="28"/>
        </w:rPr>
        <w:t>二级标准</w:t>
      </w:r>
      <w:r w:rsidR="00DF4F1E">
        <w:rPr>
          <w:rFonts w:ascii="Times New Roman" w:hAnsiTheme="minorEastAsia" w:cs="Times New Roman" w:hint="eastAsia"/>
          <w:color w:val="000000"/>
          <w:szCs w:val="28"/>
        </w:rPr>
        <w:t>；</w:t>
      </w:r>
      <w:r w:rsidR="00DF4F1E" w:rsidRPr="009D1E54">
        <w:rPr>
          <w:rFonts w:cs="宋体" w:hint="eastAsia"/>
          <w:szCs w:val="28"/>
        </w:rPr>
        <w:t>甲苯执行《苏联居民区大气中有害物质的最大允许浓度》</w:t>
      </w:r>
      <w:r w:rsidR="00DF4F1E">
        <w:rPr>
          <w:rFonts w:cs="宋体" w:hint="eastAsia"/>
          <w:szCs w:val="28"/>
        </w:rPr>
        <w:t>；</w:t>
      </w:r>
      <w:r w:rsidR="00DF4F1E" w:rsidRPr="009D1E54">
        <w:rPr>
          <w:rFonts w:cs="宋体" w:hint="eastAsia"/>
          <w:szCs w:val="28"/>
        </w:rPr>
        <w:t>二甲苯执行</w:t>
      </w:r>
      <w:r w:rsidR="00DF4F1E" w:rsidRPr="009D1E54">
        <w:rPr>
          <w:rFonts w:cs="宋体"/>
          <w:szCs w:val="28"/>
        </w:rPr>
        <w:t>《工业企业设计卫生标准》</w:t>
      </w:r>
      <w:r w:rsidR="00DF4F1E" w:rsidRPr="009D1E54">
        <w:rPr>
          <w:rFonts w:cs="宋体" w:hint="eastAsia"/>
          <w:szCs w:val="28"/>
        </w:rPr>
        <w:t>（</w:t>
      </w:r>
      <w:r w:rsidR="00DF4F1E" w:rsidRPr="009D1E54">
        <w:rPr>
          <w:rFonts w:cs="宋体"/>
          <w:szCs w:val="28"/>
        </w:rPr>
        <w:t>TJ36-79</w:t>
      </w:r>
      <w:r w:rsidR="00DF4F1E" w:rsidRPr="009D1E54">
        <w:rPr>
          <w:rFonts w:cs="宋体" w:hint="eastAsia"/>
          <w:szCs w:val="28"/>
        </w:rPr>
        <w:t>）</w:t>
      </w:r>
      <w:r w:rsidR="00DF4F1E" w:rsidRPr="009D1E54">
        <w:rPr>
          <w:rFonts w:cs="宋体"/>
          <w:szCs w:val="28"/>
        </w:rPr>
        <w:t>居住</w:t>
      </w:r>
      <w:r w:rsidR="00DF4F1E" w:rsidRPr="009D1E54">
        <w:rPr>
          <w:rFonts w:cs="宋体"/>
          <w:szCs w:val="28"/>
        </w:rPr>
        <w:lastRenderedPageBreak/>
        <w:t>区大气中有害物质的最高容许浓度</w:t>
      </w:r>
      <w:r w:rsidR="00DF4F1E" w:rsidRPr="009D1E54">
        <w:rPr>
          <w:rFonts w:cs="宋体" w:hint="eastAsia"/>
          <w:szCs w:val="28"/>
        </w:rPr>
        <w:t>限值</w:t>
      </w:r>
      <w:r w:rsidR="00DF4F1E">
        <w:rPr>
          <w:rFonts w:cs="宋体" w:hint="eastAsia"/>
          <w:szCs w:val="28"/>
        </w:rPr>
        <w:t>；</w:t>
      </w:r>
      <w:r w:rsidR="00445701" w:rsidRPr="00F850B8">
        <w:rPr>
          <w:rFonts w:ascii="Times New Roman" w:hAnsi="Times New Roman" w:cs="Times New Roman"/>
          <w:szCs w:val="28"/>
        </w:rPr>
        <w:t>VOCs</w:t>
      </w:r>
      <w:r w:rsidR="00445701" w:rsidRPr="00F850B8">
        <w:rPr>
          <w:rFonts w:ascii="Times New Roman" w:hAnsiTheme="minorEastAsia" w:cs="Times New Roman"/>
          <w:szCs w:val="28"/>
        </w:rPr>
        <w:t>监测结果</w:t>
      </w:r>
      <w:r w:rsidR="00445701" w:rsidRPr="00F850B8">
        <w:rPr>
          <w:rFonts w:ascii="Times New Roman" w:hAnsiTheme="minorEastAsia" w:cs="Times New Roman"/>
          <w:color w:val="000000"/>
          <w:szCs w:val="28"/>
        </w:rPr>
        <w:t>达到</w:t>
      </w:r>
      <w:r w:rsidR="00445701" w:rsidRPr="00F850B8">
        <w:rPr>
          <w:rFonts w:ascii="Times New Roman" w:cs="Times New Roman"/>
          <w:szCs w:val="28"/>
        </w:rPr>
        <w:t>《室内空气质量标准》（</w:t>
      </w:r>
      <w:r w:rsidR="00445701" w:rsidRPr="00F850B8">
        <w:rPr>
          <w:rFonts w:ascii="Times New Roman" w:hAnsi="Times New Roman" w:cs="Times New Roman"/>
          <w:szCs w:val="28"/>
        </w:rPr>
        <w:t>GB18883-2002</w:t>
      </w:r>
      <w:r w:rsidR="00445701" w:rsidRPr="00F850B8">
        <w:rPr>
          <w:rFonts w:ascii="Times New Roman" w:cs="Times New Roman"/>
          <w:szCs w:val="28"/>
        </w:rPr>
        <w:t>）表一中相应标准值。</w:t>
      </w:r>
      <w:bookmarkEnd w:id="129"/>
      <w:bookmarkEnd w:id="130"/>
      <w:bookmarkEnd w:id="131"/>
    </w:p>
    <w:p w:rsidR="00054CEC" w:rsidRPr="00F850B8" w:rsidRDefault="00445701">
      <w:pPr>
        <w:pStyle w:val="a3"/>
        <w:spacing w:after="0" w:line="560" w:lineRule="exact"/>
        <w:ind w:firstLineChars="200" w:firstLine="562"/>
        <w:jc w:val="left"/>
        <w:outlineLvl w:val="1"/>
        <w:rPr>
          <w:rFonts w:asciiTheme="minorEastAsia" w:hAnsiTheme="minorEastAsia"/>
          <w:b/>
          <w:szCs w:val="28"/>
        </w:rPr>
      </w:pPr>
      <w:bookmarkStart w:id="132" w:name="_Toc1238"/>
      <w:bookmarkStart w:id="133" w:name="_Toc523498968"/>
      <w:bookmarkStart w:id="134" w:name="_Toc14393"/>
      <w:r w:rsidRPr="00F850B8">
        <w:rPr>
          <w:rFonts w:asciiTheme="minorEastAsia" w:hAnsiTheme="minorEastAsia" w:hint="eastAsia"/>
          <w:b/>
          <w:szCs w:val="28"/>
        </w:rPr>
        <w:t>9</w:t>
      </w:r>
      <w:r w:rsidR="006126B7" w:rsidRPr="00F850B8">
        <w:rPr>
          <w:rFonts w:asciiTheme="minorEastAsia" w:hAnsiTheme="minorEastAsia"/>
          <w:b/>
          <w:szCs w:val="28"/>
        </w:rPr>
        <w:t>.</w:t>
      </w:r>
      <w:r w:rsidRPr="00F850B8">
        <w:rPr>
          <w:rFonts w:asciiTheme="minorEastAsia" w:hAnsiTheme="minorEastAsia" w:hint="eastAsia"/>
          <w:b/>
          <w:szCs w:val="28"/>
        </w:rPr>
        <w:t>4</w:t>
      </w:r>
      <w:r w:rsidR="006126B7" w:rsidRPr="00F850B8">
        <w:rPr>
          <w:rFonts w:asciiTheme="minorEastAsia" w:hAnsiTheme="minorEastAsia" w:hint="eastAsia"/>
          <w:b/>
          <w:szCs w:val="28"/>
        </w:rPr>
        <w:t>废气排放监测结果与评价</w:t>
      </w:r>
      <w:bookmarkEnd w:id="132"/>
      <w:bookmarkEnd w:id="133"/>
    </w:p>
    <w:p w:rsidR="00A03FF8" w:rsidRDefault="00A03FF8" w:rsidP="00A03FF8">
      <w:pPr>
        <w:pStyle w:val="a3"/>
        <w:spacing w:after="0" w:line="560" w:lineRule="exact"/>
        <w:ind w:firstLineChars="200" w:firstLine="562"/>
        <w:jc w:val="left"/>
        <w:outlineLvl w:val="2"/>
        <w:rPr>
          <w:rFonts w:asciiTheme="minorEastAsia" w:hAnsiTheme="minorEastAsia"/>
          <w:b/>
          <w:szCs w:val="28"/>
        </w:rPr>
      </w:pPr>
      <w:bookmarkStart w:id="135" w:name="_Toc12527"/>
      <w:bookmarkStart w:id="136" w:name="_Toc2517"/>
      <w:bookmarkStart w:id="137" w:name="_Toc523498969"/>
      <w:bookmarkStart w:id="138" w:name="_Toc26872"/>
      <w:bookmarkStart w:id="139" w:name="_Toc8851"/>
      <w:bookmarkStart w:id="140" w:name="_Toc28835"/>
      <w:r>
        <w:rPr>
          <w:rFonts w:asciiTheme="minorEastAsia" w:hAnsiTheme="minorEastAsia" w:hint="eastAsia"/>
          <w:b/>
          <w:szCs w:val="28"/>
        </w:rPr>
        <w:t>9.4</w:t>
      </w:r>
      <w:r>
        <w:rPr>
          <w:rFonts w:asciiTheme="minorEastAsia" w:hAnsiTheme="minorEastAsia"/>
          <w:b/>
          <w:szCs w:val="28"/>
        </w:rPr>
        <w:t>.</w:t>
      </w:r>
      <w:r>
        <w:rPr>
          <w:rFonts w:asciiTheme="minorEastAsia" w:hAnsiTheme="minorEastAsia" w:hint="eastAsia"/>
          <w:b/>
          <w:szCs w:val="28"/>
        </w:rPr>
        <w:t>1无组织排放废气</w:t>
      </w:r>
      <w:r>
        <w:rPr>
          <w:rFonts w:asciiTheme="minorEastAsia" w:hAnsiTheme="minorEastAsia"/>
          <w:b/>
          <w:szCs w:val="28"/>
        </w:rPr>
        <w:t>监测结果</w:t>
      </w:r>
      <w:r>
        <w:rPr>
          <w:rFonts w:asciiTheme="minorEastAsia" w:hAnsiTheme="minorEastAsia" w:hint="eastAsia"/>
          <w:b/>
          <w:szCs w:val="28"/>
        </w:rPr>
        <w:t>与评价</w:t>
      </w:r>
      <w:bookmarkEnd w:id="135"/>
      <w:bookmarkEnd w:id="136"/>
      <w:bookmarkEnd w:id="137"/>
    </w:p>
    <w:p w:rsidR="00054CEC" w:rsidRPr="00F850B8" w:rsidRDefault="006126B7">
      <w:pPr>
        <w:pStyle w:val="a3"/>
        <w:spacing w:after="0" w:line="560" w:lineRule="exact"/>
        <w:ind w:firstLineChars="200" w:firstLine="562"/>
        <w:jc w:val="center"/>
        <w:rPr>
          <w:rFonts w:asciiTheme="minorEastAsia" w:hAnsiTheme="minorEastAsia"/>
          <w:b/>
          <w:szCs w:val="28"/>
        </w:rPr>
      </w:pPr>
      <w:r w:rsidRPr="00F850B8">
        <w:rPr>
          <w:rFonts w:asciiTheme="minorEastAsia" w:hAnsiTheme="minorEastAsia"/>
          <w:b/>
          <w:szCs w:val="28"/>
        </w:rPr>
        <w:t>表</w:t>
      </w:r>
      <w:r w:rsidR="00445701" w:rsidRPr="00F850B8">
        <w:rPr>
          <w:rFonts w:asciiTheme="minorEastAsia" w:hAnsiTheme="minorEastAsia" w:hint="eastAsia"/>
          <w:b/>
          <w:szCs w:val="28"/>
        </w:rPr>
        <w:t>9</w:t>
      </w:r>
      <w:r w:rsidRPr="00F850B8">
        <w:rPr>
          <w:rFonts w:asciiTheme="minorEastAsia" w:hAnsiTheme="minorEastAsia" w:hint="eastAsia"/>
          <w:b/>
          <w:szCs w:val="28"/>
        </w:rPr>
        <w:t>-</w:t>
      </w:r>
      <w:r w:rsidR="00445701" w:rsidRPr="00F850B8">
        <w:rPr>
          <w:rFonts w:asciiTheme="minorEastAsia" w:hAnsiTheme="minorEastAsia" w:hint="eastAsia"/>
          <w:b/>
          <w:szCs w:val="28"/>
        </w:rPr>
        <w:t>4</w:t>
      </w:r>
      <w:r w:rsidRPr="00F850B8">
        <w:rPr>
          <w:rFonts w:asciiTheme="minorEastAsia" w:hAnsiTheme="minorEastAsia" w:hint="eastAsia"/>
          <w:b/>
          <w:szCs w:val="28"/>
        </w:rPr>
        <w:t>无组织排放废气</w:t>
      </w:r>
      <w:r w:rsidRPr="00F850B8">
        <w:rPr>
          <w:rFonts w:asciiTheme="minorEastAsia" w:hAnsiTheme="minorEastAsia"/>
          <w:b/>
          <w:szCs w:val="28"/>
        </w:rPr>
        <w:t xml:space="preserve">监测结果    </w:t>
      </w:r>
      <w:r w:rsidRPr="00F850B8">
        <w:rPr>
          <w:rFonts w:asciiTheme="minorEastAsia" w:hAnsiTheme="minorEastAsia"/>
          <w:b/>
          <w:sz w:val="21"/>
          <w:szCs w:val="21"/>
        </w:rPr>
        <w:t>单位：</w:t>
      </w:r>
      <w:r w:rsidRPr="00F850B8">
        <w:rPr>
          <w:rFonts w:asciiTheme="minorEastAsia" w:hAnsiTheme="minorEastAsia" w:hint="eastAsia"/>
          <w:b/>
          <w:sz w:val="21"/>
          <w:szCs w:val="21"/>
        </w:rPr>
        <w:t>mg/m</w:t>
      </w:r>
      <w:r w:rsidRPr="00F850B8">
        <w:rPr>
          <w:rFonts w:asciiTheme="minorEastAsia" w:hAnsiTheme="minorEastAsia" w:hint="eastAsia"/>
          <w:b/>
          <w:sz w:val="21"/>
          <w:szCs w:val="21"/>
          <w:vertAlign w:val="superscript"/>
        </w:rPr>
        <w:t>3</w:t>
      </w:r>
      <w:bookmarkEnd w:id="138"/>
      <w:bookmarkEnd w:id="139"/>
      <w:bookmarkEnd w:id="140"/>
    </w:p>
    <w:tbl>
      <w:tblPr>
        <w:tblW w:w="5000" w:type="pct"/>
        <w:jc w:val="center"/>
        <w:tblLayout w:type="fixed"/>
        <w:tblCellMar>
          <w:top w:w="15" w:type="dxa"/>
          <w:left w:w="15" w:type="dxa"/>
          <w:bottom w:w="15" w:type="dxa"/>
          <w:right w:w="15" w:type="dxa"/>
        </w:tblCellMar>
        <w:tblLook w:val="0000"/>
      </w:tblPr>
      <w:tblGrid>
        <w:gridCol w:w="1414"/>
        <w:gridCol w:w="1487"/>
        <w:gridCol w:w="1362"/>
        <w:gridCol w:w="1362"/>
        <w:gridCol w:w="1362"/>
        <w:gridCol w:w="1433"/>
      </w:tblGrid>
      <w:tr w:rsidR="00384922" w:rsidRPr="00F850B8" w:rsidTr="00BE5146">
        <w:trPr>
          <w:trHeight w:val="397"/>
          <w:jc w:val="center"/>
        </w:trPr>
        <w:tc>
          <w:tcPr>
            <w:tcW w:w="1414"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sz w:val="21"/>
                <w:szCs w:val="21"/>
              </w:rPr>
            </w:pPr>
            <w:r w:rsidRPr="00F850B8">
              <w:rPr>
                <w:kern w:val="0"/>
                <w:sz w:val="21"/>
                <w:szCs w:val="21"/>
              </w:rPr>
              <w:t>监测项目</w:t>
            </w:r>
          </w:p>
        </w:tc>
        <w:tc>
          <w:tcPr>
            <w:tcW w:w="1487"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sz w:val="21"/>
                <w:szCs w:val="21"/>
              </w:rPr>
            </w:pPr>
            <w:r w:rsidRPr="00F850B8">
              <w:rPr>
                <w:kern w:val="0"/>
                <w:sz w:val="21"/>
                <w:szCs w:val="21"/>
              </w:rPr>
              <w:t>采样日期</w:t>
            </w: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sz w:val="21"/>
                <w:szCs w:val="21"/>
              </w:rPr>
            </w:pPr>
            <w:r w:rsidRPr="00F850B8">
              <w:rPr>
                <w:kern w:val="0"/>
                <w:sz w:val="21"/>
                <w:szCs w:val="21"/>
              </w:rPr>
              <w:t>点位</w:t>
            </w: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sz w:val="21"/>
                <w:szCs w:val="21"/>
              </w:rPr>
            </w:pPr>
            <w:r w:rsidRPr="00F850B8">
              <w:rPr>
                <w:kern w:val="0"/>
                <w:sz w:val="21"/>
                <w:szCs w:val="21"/>
              </w:rPr>
              <w:t>第一次</w:t>
            </w: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sz w:val="21"/>
                <w:szCs w:val="21"/>
              </w:rPr>
            </w:pPr>
            <w:r w:rsidRPr="00F850B8">
              <w:rPr>
                <w:kern w:val="0"/>
                <w:sz w:val="21"/>
                <w:szCs w:val="21"/>
              </w:rPr>
              <w:t>第二次</w:t>
            </w:r>
          </w:p>
        </w:tc>
        <w:tc>
          <w:tcPr>
            <w:tcW w:w="1433"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sz w:val="21"/>
                <w:szCs w:val="21"/>
              </w:rPr>
            </w:pPr>
            <w:r w:rsidRPr="00F850B8">
              <w:rPr>
                <w:kern w:val="0"/>
                <w:sz w:val="21"/>
                <w:szCs w:val="21"/>
              </w:rPr>
              <w:t>第三次</w:t>
            </w:r>
          </w:p>
        </w:tc>
      </w:tr>
      <w:tr w:rsidR="00384922" w:rsidRPr="00F850B8" w:rsidTr="00BE5146">
        <w:trPr>
          <w:trHeight w:val="397"/>
          <w:jc w:val="center"/>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384922" w:rsidRPr="00F850B8" w:rsidRDefault="00A03FF8" w:rsidP="00384922">
            <w:pPr>
              <w:widowControl/>
              <w:spacing w:line="240" w:lineRule="auto"/>
              <w:jc w:val="center"/>
              <w:textAlignment w:val="center"/>
              <w:rPr>
                <w:sz w:val="21"/>
                <w:szCs w:val="21"/>
              </w:rPr>
            </w:pPr>
            <w:r>
              <w:rPr>
                <w:rFonts w:hint="eastAsia"/>
                <w:kern w:val="0"/>
                <w:sz w:val="21"/>
                <w:szCs w:val="21"/>
              </w:rPr>
              <w:t>粉尘</w:t>
            </w: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A03FF8">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sidR="00A03FF8">
              <w:rPr>
                <w:rFonts w:hint="eastAsia"/>
                <w:kern w:val="0"/>
                <w:sz w:val="21"/>
                <w:szCs w:val="21"/>
              </w:rPr>
              <w:t>6</w:t>
            </w:r>
            <w:r w:rsidRPr="00F850B8">
              <w:rPr>
                <w:kern w:val="0"/>
                <w:sz w:val="21"/>
                <w:szCs w:val="21"/>
              </w:rPr>
              <w:t>日</w:t>
            </w: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sz w:val="21"/>
                <w:szCs w:val="21"/>
              </w:rPr>
            </w:pPr>
            <w:r w:rsidRPr="00F850B8">
              <w:rPr>
                <w:kern w:val="0"/>
                <w:sz w:val="21"/>
                <w:szCs w:val="21"/>
              </w:rPr>
              <w:t>上风向</w:t>
            </w:r>
            <w:r w:rsidRPr="00F850B8">
              <w:rPr>
                <w:kern w:val="0"/>
                <w:sz w:val="21"/>
                <w:szCs w:val="21"/>
              </w:rPr>
              <w:t>G1</w:t>
            </w: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A03FF8" w:rsidP="00384922">
            <w:pPr>
              <w:spacing w:line="240" w:lineRule="auto"/>
              <w:jc w:val="center"/>
              <w:rPr>
                <w:sz w:val="21"/>
                <w:szCs w:val="21"/>
              </w:rPr>
            </w:pPr>
            <w:r>
              <w:rPr>
                <w:rFonts w:hint="eastAsia"/>
                <w:sz w:val="21"/>
                <w:szCs w:val="21"/>
              </w:rPr>
              <w:t>0.111</w:t>
            </w: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A03FF8" w:rsidP="00384922">
            <w:pPr>
              <w:spacing w:line="240" w:lineRule="auto"/>
              <w:jc w:val="center"/>
              <w:rPr>
                <w:sz w:val="21"/>
                <w:szCs w:val="21"/>
              </w:rPr>
            </w:pPr>
            <w:r>
              <w:rPr>
                <w:rFonts w:hint="eastAsia"/>
                <w:sz w:val="21"/>
                <w:szCs w:val="21"/>
              </w:rPr>
              <w:t>0.108</w:t>
            </w:r>
          </w:p>
        </w:tc>
        <w:tc>
          <w:tcPr>
            <w:tcW w:w="1433"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A03FF8" w:rsidP="00384922">
            <w:pPr>
              <w:spacing w:line="240" w:lineRule="auto"/>
              <w:jc w:val="center"/>
              <w:rPr>
                <w:sz w:val="21"/>
                <w:szCs w:val="21"/>
              </w:rPr>
            </w:pPr>
            <w:r>
              <w:rPr>
                <w:rFonts w:hint="eastAsia"/>
                <w:sz w:val="21"/>
                <w:szCs w:val="21"/>
              </w:rPr>
              <w:t>0.114</w:t>
            </w:r>
          </w:p>
        </w:tc>
      </w:tr>
      <w:tr w:rsidR="00384922"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kern w:val="0"/>
                <w:sz w:val="21"/>
                <w:szCs w:val="21"/>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kern w:val="0"/>
                <w:sz w:val="21"/>
                <w:szCs w:val="21"/>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sz w:val="21"/>
                <w:szCs w:val="21"/>
              </w:rPr>
            </w:pPr>
            <w:r w:rsidRPr="00F850B8">
              <w:rPr>
                <w:kern w:val="0"/>
                <w:sz w:val="21"/>
                <w:szCs w:val="21"/>
              </w:rPr>
              <w:t>下风向</w:t>
            </w:r>
            <w:r w:rsidRPr="00F850B8">
              <w:rPr>
                <w:kern w:val="0"/>
                <w:sz w:val="21"/>
                <w:szCs w:val="21"/>
              </w:rPr>
              <w:t>G2</w:t>
            </w: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A03FF8" w:rsidP="00384922">
            <w:pPr>
              <w:spacing w:line="240" w:lineRule="auto"/>
              <w:jc w:val="center"/>
              <w:rPr>
                <w:sz w:val="21"/>
                <w:szCs w:val="21"/>
              </w:rPr>
            </w:pPr>
            <w:r>
              <w:rPr>
                <w:rFonts w:hint="eastAsia"/>
                <w:sz w:val="21"/>
                <w:szCs w:val="21"/>
              </w:rPr>
              <w:t>0.121</w:t>
            </w: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A03FF8" w:rsidP="00384922">
            <w:pPr>
              <w:spacing w:line="240" w:lineRule="auto"/>
              <w:jc w:val="center"/>
              <w:rPr>
                <w:sz w:val="21"/>
                <w:szCs w:val="21"/>
              </w:rPr>
            </w:pPr>
            <w:r>
              <w:rPr>
                <w:rFonts w:hint="eastAsia"/>
                <w:sz w:val="21"/>
                <w:szCs w:val="21"/>
              </w:rPr>
              <w:t>0.123</w:t>
            </w:r>
          </w:p>
        </w:tc>
        <w:tc>
          <w:tcPr>
            <w:tcW w:w="1433"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A03FF8" w:rsidP="00384922">
            <w:pPr>
              <w:spacing w:line="240" w:lineRule="auto"/>
              <w:jc w:val="center"/>
              <w:rPr>
                <w:sz w:val="21"/>
                <w:szCs w:val="21"/>
              </w:rPr>
            </w:pPr>
            <w:r>
              <w:rPr>
                <w:rFonts w:hint="eastAsia"/>
                <w:sz w:val="21"/>
                <w:szCs w:val="21"/>
              </w:rPr>
              <w:t>0.127</w:t>
            </w:r>
          </w:p>
        </w:tc>
      </w:tr>
      <w:tr w:rsidR="00384922"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spacing w:line="240" w:lineRule="auto"/>
              <w:jc w:val="center"/>
              <w:rPr>
                <w:sz w:val="21"/>
                <w:szCs w:val="21"/>
              </w:rPr>
            </w:pP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A03FF8">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sidR="00A03FF8">
              <w:rPr>
                <w:rFonts w:hint="eastAsia"/>
                <w:kern w:val="0"/>
                <w:sz w:val="21"/>
                <w:szCs w:val="21"/>
              </w:rPr>
              <w:t>7</w:t>
            </w:r>
            <w:r w:rsidRPr="00F850B8">
              <w:rPr>
                <w:kern w:val="0"/>
                <w:sz w:val="21"/>
                <w:szCs w:val="21"/>
              </w:rPr>
              <w:t>日</w:t>
            </w: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sz w:val="21"/>
                <w:szCs w:val="21"/>
              </w:rPr>
            </w:pPr>
            <w:r w:rsidRPr="00F850B8">
              <w:rPr>
                <w:kern w:val="0"/>
                <w:sz w:val="21"/>
                <w:szCs w:val="21"/>
              </w:rPr>
              <w:t>上风向</w:t>
            </w:r>
            <w:r w:rsidRPr="00F850B8">
              <w:rPr>
                <w:kern w:val="0"/>
                <w:sz w:val="21"/>
                <w:szCs w:val="21"/>
              </w:rPr>
              <w:t>G1</w:t>
            </w: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A03FF8" w:rsidP="00384922">
            <w:pPr>
              <w:spacing w:line="240" w:lineRule="auto"/>
              <w:jc w:val="center"/>
              <w:rPr>
                <w:sz w:val="21"/>
                <w:szCs w:val="21"/>
              </w:rPr>
            </w:pPr>
            <w:r>
              <w:rPr>
                <w:rFonts w:hint="eastAsia"/>
                <w:sz w:val="21"/>
                <w:szCs w:val="21"/>
              </w:rPr>
              <w:t>0.112</w:t>
            </w: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A03FF8" w:rsidP="00384922">
            <w:pPr>
              <w:spacing w:line="240" w:lineRule="auto"/>
              <w:jc w:val="center"/>
              <w:rPr>
                <w:sz w:val="21"/>
                <w:szCs w:val="21"/>
              </w:rPr>
            </w:pPr>
            <w:r>
              <w:rPr>
                <w:rFonts w:hint="eastAsia"/>
                <w:sz w:val="21"/>
                <w:szCs w:val="21"/>
              </w:rPr>
              <w:t>0.109</w:t>
            </w:r>
          </w:p>
        </w:tc>
        <w:tc>
          <w:tcPr>
            <w:tcW w:w="1433"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A03FF8" w:rsidP="00384922">
            <w:pPr>
              <w:spacing w:line="240" w:lineRule="auto"/>
              <w:jc w:val="center"/>
              <w:rPr>
                <w:sz w:val="21"/>
                <w:szCs w:val="21"/>
              </w:rPr>
            </w:pPr>
            <w:r>
              <w:rPr>
                <w:rFonts w:hint="eastAsia"/>
                <w:sz w:val="21"/>
                <w:szCs w:val="21"/>
              </w:rPr>
              <w:t>0.113</w:t>
            </w:r>
          </w:p>
        </w:tc>
      </w:tr>
      <w:tr w:rsidR="00384922"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spacing w:line="240" w:lineRule="auto"/>
              <w:jc w:val="center"/>
              <w:rPr>
                <w:sz w:val="21"/>
                <w:szCs w:val="21"/>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kern w:val="0"/>
                <w:sz w:val="21"/>
                <w:szCs w:val="21"/>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sz w:val="21"/>
                <w:szCs w:val="21"/>
              </w:rPr>
            </w:pPr>
            <w:r w:rsidRPr="00F850B8">
              <w:rPr>
                <w:kern w:val="0"/>
                <w:sz w:val="21"/>
                <w:szCs w:val="21"/>
              </w:rPr>
              <w:t>下风向</w:t>
            </w:r>
            <w:r w:rsidRPr="00F850B8">
              <w:rPr>
                <w:kern w:val="0"/>
                <w:sz w:val="21"/>
                <w:szCs w:val="21"/>
              </w:rPr>
              <w:t>G2</w:t>
            </w: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A03FF8" w:rsidP="00384922">
            <w:pPr>
              <w:spacing w:line="240" w:lineRule="auto"/>
              <w:jc w:val="center"/>
              <w:rPr>
                <w:sz w:val="21"/>
                <w:szCs w:val="21"/>
              </w:rPr>
            </w:pPr>
            <w:r>
              <w:rPr>
                <w:rFonts w:hint="eastAsia"/>
                <w:sz w:val="21"/>
                <w:szCs w:val="21"/>
              </w:rPr>
              <w:t>0.123</w:t>
            </w: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A03FF8" w:rsidP="00384922">
            <w:pPr>
              <w:spacing w:line="240" w:lineRule="auto"/>
              <w:jc w:val="center"/>
              <w:rPr>
                <w:sz w:val="21"/>
                <w:szCs w:val="21"/>
              </w:rPr>
            </w:pPr>
            <w:r>
              <w:rPr>
                <w:rFonts w:hint="eastAsia"/>
                <w:sz w:val="21"/>
                <w:szCs w:val="21"/>
              </w:rPr>
              <w:t>0.125</w:t>
            </w:r>
          </w:p>
        </w:tc>
        <w:tc>
          <w:tcPr>
            <w:tcW w:w="1433"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A03FF8" w:rsidP="00384922">
            <w:pPr>
              <w:spacing w:line="240" w:lineRule="auto"/>
              <w:jc w:val="center"/>
              <w:rPr>
                <w:sz w:val="21"/>
                <w:szCs w:val="21"/>
              </w:rPr>
            </w:pPr>
            <w:r>
              <w:rPr>
                <w:rFonts w:hint="eastAsia"/>
                <w:sz w:val="21"/>
                <w:szCs w:val="21"/>
              </w:rPr>
              <w:t>0.126</w:t>
            </w:r>
          </w:p>
        </w:tc>
      </w:tr>
      <w:tr w:rsidR="00384922"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spacing w:line="240" w:lineRule="auto"/>
              <w:jc w:val="center"/>
              <w:rPr>
                <w:sz w:val="21"/>
                <w:szCs w:val="21"/>
              </w:rPr>
            </w:pP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A03FF8">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sidR="00A03FF8">
              <w:rPr>
                <w:rFonts w:hint="eastAsia"/>
                <w:kern w:val="0"/>
                <w:sz w:val="21"/>
                <w:szCs w:val="21"/>
              </w:rPr>
              <w:t>8</w:t>
            </w:r>
            <w:r w:rsidRPr="00F850B8">
              <w:rPr>
                <w:kern w:val="0"/>
                <w:sz w:val="21"/>
                <w:szCs w:val="21"/>
              </w:rPr>
              <w:t>日</w:t>
            </w: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sz w:val="21"/>
                <w:szCs w:val="21"/>
              </w:rPr>
            </w:pPr>
            <w:r w:rsidRPr="00F850B8">
              <w:rPr>
                <w:kern w:val="0"/>
                <w:sz w:val="21"/>
                <w:szCs w:val="21"/>
              </w:rPr>
              <w:t>上风向</w:t>
            </w:r>
            <w:r w:rsidRPr="00F850B8">
              <w:rPr>
                <w:kern w:val="0"/>
                <w:sz w:val="21"/>
                <w:szCs w:val="21"/>
              </w:rPr>
              <w:t>G1</w:t>
            </w: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A03FF8" w:rsidP="00384922">
            <w:pPr>
              <w:spacing w:line="240" w:lineRule="auto"/>
              <w:jc w:val="center"/>
              <w:rPr>
                <w:sz w:val="21"/>
                <w:szCs w:val="21"/>
              </w:rPr>
            </w:pPr>
            <w:r>
              <w:rPr>
                <w:rFonts w:hint="eastAsia"/>
                <w:sz w:val="21"/>
                <w:szCs w:val="21"/>
              </w:rPr>
              <w:t>0.110</w:t>
            </w: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A03FF8" w:rsidP="00384922">
            <w:pPr>
              <w:spacing w:line="240" w:lineRule="auto"/>
              <w:jc w:val="center"/>
              <w:rPr>
                <w:sz w:val="21"/>
                <w:szCs w:val="21"/>
              </w:rPr>
            </w:pPr>
            <w:r>
              <w:rPr>
                <w:rFonts w:hint="eastAsia"/>
                <w:sz w:val="21"/>
                <w:szCs w:val="21"/>
              </w:rPr>
              <w:t>0.105</w:t>
            </w:r>
          </w:p>
        </w:tc>
        <w:tc>
          <w:tcPr>
            <w:tcW w:w="1433"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A03FF8" w:rsidP="00384922">
            <w:pPr>
              <w:spacing w:line="240" w:lineRule="auto"/>
              <w:jc w:val="center"/>
              <w:rPr>
                <w:sz w:val="21"/>
                <w:szCs w:val="21"/>
              </w:rPr>
            </w:pPr>
            <w:r>
              <w:rPr>
                <w:rFonts w:hint="eastAsia"/>
                <w:sz w:val="21"/>
                <w:szCs w:val="21"/>
              </w:rPr>
              <w:t>0.103</w:t>
            </w:r>
          </w:p>
        </w:tc>
      </w:tr>
      <w:tr w:rsidR="00384922"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spacing w:line="240" w:lineRule="auto"/>
              <w:jc w:val="center"/>
              <w:rPr>
                <w:sz w:val="21"/>
                <w:szCs w:val="21"/>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kern w:val="0"/>
                <w:sz w:val="21"/>
                <w:szCs w:val="21"/>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sz w:val="21"/>
                <w:szCs w:val="21"/>
              </w:rPr>
            </w:pPr>
            <w:r w:rsidRPr="00F850B8">
              <w:rPr>
                <w:kern w:val="0"/>
                <w:sz w:val="21"/>
                <w:szCs w:val="21"/>
              </w:rPr>
              <w:t>下风向</w:t>
            </w:r>
            <w:r w:rsidRPr="00F850B8">
              <w:rPr>
                <w:kern w:val="0"/>
                <w:sz w:val="21"/>
                <w:szCs w:val="21"/>
              </w:rPr>
              <w:t>G2</w:t>
            </w: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A03FF8" w:rsidP="00384922">
            <w:pPr>
              <w:spacing w:line="240" w:lineRule="auto"/>
              <w:jc w:val="center"/>
              <w:rPr>
                <w:sz w:val="21"/>
                <w:szCs w:val="21"/>
              </w:rPr>
            </w:pPr>
            <w:r>
              <w:rPr>
                <w:rFonts w:hint="eastAsia"/>
                <w:sz w:val="21"/>
                <w:szCs w:val="21"/>
              </w:rPr>
              <w:t>0.113</w:t>
            </w:r>
          </w:p>
        </w:tc>
        <w:tc>
          <w:tcPr>
            <w:tcW w:w="1362"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A03FF8" w:rsidP="00384922">
            <w:pPr>
              <w:spacing w:line="240" w:lineRule="auto"/>
              <w:jc w:val="center"/>
              <w:rPr>
                <w:sz w:val="21"/>
                <w:szCs w:val="21"/>
              </w:rPr>
            </w:pPr>
            <w:r>
              <w:rPr>
                <w:rFonts w:hint="eastAsia"/>
                <w:sz w:val="21"/>
                <w:szCs w:val="21"/>
              </w:rPr>
              <w:t>0.115</w:t>
            </w:r>
          </w:p>
        </w:tc>
        <w:tc>
          <w:tcPr>
            <w:tcW w:w="1433"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A03FF8" w:rsidP="00384922">
            <w:pPr>
              <w:spacing w:line="240" w:lineRule="auto"/>
              <w:jc w:val="center"/>
              <w:rPr>
                <w:sz w:val="21"/>
                <w:szCs w:val="21"/>
              </w:rPr>
            </w:pPr>
            <w:r>
              <w:rPr>
                <w:rFonts w:hint="eastAsia"/>
                <w:sz w:val="21"/>
                <w:szCs w:val="21"/>
              </w:rPr>
              <w:t>0.116</w:t>
            </w:r>
          </w:p>
        </w:tc>
      </w:tr>
      <w:tr w:rsidR="00384922"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spacing w:line="240" w:lineRule="auto"/>
              <w:jc w:val="center"/>
              <w:rPr>
                <w:sz w:val="21"/>
                <w:szCs w:val="21"/>
              </w:rPr>
            </w:pPr>
          </w:p>
        </w:tc>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sz w:val="21"/>
                <w:szCs w:val="21"/>
              </w:rPr>
            </w:pPr>
            <w:r w:rsidRPr="00F850B8">
              <w:rPr>
                <w:kern w:val="0"/>
                <w:sz w:val="21"/>
                <w:szCs w:val="21"/>
              </w:rPr>
              <w:t>最大浓度值</w:t>
            </w:r>
          </w:p>
        </w:tc>
        <w:tc>
          <w:tcPr>
            <w:tcW w:w="4157" w:type="dxa"/>
            <w:gridSpan w:val="3"/>
            <w:tcBorders>
              <w:top w:val="single" w:sz="4" w:space="0" w:color="000000"/>
              <w:left w:val="single" w:sz="4" w:space="0" w:color="000000"/>
              <w:bottom w:val="single" w:sz="4" w:space="0" w:color="000000"/>
              <w:right w:val="single" w:sz="4" w:space="0" w:color="000000"/>
            </w:tcBorders>
            <w:vAlign w:val="center"/>
          </w:tcPr>
          <w:p w:rsidR="00384922" w:rsidRPr="00F850B8" w:rsidRDefault="00BE5146" w:rsidP="00384922">
            <w:pPr>
              <w:widowControl/>
              <w:spacing w:line="240" w:lineRule="auto"/>
              <w:jc w:val="center"/>
              <w:textAlignment w:val="center"/>
              <w:rPr>
                <w:sz w:val="21"/>
                <w:szCs w:val="21"/>
              </w:rPr>
            </w:pPr>
            <w:r>
              <w:rPr>
                <w:rFonts w:hint="eastAsia"/>
                <w:kern w:val="0"/>
                <w:sz w:val="21"/>
                <w:szCs w:val="21"/>
              </w:rPr>
              <w:t>0.127</w:t>
            </w:r>
          </w:p>
        </w:tc>
      </w:tr>
      <w:tr w:rsidR="00384922"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spacing w:line="240" w:lineRule="auto"/>
              <w:jc w:val="center"/>
              <w:rPr>
                <w:sz w:val="21"/>
                <w:szCs w:val="21"/>
              </w:rPr>
            </w:pPr>
          </w:p>
        </w:tc>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sz w:val="21"/>
                <w:szCs w:val="21"/>
              </w:rPr>
            </w:pPr>
            <w:r w:rsidRPr="00F850B8">
              <w:rPr>
                <w:kern w:val="0"/>
                <w:sz w:val="21"/>
                <w:szCs w:val="21"/>
              </w:rPr>
              <w:t>标准值</w:t>
            </w:r>
          </w:p>
        </w:tc>
        <w:tc>
          <w:tcPr>
            <w:tcW w:w="4157" w:type="dxa"/>
            <w:gridSpan w:val="3"/>
            <w:tcBorders>
              <w:top w:val="single" w:sz="4" w:space="0" w:color="000000"/>
              <w:left w:val="single" w:sz="4" w:space="0" w:color="000000"/>
              <w:bottom w:val="single" w:sz="4" w:space="0" w:color="000000"/>
              <w:right w:val="single" w:sz="4" w:space="0" w:color="000000"/>
            </w:tcBorders>
            <w:vAlign w:val="center"/>
          </w:tcPr>
          <w:p w:rsidR="00384922" w:rsidRPr="00F850B8" w:rsidRDefault="00A03FF8" w:rsidP="00384922">
            <w:pPr>
              <w:widowControl/>
              <w:spacing w:line="240" w:lineRule="auto"/>
              <w:ind w:firstLineChars="900" w:firstLine="1890"/>
              <w:textAlignment w:val="center"/>
              <w:rPr>
                <w:sz w:val="21"/>
                <w:szCs w:val="21"/>
              </w:rPr>
            </w:pPr>
            <w:r>
              <w:rPr>
                <w:rFonts w:hint="eastAsia"/>
                <w:kern w:val="0"/>
                <w:sz w:val="21"/>
                <w:szCs w:val="21"/>
              </w:rPr>
              <w:t>1.0</w:t>
            </w:r>
          </w:p>
        </w:tc>
      </w:tr>
      <w:tr w:rsidR="00384922"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spacing w:line="240" w:lineRule="auto"/>
              <w:jc w:val="center"/>
              <w:rPr>
                <w:sz w:val="21"/>
                <w:szCs w:val="21"/>
              </w:rPr>
            </w:pPr>
          </w:p>
        </w:tc>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sz w:val="21"/>
                <w:szCs w:val="21"/>
              </w:rPr>
            </w:pPr>
            <w:r w:rsidRPr="00F850B8">
              <w:rPr>
                <w:kern w:val="0"/>
                <w:sz w:val="21"/>
                <w:szCs w:val="21"/>
              </w:rPr>
              <w:t>是否符合标准</w:t>
            </w:r>
          </w:p>
        </w:tc>
        <w:tc>
          <w:tcPr>
            <w:tcW w:w="4157" w:type="dxa"/>
            <w:gridSpan w:val="3"/>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sz w:val="21"/>
                <w:szCs w:val="21"/>
              </w:rPr>
            </w:pPr>
            <w:r w:rsidRPr="00F850B8">
              <w:rPr>
                <w:kern w:val="0"/>
                <w:sz w:val="21"/>
                <w:szCs w:val="21"/>
              </w:rPr>
              <w:t>是</w:t>
            </w:r>
          </w:p>
        </w:tc>
      </w:tr>
      <w:tr w:rsidR="00A03FF8" w:rsidRPr="00F850B8" w:rsidTr="00BE5146">
        <w:trPr>
          <w:trHeight w:val="397"/>
          <w:jc w:val="center"/>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sz w:val="21"/>
                <w:szCs w:val="21"/>
              </w:rPr>
            </w:pPr>
            <w:r w:rsidRPr="00F850B8">
              <w:rPr>
                <w:kern w:val="0"/>
                <w:sz w:val="21"/>
                <w:szCs w:val="21"/>
              </w:rPr>
              <w:t>甲苯</w:t>
            </w: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Pr>
                <w:rFonts w:hint="eastAsia"/>
                <w:kern w:val="0"/>
                <w:sz w:val="21"/>
                <w:szCs w:val="21"/>
              </w:rPr>
              <w:t>6</w:t>
            </w:r>
            <w:r w:rsidRPr="00F850B8">
              <w:rPr>
                <w:kern w:val="0"/>
                <w:sz w:val="21"/>
                <w:szCs w:val="21"/>
              </w:rPr>
              <w:t>日</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widowControl/>
              <w:spacing w:line="240" w:lineRule="auto"/>
              <w:jc w:val="center"/>
              <w:textAlignment w:val="center"/>
              <w:rPr>
                <w:sz w:val="21"/>
                <w:szCs w:val="21"/>
              </w:rPr>
            </w:pPr>
            <w:r w:rsidRPr="00F850B8">
              <w:rPr>
                <w:kern w:val="0"/>
                <w:sz w:val="21"/>
                <w:szCs w:val="21"/>
              </w:rPr>
              <w:t>上风向</w:t>
            </w:r>
            <w:r w:rsidRPr="00F850B8">
              <w:rPr>
                <w:kern w:val="0"/>
                <w:sz w:val="21"/>
                <w:szCs w:val="21"/>
              </w:rPr>
              <w:t>G1</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spacing w:line="240" w:lineRule="auto"/>
              <w:jc w:val="center"/>
              <w:rPr>
                <w:sz w:val="21"/>
                <w:szCs w:val="21"/>
              </w:rPr>
            </w:pPr>
            <w:r w:rsidRPr="00F850B8">
              <w:rPr>
                <w:rFonts w:hint="eastAsia"/>
                <w:kern w:val="0"/>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spacing w:line="240" w:lineRule="auto"/>
              <w:jc w:val="center"/>
              <w:rPr>
                <w:sz w:val="21"/>
                <w:szCs w:val="21"/>
              </w:rPr>
            </w:pPr>
            <w:r w:rsidRPr="00F850B8">
              <w:rPr>
                <w:rFonts w:hint="eastAsia"/>
                <w:kern w:val="0"/>
                <w:sz w:val="21"/>
                <w:szCs w:val="21"/>
              </w:rPr>
              <w:t>ND</w:t>
            </w:r>
          </w:p>
        </w:tc>
        <w:tc>
          <w:tcPr>
            <w:tcW w:w="1433"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spacing w:line="240" w:lineRule="auto"/>
              <w:jc w:val="center"/>
              <w:rPr>
                <w:sz w:val="21"/>
                <w:szCs w:val="21"/>
              </w:rPr>
            </w:pPr>
            <w:r w:rsidRPr="00F850B8">
              <w:rPr>
                <w:rFonts w:hint="eastAsia"/>
                <w:kern w:val="0"/>
                <w:sz w:val="21"/>
                <w:szCs w:val="21"/>
              </w:rPr>
              <w:t>ND</w:t>
            </w:r>
          </w:p>
        </w:tc>
      </w:tr>
      <w:tr w:rsidR="00A03FF8"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widowControl/>
              <w:spacing w:line="240" w:lineRule="auto"/>
              <w:jc w:val="center"/>
              <w:textAlignment w:val="center"/>
              <w:rPr>
                <w:kern w:val="0"/>
                <w:sz w:val="21"/>
                <w:szCs w:val="21"/>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widowControl/>
              <w:spacing w:line="240" w:lineRule="auto"/>
              <w:jc w:val="center"/>
              <w:textAlignment w:val="center"/>
              <w:rPr>
                <w:kern w:val="0"/>
                <w:sz w:val="21"/>
                <w:szCs w:val="21"/>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widowControl/>
              <w:spacing w:line="240" w:lineRule="auto"/>
              <w:jc w:val="center"/>
              <w:textAlignment w:val="center"/>
              <w:rPr>
                <w:sz w:val="21"/>
                <w:szCs w:val="21"/>
              </w:rPr>
            </w:pPr>
            <w:r w:rsidRPr="00F850B8">
              <w:rPr>
                <w:kern w:val="0"/>
                <w:sz w:val="21"/>
                <w:szCs w:val="21"/>
              </w:rPr>
              <w:t>下风向</w:t>
            </w:r>
            <w:r w:rsidRPr="00F850B8">
              <w:rPr>
                <w:kern w:val="0"/>
                <w:sz w:val="21"/>
                <w:szCs w:val="21"/>
              </w:rPr>
              <w:t>G2</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BE5146" w:rsidP="00384922">
            <w:pPr>
              <w:spacing w:line="240" w:lineRule="auto"/>
              <w:jc w:val="center"/>
              <w:rPr>
                <w:sz w:val="21"/>
                <w:szCs w:val="21"/>
              </w:rPr>
            </w:pPr>
            <w:r>
              <w:rPr>
                <w:rFonts w:hint="eastAsia"/>
                <w:sz w:val="21"/>
                <w:szCs w:val="21"/>
              </w:rPr>
              <w:t>0.0614</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BE5146" w:rsidP="00384922">
            <w:pPr>
              <w:spacing w:line="240" w:lineRule="auto"/>
              <w:jc w:val="center"/>
              <w:rPr>
                <w:sz w:val="21"/>
                <w:szCs w:val="21"/>
              </w:rPr>
            </w:pPr>
            <w:r>
              <w:rPr>
                <w:rFonts w:hint="eastAsia"/>
                <w:sz w:val="21"/>
                <w:szCs w:val="21"/>
              </w:rPr>
              <w:t>0.0597</w:t>
            </w:r>
          </w:p>
        </w:tc>
        <w:tc>
          <w:tcPr>
            <w:tcW w:w="1433"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BE5146" w:rsidP="00384922">
            <w:pPr>
              <w:spacing w:line="240" w:lineRule="auto"/>
              <w:jc w:val="center"/>
              <w:rPr>
                <w:sz w:val="21"/>
                <w:szCs w:val="21"/>
              </w:rPr>
            </w:pPr>
            <w:r>
              <w:rPr>
                <w:rFonts w:hint="eastAsia"/>
                <w:sz w:val="21"/>
                <w:szCs w:val="21"/>
              </w:rPr>
              <w:t>0.0473</w:t>
            </w:r>
          </w:p>
        </w:tc>
      </w:tr>
      <w:tr w:rsidR="00A03FF8"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spacing w:line="240" w:lineRule="auto"/>
              <w:jc w:val="center"/>
              <w:rPr>
                <w:sz w:val="21"/>
                <w:szCs w:val="21"/>
              </w:rPr>
            </w:pP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Pr>
                <w:rFonts w:hint="eastAsia"/>
                <w:kern w:val="0"/>
                <w:sz w:val="21"/>
                <w:szCs w:val="21"/>
              </w:rPr>
              <w:t>7</w:t>
            </w:r>
            <w:r w:rsidRPr="00F850B8">
              <w:rPr>
                <w:kern w:val="0"/>
                <w:sz w:val="21"/>
                <w:szCs w:val="21"/>
              </w:rPr>
              <w:t>日</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widowControl/>
              <w:spacing w:line="240" w:lineRule="auto"/>
              <w:jc w:val="center"/>
              <w:textAlignment w:val="center"/>
              <w:rPr>
                <w:sz w:val="21"/>
                <w:szCs w:val="21"/>
              </w:rPr>
            </w:pPr>
            <w:r w:rsidRPr="00F850B8">
              <w:rPr>
                <w:kern w:val="0"/>
                <w:sz w:val="21"/>
                <w:szCs w:val="21"/>
              </w:rPr>
              <w:t>上风向</w:t>
            </w:r>
            <w:r w:rsidRPr="00F850B8">
              <w:rPr>
                <w:kern w:val="0"/>
                <w:sz w:val="21"/>
                <w:szCs w:val="21"/>
              </w:rPr>
              <w:t>G1</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spacing w:line="240" w:lineRule="auto"/>
              <w:jc w:val="center"/>
              <w:rPr>
                <w:sz w:val="21"/>
                <w:szCs w:val="21"/>
              </w:rPr>
            </w:pPr>
            <w:r w:rsidRPr="00F850B8">
              <w:rPr>
                <w:rFonts w:hint="eastAsia"/>
                <w:kern w:val="0"/>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spacing w:line="240" w:lineRule="auto"/>
              <w:jc w:val="center"/>
              <w:rPr>
                <w:sz w:val="21"/>
                <w:szCs w:val="21"/>
              </w:rPr>
            </w:pPr>
            <w:r w:rsidRPr="00F850B8">
              <w:rPr>
                <w:rFonts w:hint="eastAsia"/>
                <w:kern w:val="0"/>
                <w:sz w:val="21"/>
                <w:szCs w:val="21"/>
              </w:rPr>
              <w:t>ND</w:t>
            </w:r>
          </w:p>
        </w:tc>
        <w:tc>
          <w:tcPr>
            <w:tcW w:w="1433"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spacing w:line="240" w:lineRule="auto"/>
              <w:jc w:val="center"/>
              <w:rPr>
                <w:sz w:val="21"/>
                <w:szCs w:val="21"/>
              </w:rPr>
            </w:pPr>
            <w:r w:rsidRPr="00F850B8">
              <w:rPr>
                <w:rFonts w:hint="eastAsia"/>
                <w:kern w:val="0"/>
                <w:sz w:val="21"/>
                <w:szCs w:val="21"/>
              </w:rPr>
              <w:t>ND</w:t>
            </w:r>
          </w:p>
        </w:tc>
      </w:tr>
      <w:tr w:rsidR="00A03FF8"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spacing w:line="240" w:lineRule="auto"/>
              <w:jc w:val="center"/>
              <w:rPr>
                <w:sz w:val="21"/>
                <w:szCs w:val="21"/>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widowControl/>
              <w:spacing w:line="240" w:lineRule="auto"/>
              <w:jc w:val="center"/>
              <w:textAlignment w:val="center"/>
              <w:rPr>
                <w:kern w:val="0"/>
                <w:sz w:val="21"/>
                <w:szCs w:val="21"/>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widowControl/>
              <w:spacing w:line="240" w:lineRule="auto"/>
              <w:jc w:val="center"/>
              <w:textAlignment w:val="center"/>
              <w:rPr>
                <w:sz w:val="21"/>
                <w:szCs w:val="21"/>
              </w:rPr>
            </w:pPr>
            <w:r w:rsidRPr="00F850B8">
              <w:rPr>
                <w:kern w:val="0"/>
                <w:sz w:val="21"/>
                <w:szCs w:val="21"/>
              </w:rPr>
              <w:t>下风向</w:t>
            </w:r>
            <w:r w:rsidRPr="00F850B8">
              <w:rPr>
                <w:kern w:val="0"/>
                <w:sz w:val="21"/>
                <w:szCs w:val="21"/>
              </w:rPr>
              <w:t>G2</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BE5146" w:rsidP="00384922">
            <w:pPr>
              <w:spacing w:line="240" w:lineRule="auto"/>
              <w:jc w:val="center"/>
              <w:rPr>
                <w:sz w:val="21"/>
                <w:szCs w:val="21"/>
              </w:rPr>
            </w:pPr>
            <w:r>
              <w:rPr>
                <w:rFonts w:hint="eastAsia"/>
                <w:sz w:val="21"/>
                <w:szCs w:val="21"/>
              </w:rPr>
              <w:t>0.0557</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BE5146" w:rsidP="00384922">
            <w:pPr>
              <w:spacing w:line="240" w:lineRule="auto"/>
              <w:jc w:val="center"/>
              <w:rPr>
                <w:sz w:val="21"/>
                <w:szCs w:val="21"/>
              </w:rPr>
            </w:pPr>
            <w:r>
              <w:rPr>
                <w:rFonts w:hint="eastAsia"/>
                <w:sz w:val="21"/>
                <w:szCs w:val="21"/>
              </w:rPr>
              <w:t>0.0560</w:t>
            </w:r>
          </w:p>
        </w:tc>
        <w:tc>
          <w:tcPr>
            <w:tcW w:w="1433"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BE5146" w:rsidP="00384922">
            <w:pPr>
              <w:spacing w:line="240" w:lineRule="auto"/>
              <w:jc w:val="center"/>
              <w:rPr>
                <w:sz w:val="21"/>
                <w:szCs w:val="21"/>
              </w:rPr>
            </w:pPr>
            <w:r>
              <w:rPr>
                <w:rFonts w:hint="eastAsia"/>
                <w:sz w:val="21"/>
                <w:szCs w:val="21"/>
              </w:rPr>
              <w:t>0.0694</w:t>
            </w:r>
          </w:p>
        </w:tc>
      </w:tr>
      <w:tr w:rsidR="00A03FF8"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spacing w:line="240" w:lineRule="auto"/>
              <w:jc w:val="center"/>
              <w:rPr>
                <w:sz w:val="21"/>
                <w:szCs w:val="21"/>
              </w:rPr>
            </w:pP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Pr>
                <w:rFonts w:hint="eastAsia"/>
                <w:kern w:val="0"/>
                <w:sz w:val="21"/>
                <w:szCs w:val="21"/>
              </w:rPr>
              <w:t>8</w:t>
            </w:r>
            <w:r w:rsidRPr="00F850B8">
              <w:rPr>
                <w:kern w:val="0"/>
                <w:sz w:val="21"/>
                <w:szCs w:val="21"/>
              </w:rPr>
              <w:t>日</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widowControl/>
              <w:spacing w:line="240" w:lineRule="auto"/>
              <w:jc w:val="center"/>
              <w:textAlignment w:val="center"/>
              <w:rPr>
                <w:sz w:val="21"/>
                <w:szCs w:val="21"/>
              </w:rPr>
            </w:pPr>
            <w:r w:rsidRPr="00F850B8">
              <w:rPr>
                <w:kern w:val="0"/>
                <w:sz w:val="21"/>
                <w:szCs w:val="21"/>
              </w:rPr>
              <w:t>上风向</w:t>
            </w:r>
            <w:r w:rsidRPr="00F850B8">
              <w:rPr>
                <w:kern w:val="0"/>
                <w:sz w:val="21"/>
                <w:szCs w:val="21"/>
              </w:rPr>
              <w:t>G1</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spacing w:line="240" w:lineRule="auto"/>
              <w:jc w:val="center"/>
              <w:rPr>
                <w:sz w:val="21"/>
                <w:szCs w:val="21"/>
              </w:rPr>
            </w:pPr>
            <w:r w:rsidRPr="00F850B8">
              <w:rPr>
                <w:rFonts w:hint="eastAsia"/>
                <w:kern w:val="0"/>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spacing w:line="240" w:lineRule="auto"/>
              <w:jc w:val="center"/>
              <w:rPr>
                <w:sz w:val="21"/>
                <w:szCs w:val="21"/>
              </w:rPr>
            </w:pPr>
            <w:r w:rsidRPr="00F850B8">
              <w:rPr>
                <w:rFonts w:hint="eastAsia"/>
                <w:kern w:val="0"/>
                <w:sz w:val="21"/>
                <w:szCs w:val="21"/>
              </w:rPr>
              <w:t>ND</w:t>
            </w:r>
          </w:p>
        </w:tc>
        <w:tc>
          <w:tcPr>
            <w:tcW w:w="1433"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spacing w:line="240" w:lineRule="auto"/>
              <w:jc w:val="center"/>
              <w:rPr>
                <w:sz w:val="21"/>
                <w:szCs w:val="21"/>
              </w:rPr>
            </w:pPr>
            <w:r w:rsidRPr="00F850B8">
              <w:rPr>
                <w:rFonts w:hint="eastAsia"/>
                <w:kern w:val="0"/>
                <w:sz w:val="21"/>
                <w:szCs w:val="21"/>
              </w:rPr>
              <w:t>ND</w:t>
            </w:r>
          </w:p>
        </w:tc>
      </w:tr>
      <w:tr w:rsidR="00A03FF8"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spacing w:line="240" w:lineRule="auto"/>
              <w:jc w:val="center"/>
              <w:rPr>
                <w:sz w:val="21"/>
                <w:szCs w:val="21"/>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widowControl/>
              <w:spacing w:line="240" w:lineRule="auto"/>
              <w:jc w:val="center"/>
              <w:textAlignment w:val="center"/>
              <w:rPr>
                <w:kern w:val="0"/>
                <w:sz w:val="21"/>
                <w:szCs w:val="21"/>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widowControl/>
              <w:spacing w:line="240" w:lineRule="auto"/>
              <w:jc w:val="center"/>
              <w:textAlignment w:val="center"/>
              <w:rPr>
                <w:sz w:val="21"/>
                <w:szCs w:val="21"/>
              </w:rPr>
            </w:pPr>
            <w:r w:rsidRPr="00F850B8">
              <w:rPr>
                <w:kern w:val="0"/>
                <w:sz w:val="21"/>
                <w:szCs w:val="21"/>
              </w:rPr>
              <w:t>下风向</w:t>
            </w:r>
            <w:r w:rsidRPr="00F850B8">
              <w:rPr>
                <w:kern w:val="0"/>
                <w:sz w:val="21"/>
                <w:szCs w:val="21"/>
              </w:rPr>
              <w:t>G2</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spacing w:line="240" w:lineRule="auto"/>
              <w:jc w:val="center"/>
              <w:rPr>
                <w:sz w:val="21"/>
                <w:szCs w:val="21"/>
              </w:rPr>
            </w:pPr>
            <w:r w:rsidRPr="00F850B8">
              <w:rPr>
                <w:rFonts w:hint="eastAsia"/>
                <w:kern w:val="0"/>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spacing w:line="240" w:lineRule="auto"/>
              <w:jc w:val="center"/>
              <w:rPr>
                <w:sz w:val="21"/>
                <w:szCs w:val="21"/>
              </w:rPr>
            </w:pPr>
            <w:r w:rsidRPr="00F850B8">
              <w:rPr>
                <w:rFonts w:hint="eastAsia"/>
                <w:kern w:val="0"/>
                <w:sz w:val="21"/>
                <w:szCs w:val="21"/>
              </w:rPr>
              <w:t>ND</w:t>
            </w:r>
          </w:p>
        </w:tc>
        <w:tc>
          <w:tcPr>
            <w:tcW w:w="1433"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spacing w:line="240" w:lineRule="auto"/>
              <w:jc w:val="center"/>
              <w:rPr>
                <w:sz w:val="21"/>
                <w:szCs w:val="21"/>
              </w:rPr>
            </w:pPr>
            <w:r w:rsidRPr="00F850B8">
              <w:rPr>
                <w:rFonts w:hint="eastAsia"/>
                <w:kern w:val="0"/>
                <w:sz w:val="21"/>
                <w:szCs w:val="21"/>
              </w:rPr>
              <w:t>ND</w:t>
            </w:r>
          </w:p>
        </w:tc>
      </w:tr>
      <w:tr w:rsidR="00A03FF8"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spacing w:line="240" w:lineRule="auto"/>
              <w:jc w:val="center"/>
              <w:rPr>
                <w:sz w:val="21"/>
                <w:szCs w:val="21"/>
              </w:rPr>
            </w:pPr>
          </w:p>
        </w:tc>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widowControl/>
              <w:spacing w:line="240" w:lineRule="auto"/>
              <w:jc w:val="center"/>
              <w:textAlignment w:val="center"/>
              <w:rPr>
                <w:sz w:val="21"/>
                <w:szCs w:val="21"/>
              </w:rPr>
            </w:pPr>
            <w:r w:rsidRPr="00F850B8">
              <w:rPr>
                <w:kern w:val="0"/>
                <w:sz w:val="21"/>
                <w:szCs w:val="21"/>
              </w:rPr>
              <w:t>最大浓度值</w:t>
            </w:r>
          </w:p>
        </w:tc>
        <w:tc>
          <w:tcPr>
            <w:tcW w:w="4157" w:type="dxa"/>
            <w:gridSpan w:val="3"/>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sz w:val="21"/>
                <w:szCs w:val="21"/>
              </w:rPr>
            </w:pPr>
            <w:r w:rsidRPr="00F850B8">
              <w:rPr>
                <w:rFonts w:hint="eastAsia"/>
                <w:kern w:val="0"/>
                <w:sz w:val="21"/>
                <w:szCs w:val="21"/>
              </w:rPr>
              <w:t>0.</w:t>
            </w:r>
            <w:r w:rsidR="00BE5146">
              <w:rPr>
                <w:rFonts w:hint="eastAsia"/>
                <w:kern w:val="0"/>
                <w:sz w:val="21"/>
                <w:szCs w:val="21"/>
              </w:rPr>
              <w:t>0694</w:t>
            </w:r>
          </w:p>
        </w:tc>
      </w:tr>
      <w:tr w:rsidR="00A03FF8"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spacing w:line="240" w:lineRule="auto"/>
              <w:jc w:val="center"/>
              <w:rPr>
                <w:sz w:val="21"/>
                <w:szCs w:val="21"/>
              </w:rPr>
            </w:pPr>
          </w:p>
        </w:tc>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widowControl/>
              <w:spacing w:line="240" w:lineRule="auto"/>
              <w:jc w:val="center"/>
              <w:textAlignment w:val="center"/>
              <w:rPr>
                <w:sz w:val="21"/>
                <w:szCs w:val="21"/>
              </w:rPr>
            </w:pPr>
            <w:r w:rsidRPr="00F850B8">
              <w:rPr>
                <w:kern w:val="0"/>
                <w:sz w:val="21"/>
                <w:szCs w:val="21"/>
              </w:rPr>
              <w:t>标准值</w:t>
            </w:r>
          </w:p>
        </w:tc>
        <w:tc>
          <w:tcPr>
            <w:tcW w:w="4157" w:type="dxa"/>
            <w:gridSpan w:val="3"/>
            <w:tcBorders>
              <w:top w:val="single" w:sz="4" w:space="0" w:color="000000"/>
              <w:left w:val="single" w:sz="4" w:space="0" w:color="000000"/>
              <w:bottom w:val="single" w:sz="4" w:space="0" w:color="000000"/>
              <w:right w:val="single" w:sz="4" w:space="0" w:color="000000"/>
            </w:tcBorders>
            <w:vAlign w:val="center"/>
          </w:tcPr>
          <w:p w:rsidR="00A03FF8" w:rsidRPr="00F850B8" w:rsidRDefault="00F36EF4" w:rsidP="00555DDE">
            <w:pPr>
              <w:widowControl/>
              <w:spacing w:line="240" w:lineRule="auto"/>
              <w:jc w:val="center"/>
              <w:textAlignment w:val="center"/>
              <w:rPr>
                <w:sz w:val="21"/>
                <w:szCs w:val="21"/>
              </w:rPr>
            </w:pPr>
            <w:r>
              <w:rPr>
                <w:rFonts w:hint="eastAsia"/>
                <w:kern w:val="0"/>
                <w:sz w:val="21"/>
                <w:szCs w:val="21"/>
              </w:rPr>
              <w:t>0.</w:t>
            </w:r>
            <w:r w:rsidR="00555DDE">
              <w:rPr>
                <w:rFonts w:hint="eastAsia"/>
                <w:kern w:val="0"/>
                <w:sz w:val="21"/>
                <w:szCs w:val="21"/>
              </w:rPr>
              <w:t>6</w:t>
            </w:r>
          </w:p>
        </w:tc>
      </w:tr>
      <w:tr w:rsidR="00A03FF8"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spacing w:line="240" w:lineRule="auto"/>
              <w:jc w:val="center"/>
              <w:rPr>
                <w:sz w:val="21"/>
                <w:szCs w:val="21"/>
              </w:rPr>
            </w:pPr>
          </w:p>
        </w:tc>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widowControl/>
              <w:spacing w:line="240" w:lineRule="auto"/>
              <w:jc w:val="center"/>
              <w:textAlignment w:val="center"/>
              <w:rPr>
                <w:sz w:val="21"/>
                <w:szCs w:val="21"/>
              </w:rPr>
            </w:pPr>
            <w:r w:rsidRPr="00F850B8">
              <w:rPr>
                <w:kern w:val="0"/>
                <w:sz w:val="21"/>
                <w:szCs w:val="21"/>
              </w:rPr>
              <w:t>是否符合标准</w:t>
            </w:r>
          </w:p>
        </w:tc>
        <w:tc>
          <w:tcPr>
            <w:tcW w:w="4157" w:type="dxa"/>
            <w:gridSpan w:val="3"/>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384922">
            <w:pPr>
              <w:widowControl/>
              <w:spacing w:line="240" w:lineRule="auto"/>
              <w:jc w:val="center"/>
              <w:textAlignment w:val="center"/>
              <w:rPr>
                <w:sz w:val="21"/>
                <w:szCs w:val="21"/>
              </w:rPr>
            </w:pPr>
            <w:r w:rsidRPr="00F850B8">
              <w:rPr>
                <w:kern w:val="0"/>
                <w:sz w:val="21"/>
                <w:szCs w:val="21"/>
              </w:rPr>
              <w:t>是</w:t>
            </w:r>
          </w:p>
        </w:tc>
      </w:tr>
      <w:tr w:rsidR="00BE5146" w:rsidRPr="00F850B8" w:rsidTr="00BE5146">
        <w:trPr>
          <w:trHeight w:val="397"/>
          <w:jc w:val="center"/>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widowControl/>
              <w:spacing w:line="240" w:lineRule="auto"/>
              <w:jc w:val="center"/>
              <w:textAlignment w:val="center"/>
              <w:rPr>
                <w:sz w:val="21"/>
                <w:szCs w:val="21"/>
              </w:rPr>
            </w:pPr>
            <w:r w:rsidRPr="00F850B8">
              <w:rPr>
                <w:kern w:val="0"/>
                <w:sz w:val="21"/>
                <w:szCs w:val="21"/>
              </w:rPr>
              <w:t>二甲苯</w:t>
            </w: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Pr>
                <w:rFonts w:hint="eastAsia"/>
                <w:kern w:val="0"/>
                <w:sz w:val="21"/>
                <w:szCs w:val="21"/>
              </w:rPr>
              <w:t>6</w:t>
            </w:r>
            <w:r w:rsidRPr="00F850B8">
              <w:rPr>
                <w:kern w:val="0"/>
                <w:sz w:val="21"/>
                <w:szCs w:val="21"/>
              </w:rPr>
              <w:t>日</w:t>
            </w:r>
          </w:p>
        </w:tc>
        <w:tc>
          <w:tcPr>
            <w:tcW w:w="1362"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384922">
            <w:pPr>
              <w:widowControl/>
              <w:spacing w:line="240" w:lineRule="auto"/>
              <w:jc w:val="center"/>
              <w:textAlignment w:val="center"/>
              <w:rPr>
                <w:sz w:val="21"/>
                <w:szCs w:val="21"/>
              </w:rPr>
            </w:pPr>
            <w:r w:rsidRPr="00F850B8">
              <w:rPr>
                <w:kern w:val="0"/>
                <w:sz w:val="21"/>
                <w:szCs w:val="21"/>
              </w:rPr>
              <w:t>上风向</w:t>
            </w:r>
            <w:r w:rsidRPr="00F850B8">
              <w:rPr>
                <w:kern w:val="0"/>
                <w:sz w:val="21"/>
                <w:szCs w:val="21"/>
              </w:rPr>
              <w:t>G1</w:t>
            </w:r>
          </w:p>
        </w:tc>
        <w:tc>
          <w:tcPr>
            <w:tcW w:w="1362"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spacing w:line="240" w:lineRule="auto"/>
              <w:jc w:val="center"/>
              <w:rPr>
                <w:sz w:val="21"/>
                <w:szCs w:val="21"/>
              </w:rPr>
            </w:pPr>
            <w:r w:rsidRPr="00F850B8">
              <w:rPr>
                <w:rFonts w:hint="eastAsia"/>
                <w:kern w:val="0"/>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spacing w:line="240" w:lineRule="auto"/>
              <w:jc w:val="center"/>
              <w:rPr>
                <w:sz w:val="21"/>
                <w:szCs w:val="21"/>
              </w:rPr>
            </w:pPr>
            <w:r w:rsidRPr="00F850B8">
              <w:rPr>
                <w:rFonts w:hint="eastAsia"/>
                <w:kern w:val="0"/>
                <w:sz w:val="21"/>
                <w:szCs w:val="21"/>
              </w:rPr>
              <w:t>ND</w:t>
            </w:r>
          </w:p>
        </w:tc>
        <w:tc>
          <w:tcPr>
            <w:tcW w:w="1433"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spacing w:line="240" w:lineRule="auto"/>
              <w:jc w:val="center"/>
              <w:rPr>
                <w:sz w:val="21"/>
                <w:szCs w:val="21"/>
              </w:rPr>
            </w:pPr>
            <w:r w:rsidRPr="00F850B8">
              <w:rPr>
                <w:rFonts w:hint="eastAsia"/>
                <w:kern w:val="0"/>
                <w:sz w:val="21"/>
                <w:szCs w:val="21"/>
              </w:rPr>
              <w:t>ND</w:t>
            </w:r>
          </w:p>
        </w:tc>
      </w:tr>
      <w:tr w:rsidR="00BE5146"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384922">
            <w:pPr>
              <w:widowControl/>
              <w:spacing w:line="240" w:lineRule="auto"/>
              <w:jc w:val="center"/>
              <w:textAlignment w:val="center"/>
              <w:rPr>
                <w:kern w:val="0"/>
                <w:sz w:val="21"/>
                <w:szCs w:val="21"/>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384922">
            <w:pPr>
              <w:widowControl/>
              <w:spacing w:line="240" w:lineRule="auto"/>
              <w:jc w:val="center"/>
              <w:textAlignment w:val="center"/>
              <w:rPr>
                <w:kern w:val="0"/>
                <w:sz w:val="21"/>
                <w:szCs w:val="21"/>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384922">
            <w:pPr>
              <w:widowControl/>
              <w:spacing w:line="240" w:lineRule="auto"/>
              <w:jc w:val="center"/>
              <w:textAlignment w:val="center"/>
              <w:rPr>
                <w:sz w:val="21"/>
                <w:szCs w:val="21"/>
              </w:rPr>
            </w:pPr>
            <w:r w:rsidRPr="00F850B8">
              <w:rPr>
                <w:kern w:val="0"/>
                <w:sz w:val="21"/>
                <w:szCs w:val="21"/>
              </w:rPr>
              <w:t>下风向</w:t>
            </w:r>
            <w:r w:rsidRPr="00F850B8">
              <w:rPr>
                <w:kern w:val="0"/>
                <w:sz w:val="21"/>
                <w:szCs w:val="21"/>
              </w:rPr>
              <w:t>G2</w:t>
            </w:r>
          </w:p>
        </w:tc>
        <w:tc>
          <w:tcPr>
            <w:tcW w:w="1362"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spacing w:line="240" w:lineRule="auto"/>
              <w:jc w:val="center"/>
              <w:rPr>
                <w:sz w:val="21"/>
                <w:szCs w:val="21"/>
              </w:rPr>
            </w:pPr>
            <w:r w:rsidRPr="00F850B8">
              <w:rPr>
                <w:rFonts w:hint="eastAsia"/>
                <w:kern w:val="0"/>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spacing w:line="240" w:lineRule="auto"/>
              <w:jc w:val="center"/>
              <w:rPr>
                <w:sz w:val="21"/>
                <w:szCs w:val="21"/>
              </w:rPr>
            </w:pPr>
            <w:r w:rsidRPr="00F850B8">
              <w:rPr>
                <w:rFonts w:hint="eastAsia"/>
                <w:kern w:val="0"/>
                <w:sz w:val="21"/>
                <w:szCs w:val="21"/>
              </w:rPr>
              <w:t>ND</w:t>
            </w:r>
          </w:p>
        </w:tc>
        <w:tc>
          <w:tcPr>
            <w:tcW w:w="1433"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spacing w:line="240" w:lineRule="auto"/>
              <w:jc w:val="center"/>
              <w:rPr>
                <w:sz w:val="21"/>
                <w:szCs w:val="21"/>
              </w:rPr>
            </w:pPr>
            <w:r w:rsidRPr="00F850B8">
              <w:rPr>
                <w:rFonts w:hint="eastAsia"/>
                <w:kern w:val="0"/>
                <w:sz w:val="21"/>
                <w:szCs w:val="21"/>
              </w:rPr>
              <w:t>ND</w:t>
            </w:r>
          </w:p>
        </w:tc>
      </w:tr>
      <w:tr w:rsidR="00BE5146"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384922">
            <w:pPr>
              <w:spacing w:line="240" w:lineRule="auto"/>
              <w:jc w:val="center"/>
              <w:rPr>
                <w:sz w:val="21"/>
                <w:szCs w:val="21"/>
              </w:rPr>
            </w:pP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Pr>
                <w:rFonts w:hint="eastAsia"/>
                <w:kern w:val="0"/>
                <w:sz w:val="21"/>
                <w:szCs w:val="21"/>
              </w:rPr>
              <w:t>7</w:t>
            </w:r>
            <w:r w:rsidRPr="00F850B8">
              <w:rPr>
                <w:kern w:val="0"/>
                <w:sz w:val="21"/>
                <w:szCs w:val="21"/>
              </w:rPr>
              <w:t>日</w:t>
            </w:r>
          </w:p>
        </w:tc>
        <w:tc>
          <w:tcPr>
            <w:tcW w:w="1362"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384922">
            <w:pPr>
              <w:widowControl/>
              <w:spacing w:line="240" w:lineRule="auto"/>
              <w:jc w:val="center"/>
              <w:textAlignment w:val="center"/>
              <w:rPr>
                <w:sz w:val="21"/>
                <w:szCs w:val="21"/>
              </w:rPr>
            </w:pPr>
            <w:r w:rsidRPr="00F850B8">
              <w:rPr>
                <w:kern w:val="0"/>
                <w:sz w:val="21"/>
                <w:szCs w:val="21"/>
              </w:rPr>
              <w:t>上风向</w:t>
            </w:r>
            <w:r w:rsidRPr="00F850B8">
              <w:rPr>
                <w:kern w:val="0"/>
                <w:sz w:val="21"/>
                <w:szCs w:val="21"/>
              </w:rPr>
              <w:t>G1</w:t>
            </w:r>
          </w:p>
        </w:tc>
        <w:tc>
          <w:tcPr>
            <w:tcW w:w="1362"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spacing w:line="240" w:lineRule="auto"/>
              <w:jc w:val="center"/>
              <w:rPr>
                <w:sz w:val="21"/>
                <w:szCs w:val="21"/>
              </w:rPr>
            </w:pPr>
            <w:r w:rsidRPr="00F850B8">
              <w:rPr>
                <w:rFonts w:hint="eastAsia"/>
                <w:kern w:val="0"/>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spacing w:line="240" w:lineRule="auto"/>
              <w:jc w:val="center"/>
              <w:rPr>
                <w:sz w:val="21"/>
                <w:szCs w:val="21"/>
              </w:rPr>
            </w:pPr>
            <w:r w:rsidRPr="00F850B8">
              <w:rPr>
                <w:rFonts w:hint="eastAsia"/>
                <w:kern w:val="0"/>
                <w:sz w:val="21"/>
                <w:szCs w:val="21"/>
              </w:rPr>
              <w:t>ND</w:t>
            </w:r>
          </w:p>
        </w:tc>
        <w:tc>
          <w:tcPr>
            <w:tcW w:w="1433"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spacing w:line="240" w:lineRule="auto"/>
              <w:jc w:val="center"/>
              <w:rPr>
                <w:sz w:val="21"/>
                <w:szCs w:val="21"/>
              </w:rPr>
            </w:pPr>
            <w:r w:rsidRPr="00F850B8">
              <w:rPr>
                <w:rFonts w:hint="eastAsia"/>
                <w:kern w:val="0"/>
                <w:sz w:val="21"/>
                <w:szCs w:val="21"/>
              </w:rPr>
              <w:t>ND</w:t>
            </w:r>
          </w:p>
        </w:tc>
      </w:tr>
      <w:tr w:rsidR="00BE5146"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384922">
            <w:pPr>
              <w:spacing w:line="240" w:lineRule="auto"/>
              <w:jc w:val="center"/>
              <w:rPr>
                <w:sz w:val="21"/>
                <w:szCs w:val="21"/>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384922">
            <w:pPr>
              <w:widowControl/>
              <w:spacing w:line="240" w:lineRule="auto"/>
              <w:jc w:val="center"/>
              <w:textAlignment w:val="center"/>
              <w:rPr>
                <w:kern w:val="0"/>
                <w:sz w:val="21"/>
                <w:szCs w:val="21"/>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384922">
            <w:pPr>
              <w:widowControl/>
              <w:spacing w:line="240" w:lineRule="auto"/>
              <w:jc w:val="center"/>
              <w:textAlignment w:val="center"/>
              <w:rPr>
                <w:sz w:val="21"/>
                <w:szCs w:val="21"/>
              </w:rPr>
            </w:pPr>
            <w:r w:rsidRPr="00F850B8">
              <w:rPr>
                <w:kern w:val="0"/>
                <w:sz w:val="21"/>
                <w:szCs w:val="21"/>
              </w:rPr>
              <w:t>下风向</w:t>
            </w:r>
            <w:r w:rsidRPr="00F850B8">
              <w:rPr>
                <w:kern w:val="0"/>
                <w:sz w:val="21"/>
                <w:szCs w:val="21"/>
              </w:rPr>
              <w:t>G2</w:t>
            </w:r>
          </w:p>
        </w:tc>
        <w:tc>
          <w:tcPr>
            <w:tcW w:w="1362"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spacing w:line="240" w:lineRule="auto"/>
              <w:jc w:val="center"/>
              <w:rPr>
                <w:sz w:val="21"/>
                <w:szCs w:val="21"/>
              </w:rPr>
            </w:pPr>
            <w:r w:rsidRPr="00F850B8">
              <w:rPr>
                <w:rFonts w:hint="eastAsia"/>
                <w:kern w:val="0"/>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spacing w:line="240" w:lineRule="auto"/>
              <w:jc w:val="center"/>
              <w:rPr>
                <w:sz w:val="21"/>
                <w:szCs w:val="21"/>
              </w:rPr>
            </w:pPr>
            <w:r w:rsidRPr="00F850B8">
              <w:rPr>
                <w:rFonts w:hint="eastAsia"/>
                <w:kern w:val="0"/>
                <w:sz w:val="21"/>
                <w:szCs w:val="21"/>
              </w:rPr>
              <w:t>ND</w:t>
            </w:r>
          </w:p>
        </w:tc>
        <w:tc>
          <w:tcPr>
            <w:tcW w:w="1433"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spacing w:line="240" w:lineRule="auto"/>
              <w:jc w:val="center"/>
              <w:rPr>
                <w:sz w:val="21"/>
                <w:szCs w:val="21"/>
              </w:rPr>
            </w:pPr>
            <w:r w:rsidRPr="00F850B8">
              <w:rPr>
                <w:rFonts w:hint="eastAsia"/>
                <w:kern w:val="0"/>
                <w:sz w:val="21"/>
                <w:szCs w:val="21"/>
              </w:rPr>
              <w:t>ND</w:t>
            </w:r>
          </w:p>
        </w:tc>
      </w:tr>
      <w:tr w:rsidR="00BE5146"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384922">
            <w:pPr>
              <w:spacing w:line="240" w:lineRule="auto"/>
              <w:jc w:val="center"/>
              <w:rPr>
                <w:sz w:val="21"/>
                <w:szCs w:val="21"/>
              </w:rPr>
            </w:pP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Pr>
                <w:rFonts w:hint="eastAsia"/>
                <w:kern w:val="0"/>
                <w:sz w:val="21"/>
                <w:szCs w:val="21"/>
              </w:rPr>
              <w:t>8</w:t>
            </w:r>
            <w:r w:rsidRPr="00F850B8">
              <w:rPr>
                <w:kern w:val="0"/>
                <w:sz w:val="21"/>
                <w:szCs w:val="21"/>
              </w:rPr>
              <w:t>日</w:t>
            </w:r>
          </w:p>
        </w:tc>
        <w:tc>
          <w:tcPr>
            <w:tcW w:w="1362"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384922">
            <w:pPr>
              <w:widowControl/>
              <w:spacing w:line="240" w:lineRule="auto"/>
              <w:jc w:val="center"/>
              <w:textAlignment w:val="center"/>
              <w:rPr>
                <w:sz w:val="21"/>
                <w:szCs w:val="21"/>
              </w:rPr>
            </w:pPr>
            <w:r w:rsidRPr="00F850B8">
              <w:rPr>
                <w:kern w:val="0"/>
                <w:sz w:val="21"/>
                <w:szCs w:val="21"/>
              </w:rPr>
              <w:t>上风向</w:t>
            </w:r>
            <w:r w:rsidRPr="00F850B8">
              <w:rPr>
                <w:kern w:val="0"/>
                <w:sz w:val="21"/>
                <w:szCs w:val="21"/>
              </w:rPr>
              <w:t>G1</w:t>
            </w:r>
          </w:p>
        </w:tc>
        <w:tc>
          <w:tcPr>
            <w:tcW w:w="1362"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spacing w:line="240" w:lineRule="auto"/>
              <w:jc w:val="center"/>
              <w:rPr>
                <w:sz w:val="21"/>
                <w:szCs w:val="21"/>
              </w:rPr>
            </w:pPr>
            <w:r w:rsidRPr="00F850B8">
              <w:rPr>
                <w:rFonts w:hint="eastAsia"/>
                <w:kern w:val="0"/>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spacing w:line="240" w:lineRule="auto"/>
              <w:jc w:val="center"/>
              <w:rPr>
                <w:sz w:val="21"/>
                <w:szCs w:val="21"/>
              </w:rPr>
            </w:pPr>
            <w:r w:rsidRPr="00F850B8">
              <w:rPr>
                <w:rFonts w:hint="eastAsia"/>
                <w:kern w:val="0"/>
                <w:sz w:val="21"/>
                <w:szCs w:val="21"/>
              </w:rPr>
              <w:t>ND</w:t>
            </w:r>
          </w:p>
        </w:tc>
        <w:tc>
          <w:tcPr>
            <w:tcW w:w="1433"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spacing w:line="240" w:lineRule="auto"/>
              <w:jc w:val="center"/>
              <w:rPr>
                <w:sz w:val="21"/>
                <w:szCs w:val="21"/>
              </w:rPr>
            </w:pPr>
            <w:r w:rsidRPr="00F850B8">
              <w:rPr>
                <w:rFonts w:hint="eastAsia"/>
                <w:kern w:val="0"/>
                <w:sz w:val="21"/>
                <w:szCs w:val="21"/>
              </w:rPr>
              <w:t>ND</w:t>
            </w:r>
          </w:p>
        </w:tc>
      </w:tr>
      <w:tr w:rsidR="00BE5146"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384922">
            <w:pPr>
              <w:spacing w:line="240" w:lineRule="auto"/>
              <w:jc w:val="center"/>
              <w:rPr>
                <w:sz w:val="21"/>
                <w:szCs w:val="21"/>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384922">
            <w:pPr>
              <w:widowControl/>
              <w:spacing w:line="240" w:lineRule="auto"/>
              <w:jc w:val="center"/>
              <w:textAlignment w:val="center"/>
              <w:rPr>
                <w:kern w:val="0"/>
                <w:sz w:val="21"/>
                <w:szCs w:val="21"/>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384922">
            <w:pPr>
              <w:widowControl/>
              <w:spacing w:line="240" w:lineRule="auto"/>
              <w:jc w:val="center"/>
              <w:textAlignment w:val="center"/>
              <w:rPr>
                <w:sz w:val="21"/>
                <w:szCs w:val="21"/>
              </w:rPr>
            </w:pPr>
            <w:r w:rsidRPr="00F850B8">
              <w:rPr>
                <w:kern w:val="0"/>
                <w:sz w:val="21"/>
                <w:szCs w:val="21"/>
              </w:rPr>
              <w:t>下风向</w:t>
            </w:r>
            <w:r w:rsidRPr="00F850B8">
              <w:rPr>
                <w:kern w:val="0"/>
                <w:sz w:val="21"/>
                <w:szCs w:val="21"/>
              </w:rPr>
              <w:t>G2</w:t>
            </w:r>
          </w:p>
        </w:tc>
        <w:tc>
          <w:tcPr>
            <w:tcW w:w="1362"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spacing w:line="240" w:lineRule="auto"/>
              <w:jc w:val="center"/>
              <w:rPr>
                <w:sz w:val="21"/>
                <w:szCs w:val="21"/>
              </w:rPr>
            </w:pPr>
            <w:r w:rsidRPr="00F850B8">
              <w:rPr>
                <w:rFonts w:hint="eastAsia"/>
                <w:kern w:val="0"/>
                <w:sz w:val="21"/>
                <w:szCs w:val="21"/>
              </w:rPr>
              <w:t>ND</w:t>
            </w:r>
          </w:p>
        </w:tc>
        <w:tc>
          <w:tcPr>
            <w:tcW w:w="1362"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spacing w:line="240" w:lineRule="auto"/>
              <w:jc w:val="center"/>
              <w:rPr>
                <w:sz w:val="21"/>
                <w:szCs w:val="21"/>
              </w:rPr>
            </w:pPr>
            <w:r w:rsidRPr="00F850B8">
              <w:rPr>
                <w:rFonts w:hint="eastAsia"/>
                <w:kern w:val="0"/>
                <w:sz w:val="21"/>
                <w:szCs w:val="21"/>
              </w:rPr>
              <w:t>ND</w:t>
            </w:r>
          </w:p>
        </w:tc>
        <w:tc>
          <w:tcPr>
            <w:tcW w:w="1433" w:type="dxa"/>
            <w:tcBorders>
              <w:top w:val="single" w:sz="4" w:space="0" w:color="000000"/>
              <w:left w:val="single" w:sz="4" w:space="0" w:color="000000"/>
              <w:bottom w:val="single" w:sz="4" w:space="0" w:color="000000"/>
              <w:right w:val="single" w:sz="4" w:space="0" w:color="000000"/>
            </w:tcBorders>
            <w:vAlign w:val="center"/>
          </w:tcPr>
          <w:p w:rsidR="00BE5146" w:rsidRPr="00F850B8" w:rsidRDefault="00BE5146" w:rsidP="00BE5146">
            <w:pPr>
              <w:spacing w:line="240" w:lineRule="auto"/>
              <w:jc w:val="center"/>
              <w:rPr>
                <w:sz w:val="21"/>
                <w:szCs w:val="21"/>
              </w:rPr>
            </w:pPr>
            <w:r w:rsidRPr="00F850B8">
              <w:rPr>
                <w:rFonts w:hint="eastAsia"/>
                <w:kern w:val="0"/>
                <w:sz w:val="21"/>
                <w:szCs w:val="21"/>
              </w:rPr>
              <w:t>ND</w:t>
            </w:r>
          </w:p>
        </w:tc>
      </w:tr>
      <w:tr w:rsidR="00384922"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spacing w:line="240" w:lineRule="auto"/>
              <w:jc w:val="center"/>
              <w:rPr>
                <w:sz w:val="21"/>
                <w:szCs w:val="21"/>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sz w:val="21"/>
                <w:szCs w:val="21"/>
              </w:rPr>
            </w:pPr>
            <w:r w:rsidRPr="00F850B8">
              <w:rPr>
                <w:kern w:val="0"/>
                <w:sz w:val="21"/>
                <w:szCs w:val="21"/>
              </w:rPr>
              <w:t>最大浓度值</w:t>
            </w:r>
          </w:p>
        </w:tc>
        <w:tc>
          <w:tcPr>
            <w:tcW w:w="5519" w:type="dxa"/>
            <w:gridSpan w:val="4"/>
            <w:tcBorders>
              <w:top w:val="single" w:sz="4" w:space="0" w:color="000000"/>
              <w:left w:val="single" w:sz="4" w:space="0" w:color="000000"/>
              <w:bottom w:val="single" w:sz="4" w:space="0" w:color="000000"/>
              <w:right w:val="single" w:sz="4" w:space="0" w:color="000000"/>
            </w:tcBorders>
            <w:vAlign w:val="center"/>
          </w:tcPr>
          <w:p w:rsidR="00384922" w:rsidRPr="00F850B8" w:rsidRDefault="00BE5146" w:rsidP="00384922">
            <w:pPr>
              <w:spacing w:line="240" w:lineRule="auto"/>
              <w:jc w:val="center"/>
              <w:rPr>
                <w:sz w:val="21"/>
                <w:szCs w:val="21"/>
              </w:rPr>
            </w:pPr>
            <w:r>
              <w:rPr>
                <w:rFonts w:hint="eastAsia"/>
                <w:sz w:val="21"/>
                <w:szCs w:val="21"/>
              </w:rPr>
              <w:t>ND</w:t>
            </w:r>
          </w:p>
        </w:tc>
      </w:tr>
      <w:tr w:rsidR="00384922"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spacing w:line="240" w:lineRule="auto"/>
              <w:jc w:val="center"/>
              <w:rPr>
                <w:sz w:val="21"/>
                <w:szCs w:val="21"/>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sz w:val="21"/>
                <w:szCs w:val="21"/>
              </w:rPr>
            </w:pPr>
            <w:r w:rsidRPr="00F850B8">
              <w:rPr>
                <w:kern w:val="0"/>
                <w:sz w:val="21"/>
                <w:szCs w:val="21"/>
              </w:rPr>
              <w:t>标准值</w:t>
            </w:r>
          </w:p>
        </w:tc>
        <w:tc>
          <w:tcPr>
            <w:tcW w:w="5519" w:type="dxa"/>
            <w:gridSpan w:val="4"/>
            <w:tcBorders>
              <w:top w:val="single" w:sz="4" w:space="0" w:color="000000"/>
              <w:left w:val="single" w:sz="4" w:space="0" w:color="000000"/>
              <w:bottom w:val="single" w:sz="4" w:space="0" w:color="000000"/>
              <w:right w:val="single" w:sz="4" w:space="0" w:color="000000"/>
            </w:tcBorders>
            <w:vAlign w:val="center"/>
          </w:tcPr>
          <w:p w:rsidR="00384922" w:rsidRPr="00F850B8" w:rsidRDefault="00555DDE" w:rsidP="00F36EF4">
            <w:pPr>
              <w:spacing w:line="240" w:lineRule="auto"/>
              <w:jc w:val="center"/>
              <w:rPr>
                <w:sz w:val="21"/>
                <w:szCs w:val="21"/>
              </w:rPr>
            </w:pPr>
            <w:r>
              <w:rPr>
                <w:rFonts w:hint="eastAsia"/>
                <w:kern w:val="0"/>
                <w:sz w:val="21"/>
                <w:szCs w:val="21"/>
              </w:rPr>
              <w:t>0.2</w:t>
            </w:r>
          </w:p>
        </w:tc>
      </w:tr>
      <w:tr w:rsidR="00384922"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spacing w:line="240" w:lineRule="auto"/>
              <w:jc w:val="center"/>
              <w:rPr>
                <w:sz w:val="21"/>
                <w:szCs w:val="21"/>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sz w:val="21"/>
                <w:szCs w:val="21"/>
              </w:rPr>
            </w:pPr>
            <w:r w:rsidRPr="00F850B8">
              <w:rPr>
                <w:kern w:val="0"/>
                <w:sz w:val="21"/>
                <w:szCs w:val="21"/>
              </w:rPr>
              <w:t>是否符合标准</w:t>
            </w:r>
          </w:p>
        </w:tc>
        <w:tc>
          <w:tcPr>
            <w:tcW w:w="5519" w:type="dxa"/>
            <w:gridSpan w:val="4"/>
            <w:tcBorders>
              <w:top w:val="single" w:sz="4" w:space="0" w:color="000000"/>
              <w:left w:val="single" w:sz="4" w:space="0" w:color="000000"/>
              <w:bottom w:val="single" w:sz="4" w:space="0" w:color="000000"/>
              <w:right w:val="single" w:sz="4" w:space="0" w:color="000000"/>
            </w:tcBorders>
            <w:vAlign w:val="center"/>
          </w:tcPr>
          <w:p w:rsidR="00384922" w:rsidRPr="00F850B8" w:rsidRDefault="00384922" w:rsidP="00384922">
            <w:pPr>
              <w:widowControl/>
              <w:spacing w:line="240" w:lineRule="auto"/>
              <w:jc w:val="center"/>
              <w:textAlignment w:val="center"/>
              <w:rPr>
                <w:sz w:val="21"/>
                <w:szCs w:val="21"/>
              </w:rPr>
            </w:pPr>
            <w:r w:rsidRPr="00F850B8">
              <w:rPr>
                <w:kern w:val="0"/>
                <w:sz w:val="21"/>
                <w:szCs w:val="21"/>
              </w:rPr>
              <w:t>是</w:t>
            </w:r>
          </w:p>
        </w:tc>
      </w:tr>
      <w:tr w:rsidR="00A03FF8" w:rsidRPr="00F850B8" w:rsidTr="00BE5146">
        <w:trPr>
          <w:trHeight w:val="397"/>
          <w:jc w:val="center"/>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sz w:val="21"/>
                <w:szCs w:val="21"/>
              </w:rPr>
            </w:pPr>
            <w:r>
              <w:rPr>
                <w:rFonts w:hint="eastAsia"/>
                <w:kern w:val="0"/>
                <w:sz w:val="21"/>
                <w:szCs w:val="21"/>
              </w:rPr>
              <w:t>总</w:t>
            </w:r>
            <w:r>
              <w:rPr>
                <w:kern w:val="0"/>
                <w:sz w:val="21"/>
                <w:szCs w:val="21"/>
              </w:rPr>
              <w:t>挥发性有机物</w:t>
            </w: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Pr>
                <w:rFonts w:hint="eastAsia"/>
                <w:kern w:val="0"/>
                <w:sz w:val="21"/>
                <w:szCs w:val="21"/>
              </w:rPr>
              <w:t>6</w:t>
            </w:r>
            <w:r w:rsidRPr="00F850B8">
              <w:rPr>
                <w:kern w:val="0"/>
                <w:sz w:val="21"/>
                <w:szCs w:val="21"/>
              </w:rPr>
              <w:t>日</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sz w:val="21"/>
                <w:szCs w:val="21"/>
              </w:rPr>
            </w:pPr>
            <w:r w:rsidRPr="00F850B8">
              <w:rPr>
                <w:kern w:val="0"/>
                <w:sz w:val="21"/>
                <w:szCs w:val="21"/>
              </w:rPr>
              <w:t>上风向</w:t>
            </w:r>
            <w:r w:rsidRPr="00F850B8">
              <w:rPr>
                <w:kern w:val="0"/>
                <w:sz w:val="21"/>
                <w:szCs w:val="21"/>
              </w:rPr>
              <w:t>G1</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BE5146" w:rsidP="00BE5146">
            <w:pPr>
              <w:spacing w:line="240" w:lineRule="auto"/>
              <w:jc w:val="center"/>
              <w:rPr>
                <w:sz w:val="21"/>
                <w:szCs w:val="21"/>
              </w:rPr>
            </w:pPr>
            <w:r>
              <w:rPr>
                <w:rFonts w:hint="eastAsia"/>
                <w:sz w:val="21"/>
                <w:szCs w:val="21"/>
              </w:rPr>
              <w:t>0.448</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BE5146" w:rsidP="00BE5146">
            <w:pPr>
              <w:spacing w:line="240" w:lineRule="auto"/>
              <w:jc w:val="center"/>
              <w:rPr>
                <w:sz w:val="21"/>
                <w:szCs w:val="21"/>
              </w:rPr>
            </w:pPr>
            <w:r>
              <w:rPr>
                <w:rFonts w:hint="eastAsia"/>
                <w:sz w:val="21"/>
                <w:szCs w:val="21"/>
              </w:rPr>
              <w:t>0.499</w:t>
            </w:r>
          </w:p>
        </w:tc>
        <w:tc>
          <w:tcPr>
            <w:tcW w:w="1433"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BE5146" w:rsidP="00BE5146">
            <w:pPr>
              <w:spacing w:line="240" w:lineRule="auto"/>
              <w:jc w:val="center"/>
              <w:rPr>
                <w:sz w:val="21"/>
                <w:szCs w:val="21"/>
              </w:rPr>
            </w:pPr>
            <w:r>
              <w:rPr>
                <w:rFonts w:hint="eastAsia"/>
                <w:sz w:val="21"/>
                <w:szCs w:val="21"/>
              </w:rPr>
              <w:t>0.489</w:t>
            </w:r>
          </w:p>
        </w:tc>
      </w:tr>
      <w:tr w:rsidR="00A03FF8"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kern w:val="0"/>
                <w:sz w:val="21"/>
                <w:szCs w:val="21"/>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kern w:val="0"/>
                <w:sz w:val="21"/>
                <w:szCs w:val="21"/>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sz w:val="21"/>
                <w:szCs w:val="21"/>
              </w:rPr>
            </w:pPr>
            <w:r w:rsidRPr="00F850B8">
              <w:rPr>
                <w:kern w:val="0"/>
                <w:sz w:val="21"/>
                <w:szCs w:val="21"/>
              </w:rPr>
              <w:t>下风向</w:t>
            </w:r>
            <w:r w:rsidRPr="00F850B8">
              <w:rPr>
                <w:kern w:val="0"/>
                <w:sz w:val="21"/>
                <w:szCs w:val="21"/>
              </w:rPr>
              <w:t>G2</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BE5146" w:rsidP="00BE5146">
            <w:pPr>
              <w:spacing w:line="240" w:lineRule="auto"/>
              <w:jc w:val="center"/>
              <w:rPr>
                <w:sz w:val="21"/>
                <w:szCs w:val="21"/>
              </w:rPr>
            </w:pPr>
            <w:r>
              <w:rPr>
                <w:rFonts w:hint="eastAsia"/>
                <w:sz w:val="21"/>
                <w:szCs w:val="21"/>
              </w:rPr>
              <w:t>0.972</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BE5146" w:rsidP="00BE5146">
            <w:pPr>
              <w:spacing w:line="240" w:lineRule="auto"/>
              <w:jc w:val="center"/>
              <w:rPr>
                <w:sz w:val="21"/>
                <w:szCs w:val="21"/>
              </w:rPr>
            </w:pPr>
            <w:r>
              <w:rPr>
                <w:rFonts w:hint="eastAsia"/>
                <w:sz w:val="21"/>
                <w:szCs w:val="21"/>
              </w:rPr>
              <w:t>0.915</w:t>
            </w:r>
          </w:p>
        </w:tc>
        <w:tc>
          <w:tcPr>
            <w:tcW w:w="1433"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BE5146" w:rsidP="00BE5146">
            <w:pPr>
              <w:spacing w:line="240" w:lineRule="auto"/>
              <w:jc w:val="center"/>
              <w:rPr>
                <w:sz w:val="21"/>
                <w:szCs w:val="21"/>
              </w:rPr>
            </w:pPr>
            <w:r>
              <w:rPr>
                <w:rFonts w:hint="eastAsia"/>
                <w:sz w:val="21"/>
                <w:szCs w:val="21"/>
              </w:rPr>
              <w:t>0.953</w:t>
            </w:r>
          </w:p>
        </w:tc>
      </w:tr>
      <w:tr w:rsidR="00A03FF8"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spacing w:line="240" w:lineRule="auto"/>
              <w:jc w:val="center"/>
              <w:rPr>
                <w:sz w:val="21"/>
                <w:szCs w:val="21"/>
              </w:rPr>
            </w:pP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Pr>
                <w:rFonts w:hint="eastAsia"/>
                <w:kern w:val="0"/>
                <w:sz w:val="21"/>
                <w:szCs w:val="21"/>
              </w:rPr>
              <w:t>7</w:t>
            </w:r>
            <w:r w:rsidRPr="00F850B8">
              <w:rPr>
                <w:kern w:val="0"/>
                <w:sz w:val="21"/>
                <w:szCs w:val="21"/>
              </w:rPr>
              <w:t>日</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sz w:val="21"/>
                <w:szCs w:val="21"/>
              </w:rPr>
            </w:pPr>
            <w:r w:rsidRPr="00F850B8">
              <w:rPr>
                <w:kern w:val="0"/>
                <w:sz w:val="21"/>
                <w:szCs w:val="21"/>
              </w:rPr>
              <w:t>上风向</w:t>
            </w:r>
            <w:r w:rsidRPr="00F850B8">
              <w:rPr>
                <w:kern w:val="0"/>
                <w:sz w:val="21"/>
                <w:szCs w:val="21"/>
              </w:rPr>
              <w:t>G1</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8744A0" w:rsidP="00BE5146">
            <w:pPr>
              <w:spacing w:line="240" w:lineRule="auto"/>
              <w:jc w:val="center"/>
              <w:rPr>
                <w:sz w:val="21"/>
                <w:szCs w:val="21"/>
              </w:rPr>
            </w:pPr>
            <w:r>
              <w:rPr>
                <w:rFonts w:hint="eastAsia"/>
                <w:sz w:val="21"/>
                <w:szCs w:val="21"/>
              </w:rPr>
              <w:t>0.451</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8744A0" w:rsidP="00BE5146">
            <w:pPr>
              <w:spacing w:line="240" w:lineRule="auto"/>
              <w:jc w:val="center"/>
              <w:rPr>
                <w:sz w:val="21"/>
                <w:szCs w:val="21"/>
              </w:rPr>
            </w:pPr>
            <w:r>
              <w:rPr>
                <w:rFonts w:hint="eastAsia"/>
                <w:sz w:val="21"/>
                <w:szCs w:val="21"/>
              </w:rPr>
              <w:t>0.430</w:t>
            </w:r>
          </w:p>
        </w:tc>
        <w:tc>
          <w:tcPr>
            <w:tcW w:w="1433"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8744A0" w:rsidP="00BE5146">
            <w:pPr>
              <w:spacing w:line="240" w:lineRule="auto"/>
              <w:jc w:val="center"/>
              <w:rPr>
                <w:sz w:val="21"/>
                <w:szCs w:val="21"/>
              </w:rPr>
            </w:pPr>
            <w:r>
              <w:rPr>
                <w:rFonts w:hint="eastAsia"/>
                <w:sz w:val="21"/>
                <w:szCs w:val="21"/>
              </w:rPr>
              <w:t>0.436</w:t>
            </w:r>
          </w:p>
        </w:tc>
      </w:tr>
      <w:tr w:rsidR="00A03FF8"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spacing w:line="240" w:lineRule="auto"/>
              <w:jc w:val="center"/>
              <w:rPr>
                <w:sz w:val="21"/>
                <w:szCs w:val="21"/>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kern w:val="0"/>
                <w:sz w:val="21"/>
                <w:szCs w:val="21"/>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sz w:val="21"/>
                <w:szCs w:val="21"/>
              </w:rPr>
            </w:pPr>
            <w:r w:rsidRPr="00F850B8">
              <w:rPr>
                <w:kern w:val="0"/>
                <w:sz w:val="21"/>
                <w:szCs w:val="21"/>
              </w:rPr>
              <w:t>下风向</w:t>
            </w:r>
            <w:r w:rsidRPr="00F850B8">
              <w:rPr>
                <w:kern w:val="0"/>
                <w:sz w:val="21"/>
                <w:szCs w:val="21"/>
              </w:rPr>
              <w:t>G2</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8744A0" w:rsidP="00BE5146">
            <w:pPr>
              <w:spacing w:line="240" w:lineRule="auto"/>
              <w:jc w:val="center"/>
              <w:rPr>
                <w:sz w:val="21"/>
                <w:szCs w:val="21"/>
              </w:rPr>
            </w:pPr>
            <w:r>
              <w:rPr>
                <w:rFonts w:hint="eastAsia"/>
                <w:sz w:val="21"/>
                <w:szCs w:val="21"/>
              </w:rPr>
              <w:t>0.921</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8744A0" w:rsidP="00BE5146">
            <w:pPr>
              <w:spacing w:line="240" w:lineRule="auto"/>
              <w:jc w:val="center"/>
              <w:rPr>
                <w:sz w:val="21"/>
                <w:szCs w:val="21"/>
              </w:rPr>
            </w:pPr>
            <w:r>
              <w:rPr>
                <w:rFonts w:hint="eastAsia"/>
                <w:sz w:val="21"/>
                <w:szCs w:val="21"/>
              </w:rPr>
              <w:t>1.02</w:t>
            </w:r>
          </w:p>
        </w:tc>
        <w:tc>
          <w:tcPr>
            <w:tcW w:w="1433"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8744A0" w:rsidP="00BE5146">
            <w:pPr>
              <w:spacing w:line="240" w:lineRule="auto"/>
              <w:jc w:val="center"/>
              <w:rPr>
                <w:sz w:val="21"/>
                <w:szCs w:val="21"/>
              </w:rPr>
            </w:pPr>
            <w:r>
              <w:rPr>
                <w:rFonts w:hint="eastAsia"/>
                <w:sz w:val="21"/>
                <w:szCs w:val="21"/>
              </w:rPr>
              <w:t>0.882</w:t>
            </w:r>
          </w:p>
        </w:tc>
      </w:tr>
      <w:tr w:rsidR="00A03FF8"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spacing w:line="240" w:lineRule="auto"/>
              <w:jc w:val="center"/>
              <w:rPr>
                <w:sz w:val="21"/>
                <w:szCs w:val="21"/>
              </w:rPr>
            </w:pPr>
          </w:p>
        </w:tc>
        <w:tc>
          <w:tcPr>
            <w:tcW w:w="1487" w:type="dxa"/>
            <w:vMerge w:val="restart"/>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Pr>
                <w:rFonts w:hint="eastAsia"/>
                <w:kern w:val="0"/>
                <w:sz w:val="21"/>
                <w:szCs w:val="21"/>
              </w:rPr>
              <w:t>8</w:t>
            </w:r>
            <w:r w:rsidRPr="00F850B8">
              <w:rPr>
                <w:kern w:val="0"/>
                <w:sz w:val="21"/>
                <w:szCs w:val="21"/>
              </w:rPr>
              <w:t>日</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sz w:val="21"/>
                <w:szCs w:val="21"/>
              </w:rPr>
            </w:pPr>
            <w:r w:rsidRPr="00F850B8">
              <w:rPr>
                <w:kern w:val="0"/>
                <w:sz w:val="21"/>
                <w:szCs w:val="21"/>
              </w:rPr>
              <w:t>上风向</w:t>
            </w:r>
            <w:r w:rsidRPr="00F850B8">
              <w:rPr>
                <w:kern w:val="0"/>
                <w:sz w:val="21"/>
                <w:szCs w:val="21"/>
              </w:rPr>
              <w:t>G1</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8744A0" w:rsidP="00BE5146">
            <w:pPr>
              <w:spacing w:line="240" w:lineRule="auto"/>
              <w:jc w:val="center"/>
              <w:rPr>
                <w:sz w:val="21"/>
                <w:szCs w:val="21"/>
              </w:rPr>
            </w:pPr>
            <w:r>
              <w:rPr>
                <w:rFonts w:hint="eastAsia"/>
                <w:sz w:val="21"/>
                <w:szCs w:val="21"/>
              </w:rPr>
              <w:t>0.406</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8744A0" w:rsidP="00BE5146">
            <w:pPr>
              <w:spacing w:line="240" w:lineRule="auto"/>
              <w:jc w:val="center"/>
              <w:rPr>
                <w:sz w:val="21"/>
                <w:szCs w:val="21"/>
              </w:rPr>
            </w:pPr>
            <w:r>
              <w:rPr>
                <w:rFonts w:hint="eastAsia"/>
                <w:sz w:val="21"/>
                <w:szCs w:val="21"/>
              </w:rPr>
              <w:t>0.495</w:t>
            </w:r>
          </w:p>
        </w:tc>
        <w:tc>
          <w:tcPr>
            <w:tcW w:w="1433"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8744A0" w:rsidP="00BE5146">
            <w:pPr>
              <w:spacing w:line="240" w:lineRule="auto"/>
              <w:jc w:val="center"/>
              <w:rPr>
                <w:sz w:val="21"/>
                <w:szCs w:val="21"/>
              </w:rPr>
            </w:pPr>
            <w:r>
              <w:rPr>
                <w:rFonts w:hint="eastAsia"/>
                <w:sz w:val="21"/>
                <w:szCs w:val="21"/>
              </w:rPr>
              <w:t>0.459</w:t>
            </w:r>
          </w:p>
        </w:tc>
      </w:tr>
      <w:tr w:rsidR="00A03FF8"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spacing w:line="240" w:lineRule="auto"/>
              <w:jc w:val="center"/>
              <w:rPr>
                <w:sz w:val="21"/>
                <w:szCs w:val="21"/>
              </w:rPr>
            </w:pPr>
          </w:p>
        </w:tc>
        <w:tc>
          <w:tcPr>
            <w:tcW w:w="1487"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kern w:val="0"/>
                <w:sz w:val="21"/>
                <w:szCs w:val="21"/>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sz w:val="21"/>
                <w:szCs w:val="21"/>
              </w:rPr>
            </w:pPr>
            <w:r w:rsidRPr="00F850B8">
              <w:rPr>
                <w:kern w:val="0"/>
                <w:sz w:val="21"/>
                <w:szCs w:val="21"/>
              </w:rPr>
              <w:t>下风向</w:t>
            </w:r>
            <w:r w:rsidRPr="00F850B8">
              <w:rPr>
                <w:kern w:val="0"/>
                <w:sz w:val="21"/>
                <w:szCs w:val="21"/>
              </w:rPr>
              <w:t>G2</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8744A0" w:rsidP="00BE5146">
            <w:pPr>
              <w:spacing w:line="240" w:lineRule="auto"/>
              <w:jc w:val="center"/>
              <w:rPr>
                <w:sz w:val="21"/>
                <w:szCs w:val="21"/>
              </w:rPr>
            </w:pPr>
            <w:r>
              <w:rPr>
                <w:rFonts w:hint="eastAsia"/>
                <w:sz w:val="21"/>
                <w:szCs w:val="21"/>
              </w:rPr>
              <w:t>1.00</w:t>
            </w:r>
          </w:p>
        </w:tc>
        <w:tc>
          <w:tcPr>
            <w:tcW w:w="1362"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8744A0" w:rsidP="00BE5146">
            <w:pPr>
              <w:spacing w:line="240" w:lineRule="auto"/>
              <w:jc w:val="center"/>
              <w:rPr>
                <w:sz w:val="21"/>
                <w:szCs w:val="21"/>
              </w:rPr>
            </w:pPr>
            <w:r>
              <w:rPr>
                <w:rFonts w:hint="eastAsia"/>
                <w:sz w:val="21"/>
                <w:szCs w:val="21"/>
              </w:rPr>
              <w:t>0.899</w:t>
            </w:r>
          </w:p>
        </w:tc>
        <w:tc>
          <w:tcPr>
            <w:tcW w:w="1433" w:type="dxa"/>
            <w:tcBorders>
              <w:top w:val="single" w:sz="4" w:space="0" w:color="000000"/>
              <w:left w:val="single" w:sz="4" w:space="0" w:color="000000"/>
              <w:bottom w:val="single" w:sz="4" w:space="0" w:color="000000"/>
              <w:right w:val="single" w:sz="4" w:space="0" w:color="000000"/>
            </w:tcBorders>
            <w:vAlign w:val="center"/>
          </w:tcPr>
          <w:p w:rsidR="00A03FF8" w:rsidRPr="00F850B8" w:rsidRDefault="008744A0" w:rsidP="00BE5146">
            <w:pPr>
              <w:spacing w:line="240" w:lineRule="auto"/>
              <w:jc w:val="center"/>
              <w:rPr>
                <w:sz w:val="21"/>
                <w:szCs w:val="21"/>
              </w:rPr>
            </w:pPr>
            <w:r>
              <w:rPr>
                <w:rFonts w:hint="eastAsia"/>
                <w:sz w:val="21"/>
                <w:szCs w:val="21"/>
              </w:rPr>
              <w:t>0.960</w:t>
            </w:r>
          </w:p>
        </w:tc>
      </w:tr>
      <w:tr w:rsidR="00A03FF8"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spacing w:line="240" w:lineRule="auto"/>
              <w:jc w:val="center"/>
              <w:rPr>
                <w:sz w:val="21"/>
                <w:szCs w:val="21"/>
              </w:rPr>
            </w:pPr>
          </w:p>
        </w:tc>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sz w:val="21"/>
                <w:szCs w:val="21"/>
              </w:rPr>
            </w:pPr>
            <w:r w:rsidRPr="00F850B8">
              <w:rPr>
                <w:kern w:val="0"/>
                <w:sz w:val="21"/>
                <w:szCs w:val="21"/>
              </w:rPr>
              <w:t>最大浓度值</w:t>
            </w:r>
          </w:p>
        </w:tc>
        <w:tc>
          <w:tcPr>
            <w:tcW w:w="4157" w:type="dxa"/>
            <w:gridSpan w:val="3"/>
            <w:tcBorders>
              <w:top w:val="single" w:sz="4" w:space="0" w:color="000000"/>
              <w:left w:val="single" w:sz="4" w:space="0" w:color="000000"/>
              <w:bottom w:val="single" w:sz="4" w:space="0" w:color="000000"/>
              <w:right w:val="single" w:sz="4" w:space="0" w:color="000000"/>
            </w:tcBorders>
            <w:vAlign w:val="center"/>
          </w:tcPr>
          <w:p w:rsidR="00A03FF8" w:rsidRPr="00F850B8" w:rsidRDefault="008744A0" w:rsidP="00BE5146">
            <w:pPr>
              <w:widowControl/>
              <w:spacing w:line="240" w:lineRule="auto"/>
              <w:jc w:val="center"/>
              <w:textAlignment w:val="center"/>
              <w:rPr>
                <w:sz w:val="21"/>
                <w:szCs w:val="21"/>
              </w:rPr>
            </w:pPr>
            <w:r>
              <w:rPr>
                <w:rFonts w:hint="eastAsia"/>
                <w:kern w:val="0"/>
                <w:sz w:val="21"/>
                <w:szCs w:val="21"/>
              </w:rPr>
              <w:t>1.02</w:t>
            </w:r>
          </w:p>
        </w:tc>
      </w:tr>
      <w:tr w:rsidR="00A03FF8"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spacing w:line="240" w:lineRule="auto"/>
              <w:jc w:val="center"/>
              <w:rPr>
                <w:sz w:val="21"/>
                <w:szCs w:val="21"/>
              </w:rPr>
            </w:pPr>
          </w:p>
        </w:tc>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sz w:val="21"/>
                <w:szCs w:val="21"/>
              </w:rPr>
            </w:pPr>
            <w:r w:rsidRPr="00F850B8">
              <w:rPr>
                <w:kern w:val="0"/>
                <w:sz w:val="21"/>
                <w:szCs w:val="21"/>
              </w:rPr>
              <w:t>标准值</w:t>
            </w:r>
          </w:p>
        </w:tc>
        <w:tc>
          <w:tcPr>
            <w:tcW w:w="4157" w:type="dxa"/>
            <w:gridSpan w:val="3"/>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ind w:firstLineChars="900" w:firstLine="1890"/>
              <w:textAlignment w:val="center"/>
              <w:rPr>
                <w:sz w:val="21"/>
                <w:szCs w:val="21"/>
              </w:rPr>
            </w:pPr>
            <w:r w:rsidRPr="00F850B8">
              <w:rPr>
                <w:rFonts w:hint="eastAsia"/>
                <w:sz w:val="21"/>
                <w:szCs w:val="21"/>
              </w:rPr>
              <w:t>2.0</w:t>
            </w:r>
          </w:p>
        </w:tc>
      </w:tr>
      <w:tr w:rsidR="00A03FF8" w:rsidRPr="00F850B8" w:rsidTr="00BE5146">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spacing w:line="240" w:lineRule="auto"/>
              <w:jc w:val="center"/>
              <w:rPr>
                <w:sz w:val="21"/>
                <w:szCs w:val="21"/>
              </w:rPr>
            </w:pPr>
          </w:p>
        </w:tc>
        <w:tc>
          <w:tcPr>
            <w:tcW w:w="2849" w:type="dxa"/>
            <w:gridSpan w:val="2"/>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sz w:val="21"/>
                <w:szCs w:val="21"/>
              </w:rPr>
            </w:pPr>
            <w:r w:rsidRPr="00F850B8">
              <w:rPr>
                <w:kern w:val="0"/>
                <w:sz w:val="21"/>
                <w:szCs w:val="21"/>
              </w:rPr>
              <w:t>是否符合标准</w:t>
            </w:r>
          </w:p>
        </w:tc>
        <w:tc>
          <w:tcPr>
            <w:tcW w:w="4157" w:type="dxa"/>
            <w:gridSpan w:val="3"/>
            <w:tcBorders>
              <w:top w:val="single" w:sz="4" w:space="0" w:color="000000"/>
              <w:left w:val="single" w:sz="4" w:space="0" w:color="000000"/>
              <w:bottom w:val="single" w:sz="4" w:space="0" w:color="000000"/>
              <w:right w:val="single" w:sz="4" w:space="0" w:color="000000"/>
            </w:tcBorders>
            <w:vAlign w:val="center"/>
          </w:tcPr>
          <w:p w:rsidR="00A03FF8" w:rsidRPr="00F850B8" w:rsidRDefault="00A03FF8" w:rsidP="00BE5146">
            <w:pPr>
              <w:widowControl/>
              <w:spacing w:line="240" w:lineRule="auto"/>
              <w:jc w:val="center"/>
              <w:textAlignment w:val="center"/>
              <w:rPr>
                <w:sz w:val="21"/>
                <w:szCs w:val="21"/>
              </w:rPr>
            </w:pPr>
            <w:r w:rsidRPr="00F850B8">
              <w:rPr>
                <w:kern w:val="0"/>
                <w:sz w:val="21"/>
                <w:szCs w:val="21"/>
              </w:rPr>
              <w:t>是</w:t>
            </w:r>
          </w:p>
        </w:tc>
      </w:tr>
    </w:tbl>
    <w:p w:rsidR="008744A0" w:rsidRDefault="006126B7" w:rsidP="00DF4F1E">
      <w:pPr>
        <w:ind w:firstLineChars="200" w:firstLine="560"/>
        <w:jc w:val="left"/>
        <w:rPr>
          <w:rFonts w:asciiTheme="minorEastAsia" w:hAnsiTheme="minorEastAsia"/>
          <w:sz w:val="28"/>
          <w:szCs w:val="28"/>
        </w:rPr>
      </w:pPr>
      <w:r w:rsidRPr="00F850B8">
        <w:rPr>
          <w:rFonts w:asciiTheme="minorEastAsia" w:hAnsiTheme="minorEastAsia"/>
          <w:sz w:val="28"/>
          <w:szCs w:val="28"/>
        </w:rPr>
        <w:t>监测结果表明：</w:t>
      </w:r>
      <w:r w:rsidRPr="00F850B8">
        <w:rPr>
          <w:rFonts w:asciiTheme="minorEastAsia" w:hAnsiTheme="minorEastAsia" w:hint="eastAsia"/>
          <w:sz w:val="28"/>
          <w:szCs w:val="28"/>
        </w:rPr>
        <w:t>验收监测期间该项目</w:t>
      </w:r>
      <w:r w:rsidR="00E20A55" w:rsidRPr="00F850B8">
        <w:rPr>
          <w:rFonts w:asciiTheme="minorEastAsia" w:hAnsiTheme="minorEastAsia" w:hint="eastAsia"/>
          <w:sz w:val="28"/>
          <w:szCs w:val="28"/>
        </w:rPr>
        <w:t>生产过程</w:t>
      </w:r>
      <w:r w:rsidRPr="00F850B8">
        <w:rPr>
          <w:rFonts w:asciiTheme="minorEastAsia" w:hAnsiTheme="minorEastAsia" w:hint="eastAsia"/>
          <w:sz w:val="28"/>
          <w:szCs w:val="28"/>
        </w:rPr>
        <w:t>排放</w:t>
      </w:r>
      <w:r w:rsidR="0037377A">
        <w:rPr>
          <w:rFonts w:asciiTheme="minorEastAsia" w:hAnsiTheme="minorEastAsia" w:hint="eastAsia"/>
          <w:sz w:val="28"/>
          <w:szCs w:val="28"/>
        </w:rPr>
        <w:t>粉尘监测结果达到</w:t>
      </w:r>
      <w:r w:rsidR="0037377A" w:rsidRPr="0037377A">
        <w:rPr>
          <w:rFonts w:asciiTheme="minorEastAsia" w:hAnsiTheme="minorEastAsia"/>
          <w:sz w:val="28"/>
          <w:szCs w:val="28"/>
        </w:rPr>
        <w:t>《大气污染物综合排放标准》</w:t>
      </w:r>
      <w:r w:rsidR="0037377A" w:rsidRPr="0037377A">
        <w:rPr>
          <w:rFonts w:asciiTheme="minorEastAsia" w:hAnsiTheme="minorEastAsia" w:hint="eastAsia"/>
          <w:sz w:val="28"/>
          <w:szCs w:val="28"/>
        </w:rPr>
        <w:t>（</w:t>
      </w:r>
      <w:r w:rsidR="0037377A" w:rsidRPr="0037377A">
        <w:rPr>
          <w:rFonts w:asciiTheme="minorEastAsia" w:hAnsiTheme="minorEastAsia"/>
          <w:sz w:val="28"/>
          <w:szCs w:val="28"/>
        </w:rPr>
        <w:t>GB16297-1996</w:t>
      </w:r>
      <w:r w:rsidR="0037377A" w:rsidRPr="0037377A">
        <w:rPr>
          <w:rFonts w:asciiTheme="minorEastAsia" w:hAnsiTheme="minorEastAsia" w:hint="eastAsia"/>
          <w:sz w:val="28"/>
          <w:szCs w:val="28"/>
        </w:rPr>
        <w:t>）</w:t>
      </w:r>
      <w:r w:rsidR="0037377A" w:rsidRPr="0037377A">
        <w:rPr>
          <w:rFonts w:asciiTheme="minorEastAsia" w:hAnsiTheme="minorEastAsia"/>
          <w:sz w:val="28"/>
          <w:szCs w:val="28"/>
        </w:rPr>
        <w:t>表2</w:t>
      </w:r>
      <w:r w:rsidR="0037377A" w:rsidRPr="0037377A">
        <w:rPr>
          <w:rFonts w:asciiTheme="minorEastAsia" w:hAnsiTheme="minorEastAsia" w:hint="eastAsia"/>
          <w:sz w:val="28"/>
          <w:szCs w:val="28"/>
        </w:rPr>
        <w:t>中的二级标准</w:t>
      </w:r>
      <w:r w:rsidR="0037377A" w:rsidRPr="0037377A">
        <w:rPr>
          <w:rFonts w:asciiTheme="minorEastAsia" w:hAnsiTheme="minorEastAsia"/>
          <w:sz w:val="28"/>
          <w:szCs w:val="28"/>
        </w:rPr>
        <w:t>及无组织排放监控浓度限值标准</w:t>
      </w:r>
      <w:r w:rsidR="0037377A" w:rsidRPr="0037377A">
        <w:rPr>
          <w:rFonts w:asciiTheme="minorEastAsia" w:hAnsiTheme="minorEastAsia" w:hint="eastAsia"/>
          <w:sz w:val="28"/>
          <w:szCs w:val="28"/>
        </w:rPr>
        <w:t>；</w:t>
      </w:r>
      <w:r w:rsidR="00E20A55" w:rsidRPr="00F850B8">
        <w:rPr>
          <w:rFonts w:asciiTheme="minorEastAsia" w:hAnsiTheme="minorEastAsia" w:hint="eastAsia"/>
          <w:sz w:val="28"/>
          <w:szCs w:val="28"/>
        </w:rPr>
        <w:t>有机废气</w:t>
      </w:r>
      <w:r w:rsidRPr="00F850B8">
        <w:rPr>
          <w:rFonts w:asciiTheme="minorEastAsia" w:hAnsiTheme="minorEastAsia" w:hint="eastAsia"/>
          <w:sz w:val="28"/>
          <w:szCs w:val="28"/>
        </w:rPr>
        <w:t>的</w:t>
      </w:r>
      <w:r w:rsidR="00E20A55" w:rsidRPr="00F850B8">
        <w:rPr>
          <w:rFonts w:ascii="宋体" w:hAnsi="宋体" w:hint="eastAsia"/>
          <w:kern w:val="0"/>
          <w:sz w:val="28"/>
          <w:szCs w:val="28"/>
        </w:rPr>
        <w:t>甲苯、</w:t>
      </w:r>
      <w:r w:rsidR="00E20A55" w:rsidRPr="00F850B8">
        <w:rPr>
          <w:rFonts w:ascii="宋体" w:hAnsi="宋体"/>
          <w:kern w:val="0"/>
          <w:sz w:val="28"/>
          <w:szCs w:val="28"/>
        </w:rPr>
        <w:t>二甲苯</w:t>
      </w:r>
      <w:r w:rsidR="0037377A">
        <w:rPr>
          <w:rFonts w:asciiTheme="minorEastAsia" w:hAnsiTheme="minorEastAsia" w:hint="eastAsia"/>
          <w:sz w:val="28"/>
          <w:szCs w:val="28"/>
        </w:rPr>
        <w:t>以及</w:t>
      </w:r>
      <w:r w:rsidR="00E20A55" w:rsidRPr="00F850B8">
        <w:rPr>
          <w:rFonts w:asciiTheme="minorEastAsia" w:hAnsiTheme="minorEastAsia"/>
          <w:sz w:val="28"/>
          <w:szCs w:val="28"/>
        </w:rPr>
        <w:t>总挥发性有机物</w:t>
      </w:r>
      <w:r w:rsidRPr="00F850B8">
        <w:rPr>
          <w:rFonts w:asciiTheme="minorEastAsia" w:hAnsiTheme="minorEastAsia"/>
          <w:sz w:val="28"/>
          <w:szCs w:val="28"/>
        </w:rPr>
        <w:t>监测结果</w:t>
      </w:r>
      <w:r w:rsidRPr="00F850B8">
        <w:rPr>
          <w:rFonts w:asciiTheme="minorEastAsia" w:hAnsiTheme="minorEastAsia" w:hint="eastAsia"/>
          <w:sz w:val="28"/>
          <w:szCs w:val="28"/>
        </w:rPr>
        <w:t>达到</w:t>
      </w:r>
      <w:r w:rsidR="00555DDE" w:rsidRPr="005C3F5B">
        <w:rPr>
          <w:rFonts w:eastAsiaTheme="minorEastAsia" w:hAnsiTheme="minorEastAsia" w:hint="eastAsia"/>
          <w:color w:val="000000"/>
          <w:sz w:val="28"/>
          <w:szCs w:val="28"/>
        </w:rPr>
        <w:t>《天津工业企业挥发性有机物排放控制标准》</w:t>
      </w:r>
      <w:r w:rsidR="00555DDE">
        <w:rPr>
          <w:rFonts w:eastAsiaTheme="minorEastAsia" w:hAnsiTheme="minorEastAsia" w:hint="eastAsia"/>
          <w:color w:val="000000"/>
          <w:sz w:val="28"/>
          <w:szCs w:val="28"/>
        </w:rPr>
        <w:t>（</w:t>
      </w:r>
      <w:r w:rsidR="00555DDE">
        <w:rPr>
          <w:rFonts w:eastAsiaTheme="minorEastAsia" w:hAnsiTheme="minorEastAsia" w:hint="eastAsia"/>
          <w:color w:val="000000"/>
          <w:sz w:val="28"/>
          <w:szCs w:val="28"/>
        </w:rPr>
        <w:t>DB12/524-2014</w:t>
      </w:r>
      <w:r w:rsidR="00555DDE">
        <w:rPr>
          <w:rFonts w:eastAsiaTheme="minorEastAsia" w:hAnsiTheme="minorEastAsia" w:hint="eastAsia"/>
          <w:color w:val="000000"/>
          <w:sz w:val="28"/>
          <w:szCs w:val="28"/>
        </w:rPr>
        <w:t>）</w:t>
      </w:r>
      <w:r w:rsidR="00E20A55" w:rsidRPr="00F850B8">
        <w:rPr>
          <w:rFonts w:asciiTheme="minorEastAsia" w:hAnsiTheme="minorEastAsia" w:hint="eastAsia"/>
          <w:sz w:val="28"/>
          <w:szCs w:val="28"/>
        </w:rPr>
        <w:t>中的</w:t>
      </w:r>
      <w:r w:rsidR="0037377A">
        <w:rPr>
          <w:rFonts w:asciiTheme="minorEastAsia" w:hAnsiTheme="minorEastAsia" w:hint="eastAsia"/>
          <w:sz w:val="28"/>
          <w:szCs w:val="28"/>
        </w:rPr>
        <w:t>无组织排放监控</w:t>
      </w:r>
      <w:r w:rsidR="00E20A55" w:rsidRPr="00F850B8">
        <w:rPr>
          <w:rFonts w:asciiTheme="minorEastAsia" w:hAnsiTheme="minorEastAsia" w:hint="eastAsia"/>
          <w:sz w:val="28"/>
          <w:szCs w:val="28"/>
        </w:rPr>
        <w:t>浓度限值</w:t>
      </w:r>
      <w:r w:rsidRPr="00F850B8">
        <w:rPr>
          <w:rFonts w:asciiTheme="minorEastAsia" w:hAnsiTheme="minorEastAsia" w:hint="eastAsia"/>
          <w:sz w:val="28"/>
          <w:szCs w:val="28"/>
        </w:rPr>
        <w:t>。</w:t>
      </w:r>
    </w:p>
    <w:p w:rsidR="008744A0" w:rsidRDefault="008744A0" w:rsidP="008744A0">
      <w:pPr>
        <w:pStyle w:val="a3"/>
        <w:spacing w:after="0" w:line="560" w:lineRule="exact"/>
        <w:ind w:firstLineChars="200" w:firstLine="562"/>
        <w:jc w:val="left"/>
        <w:outlineLvl w:val="2"/>
        <w:rPr>
          <w:rFonts w:asciiTheme="minorEastAsia" w:hAnsiTheme="minorEastAsia"/>
          <w:b/>
          <w:szCs w:val="28"/>
        </w:rPr>
      </w:pPr>
      <w:bookmarkStart w:id="141" w:name="_Toc523498970"/>
      <w:r>
        <w:rPr>
          <w:rFonts w:asciiTheme="minorEastAsia" w:hAnsiTheme="minorEastAsia" w:hint="eastAsia"/>
          <w:b/>
          <w:szCs w:val="28"/>
        </w:rPr>
        <w:t>9.4</w:t>
      </w:r>
      <w:r>
        <w:rPr>
          <w:rFonts w:asciiTheme="minorEastAsia" w:hAnsiTheme="minorEastAsia"/>
          <w:b/>
          <w:szCs w:val="28"/>
        </w:rPr>
        <w:t>.</w:t>
      </w:r>
      <w:r>
        <w:rPr>
          <w:rFonts w:asciiTheme="minorEastAsia" w:hAnsiTheme="minorEastAsia" w:hint="eastAsia"/>
          <w:b/>
          <w:szCs w:val="28"/>
        </w:rPr>
        <w:t>2有组织排放废气</w:t>
      </w:r>
      <w:r>
        <w:rPr>
          <w:rFonts w:asciiTheme="minorEastAsia" w:hAnsiTheme="minorEastAsia"/>
          <w:b/>
          <w:szCs w:val="28"/>
        </w:rPr>
        <w:t>监测结果</w:t>
      </w:r>
      <w:r>
        <w:rPr>
          <w:rFonts w:asciiTheme="minorEastAsia" w:hAnsiTheme="minorEastAsia" w:hint="eastAsia"/>
          <w:b/>
          <w:szCs w:val="28"/>
        </w:rPr>
        <w:t>与评价</w:t>
      </w:r>
      <w:bookmarkEnd w:id="141"/>
    </w:p>
    <w:p w:rsidR="005314B5" w:rsidRPr="00F850B8" w:rsidRDefault="005314B5" w:rsidP="005314B5">
      <w:pPr>
        <w:pStyle w:val="a3"/>
        <w:spacing w:after="0" w:line="560" w:lineRule="exact"/>
        <w:ind w:firstLineChars="200" w:firstLine="562"/>
        <w:jc w:val="center"/>
        <w:rPr>
          <w:rFonts w:asciiTheme="minorEastAsia" w:hAnsiTheme="minorEastAsia"/>
          <w:b/>
          <w:szCs w:val="28"/>
        </w:rPr>
      </w:pPr>
      <w:r w:rsidRPr="00F850B8">
        <w:rPr>
          <w:rFonts w:asciiTheme="minorEastAsia" w:hAnsiTheme="minorEastAsia"/>
          <w:b/>
          <w:szCs w:val="28"/>
        </w:rPr>
        <w:t>表</w:t>
      </w:r>
      <w:r w:rsidRPr="00F850B8">
        <w:rPr>
          <w:rFonts w:asciiTheme="minorEastAsia" w:hAnsiTheme="minorEastAsia" w:hint="eastAsia"/>
          <w:b/>
          <w:szCs w:val="28"/>
        </w:rPr>
        <w:t>9-</w:t>
      </w:r>
      <w:r>
        <w:rPr>
          <w:rFonts w:asciiTheme="minorEastAsia" w:hAnsiTheme="minorEastAsia" w:hint="eastAsia"/>
          <w:b/>
          <w:szCs w:val="28"/>
        </w:rPr>
        <w:t>5 有</w:t>
      </w:r>
      <w:r w:rsidRPr="00F850B8">
        <w:rPr>
          <w:rFonts w:asciiTheme="minorEastAsia" w:hAnsiTheme="minorEastAsia" w:hint="eastAsia"/>
          <w:b/>
          <w:szCs w:val="28"/>
        </w:rPr>
        <w:t>组织排放废气</w:t>
      </w:r>
      <w:r w:rsidRPr="00F850B8">
        <w:rPr>
          <w:rFonts w:asciiTheme="minorEastAsia" w:hAnsiTheme="minorEastAsia"/>
          <w:b/>
          <w:szCs w:val="28"/>
        </w:rPr>
        <w:t>监测结果</w:t>
      </w:r>
    </w:p>
    <w:tbl>
      <w:tblPr>
        <w:tblW w:w="5000" w:type="pct"/>
        <w:jc w:val="center"/>
        <w:tblLayout w:type="fixed"/>
        <w:tblCellMar>
          <w:top w:w="15" w:type="dxa"/>
          <w:left w:w="15" w:type="dxa"/>
          <w:bottom w:w="15" w:type="dxa"/>
          <w:right w:w="15" w:type="dxa"/>
        </w:tblCellMar>
        <w:tblLook w:val="0000"/>
      </w:tblPr>
      <w:tblGrid>
        <w:gridCol w:w="1414"/>
        <w:gridCol w:w="1011"/>
        <w:gridCol w:w="2126"/>
        <w:gridCol w:w="1418"/>
        <w:gridCol w:w="1276"/>
        <w:gridCol w:w="1175"/>
      </w:tblGrid>
      <w:tr w:rsidR="002C1B32" w:rsidRPr="00F850B8" w:rsidTr="0037377A">
        <w:trPr>
          <w:trHeight w:val="397"/>
          <w:jc w:val="center"/>
        </w:trPr>
        <w:tc>
          <w:tcPr>
            <w:tcW w:w="1414" w:type="dxa"/>
            <w:vMerge w:val="restart"/>
            <w:tcBorders>
              <w:top w:val="single" w:sz="4" w:space="0" w:color="000000"/>
              <w:left w:val="single" w:sz="4" w:space="0" w:color="000000"/>
              <w:right w:val="single" w:sz="4" w:space="0" w:color="000000"/>
            </w:tcBorders>
            <w:vAlign w:val="center"/>
          </w:tcPr>
          <w:p w:rsidR="002C1B32" w:rsidRPr="00D53BA8" w:rsidRDefault="002C1B32" w:rsidP="0037377A">
            <w:pPr>
              <w:widowControl/>
              <w:spacing w:line="240" w:lineRule="auto"/>
              <w:jc w:val="center"/>
              <w:textAlignment w:val="center"/>
              <w:rPr>
                <w:b/>
                <w:sz w:val="21"/>
                <w:szCs w:val="21"/>
              </w:rPr>
            </w:pPr>
            <w:r w:rsidRPr="00D53BA8">
              <w:rPr>
                <w:rFonts w:hint="eastAsia"/>
                <w:b/>
                <w:kern w:val="0"/>
                <w:sz w:val="21"/>
                <w:szCs w:val="21"/>
              </w:rPr>
              <w:t>采样点位</w:t>
            </w:r>
          </w:p>
        </w:tc>
        <w:tc>
          <w:tcPr>
            <w:tcW w:w="3137" w:type="dxa"/>
            <w:gridSpan w:val="2"/>
            <w:vMerge w:val="restart"/>
            <w:tcBorders>
              <w:top w:val="single" w:sz="4" w:space="0" w:color="000000"/>
              <w:left w:val="single" w:sz="4" w:space="0" w:color="000000"/>
              <w:right w:val="single" w:sz="4" w:space="0" w:color="000000"/>
            </w:tcBorders>
            <w:vAlign w:val="center"/>
          </w:tcPr>
          <w:p w:rsidR="002C1B32" w:rsidRPr="00D53BA8" w:rsidRDefault="002C1B32" w:rsidP="0037377A">
            <w:pPr>
              <w:widowControl/>
              <w:spacing w:line="240" w:lineRule="auto"/>
              <w:jc w:val="center"/>
              <w:textAlignment w:val="center"/>
              <w:rPr>
                <w:b/>
                <w:sz w:val="21"/>
                <w:szCs w:val="21"/>
              </w:rPr>
            </w:pPr>
            <w:r w:rsidRPr="00D53BA8">
              <w:rPr>
                <w:rFonts w:hint="eastAsia"/>
                <w:b/>
                <w:kern w:val="0"/>
                <w:sz w:val="21"/>
                <w:szCs w:val="21"/>
              </w:rPr>
              <w:t>监测</w:t>
            </w:r>
            <w:r w:rsidRPr="00D53BA8">
              <w:rPr>
                <w:b/>
                <w:kern w:val="0"/>
                <w:sz w:val="21"/>
                <w:szCs w:val="21"/>
              </w:rPr>
              <w:t>项目</w:t>
            </w:r>
          </w:p>
        </w:tc>
        <w:tc>
          <w:tcPr>
            <w:tcW w:w="3869" w:type="dxa"/>
            <w:gridSpan w:val="3"/>
            <w:tcBorders>
              <w:top w:val="single" w:sz="4" w:space="0" w:color="000000"/>
              <w:left w:val="single" w:sz="4" w:space="0" w:color="000000"/>
              <w:bottom w:val="single" w:sz="4" w:space="0" w:color="000000"/>
              <w:right w:val="single" w:sz="4" w:space="0" w:color="000000"/>
            </w:tcBorders>
            <w:vAlign w:val="center"/>
          </w:tcPr>
          <w:p w:rsidR="002C1B32" w:rsidRPr="00D53BA8" w:rsidRDefault="002C1B32" w:rsidP="0037377A">
            <w:pPr>
              <w:widowControl/>
              <w:spacing w:line="240" w:lineRule="auto"/>
              <w:jc w:val="center"/>
              <w:textAlignment w:val="center"/>
              <w:rPr>
                <w:b/>
                <w:sz w:val="21"/>
                <w:szCs w:val="21"/>
              </w:rPr>
            </w:pPr>
            <w:r w:rsidRPr="00D53BA8">
              <w:rPr>
                <w:rFonts w:hint="eastAsia"/>
                <w:b/>
                <w:sz w:val="21"/>
                <w:szCs w:val="21"/>
              </w:rPr>
              <w:t>2018.8.6</w:t>
            </w:r>
          </w:p>
        </w:tc>
      </w:tr>
      <w:tr w:rsidR="002C1B32" w:rsidRPr="00F850B8" w:rsidTr="0037377A">
        <w:trPr>
          <w:trHeight w:val="397"/>
          <w:jc w:val="center"/>
        </w:trPr>
        <w:tc>
          <w:tcPr>
            <w:tcW w:w="1414" w:type="dxa"/>
            <w:vMerge/>
            <w:tcBorders>
              <w:left w:val="single" w:sz="4" w:space="0" w:color="000000"/>
              <w:bottom w:val="single" w:sz="4" w:space="0" w:color="000000"/>
              <w:right w:val="single" w:sz="4" w:space="0" w:color="000000"/>
            </w:tcBorders>
            <w:vAlign w:val="center"/>
          </w:tcPr>
          <w:p w:rsidR="002C1B32" w:rsidRPr="00D53BA8" w:rsidRDefault="002C1B32" w:rsidP="0037377A">
            <w:pPr>
              <w:widowControl/>
              <w:spacing w:line="240" w:lineRule="auto"/>
              <w:jc w:val="center"/>
              <w:textAlignment w:val="center"/>
              <w:rPr>
                <w:b/>
                <w:kern w:val="0"/>
                <w:sz w:val="21"/>
                <w:szCs w:val="21"/>
              </w:rPr>
            </w:pPr>
          </w:p>
        </w:tc>
        <w:tc>
          <w:tcPr>
            <w:tcW w:w="3137" w:type="dxa"/>
            <w:gridSpan w:val="2"/>
            <w:vMerge/>
            <w:tcBorders>
              <w:left w:val="single" w:sz="4" w:space="0" w:color="000000"/>
              <w:bottom w:val="single" w:sz="4" w:space="0" w:color="000000"/>
              <w:right w:val="single" w:sz="4" w:space="0" w:color="000000"/>
            </w:tcBorders>
            <w:vAlign w:val="center"/>
          </w:tcPr>
          <w:p w:rsidR="002C1B32" w:rsidRPr="00D53BA8" w:rsidRDefault="002C1B32" w:rsidP="0037377A">
            <w:pPr>
              <w:widowControl/>
              <w:spacing w:line="240" w:lineRule="auto"/>
              <w:jc w:val="center"/>
              <w:textAlignment w:val="center"/>
              <w:rPr>
                <w:b/>
                <w:kern w:val="0"/>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C1B32" w:rsidRPr="00D53BA8" w:rsidRDefault="002C1B32" w:rsidP="0037377A">
            <w:pPr>
              <w:widowControl/>
              <w:spacing w:line="240" w:lineRule="auto"/>
              <w:jc w:val="center"/>
              <w:textAlignment w:val="center"/>
              <w:rPr>
                <w:b/>
                <w:sz w:val="21"/>
                <w:szCs w:val="21"/>
              </w:rPr>
            </w:pPr>
            <w:r w:rsidRPr="00D53BA8">
              <w:rPr>
                <w:b/>
                <w:kern w:val="0"/>
                <w:sz w:val="21"/>
                <w:szCs w:val="21"/>
              </w:rPr>
              <w:t>第一次</w:t>
            </w:r>
          </w:p>
        </w:tc>
        <w:tc>
          <w:tcPr>
            <w:tcW w:w="1276" w:type="dxa"/>
            <w:tcBorders>
              <w:top w:val="single" w:sz="4" w:space="0" w:color="000000"/>
              <w:left w:val="single" w:sz="4" w:space="0" w:color="000000"/>
              <w:bottom w:val="single" w:sz="4" w:space="0" w:color="000000"/>
              <w:right w:val="single" w:sz="4" w:space="0" w:color="000000"/>
            </w:tcBorders>
            <w:vAlign w:val="center"/>
          </w:tcPr>
          <w:p w:rsidR="002C1B32" w:rsidRPr="00D53BA8" w:rsidRDefault="002C1B32" w:rsidP="0037377A">
            <w:pPr>
              <w:widowControl/>
              <w:spacing w:line="240" w:lineRule="auto"/>
              <w:jc w:val="center"/>
              <w:textAlignment w:val="center"/>
              <w:rPr>
                <w:b/>
                <w:sz w:val="21"/>
                <w:szCs w:val="21"/>
              </w:rPr>
            </w:pPr>
            <w:r w:rsidRPr="00D53BA8">
              <w:rPr>
                <w:b/>
                <w:kern w:val="0"/>
                <w:sz w:val="21"/>
                <w:szCs w:val="21"/>
              </w:rPr>
              <w:t>第二次</w:t>
            </w:r>
          </w:p>
        </w:tc>
        <w:tc>
          <w:tcPr>
            <w:tcW w:w="1175" w:type="dxa"/>
            <w:tcBorders>
              <w:top w:val="single" w:sz="4" w:space="0" w:color="000000"/>
              <w:left w:val="single" w:sz="4" w:space="0" w:color="000000"/>
              <w:bottom w:val="single" w:sz="4" w:space="0" w:color="000000"/>
              <w:right w:val="single" w:sz="4" w:space="0" w:color="000000"/>
            </w:tcBorders>
            <w:vAlign w:val="center"/>
          </w:tcPr>
          <w:p w:rsidR="002C1B32" w:rsidRPr="00D53BA8" w:rsidRDefault="002C1B32" w:rsidP="0037377A">
            <w:pPr>
              <w:widowControl/>
              <w:spacing w:line="240" w:lineRule="auto"/>
              <w:jc w:val="center"/>
              <w:textAlignment w:val="center"/>
              <w:rPr>
                <w:b/>
                <w:sz w:val="21"/>
                <w:szCs w:val="21"/>
              </w:rPr>
            </w:pPr>
            <w:r w:rsidRPr="00D53BA8">
              <w:rPr>
                <w:b/>
                <w:kern w:val="0"/>
                <w:sz w:val="21"/>
                <w:szCs w:val="21"/>
              </w:rPr>
              <w:t>第三次</w:t>
            </w:r>
          </w:p>
        </w:tc>
      </w:tr>
      <w:tr w:rsidR="005314B5" w:rsidRPr="00F850B8" w:rsidTr="005314B5">
        <w:trPr>
          <w:trHeight w:val="397"/>
          <w:jc w:val="center"/>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widowControl/>
              <w:spacing w:line="240" w:lineRule="auto"/>
              <w:jc w:val="center"/>
              <w:textAlignment w:val="center"/>
              <w:rPr>
                <w:sz w:val="21"/>
                <w:szCs w:val="21"/>
              </w:rPr>
            </w:pPr>
            <w:r>
              <w:rPr>
                <w:rFonts w:hint="eastAsia"/>
                <w:kern w:val="0"/>
                <w:sz w:val="21"/>
                <w:szCs w:val="21"/>
              </w:rPr>
              <w:t>A1</w:t>
            </w:r>
            <w:r>
              <w:rPr>
                <w:rFonts w:hint="eastAsia"/>
                <w:kern w:val="0"/>
                <w:sz w:val="21"/>
                <w:szCs w:val="21"/>
              </w:rPr>
              <w:t>废气处理设施进口</w:t>
            </w: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widowControl/>
              <w:spacing w:line="240" w:lineRule="auto"/>
              <w:jc w:val="center"/>
              <w:textAlignment w:val="center"/>
              <w:rPr>
                <w:sz w:val="21"/>
                <w:szCs w:val="21"/>
              </w:rPr>
            </w:pPr>
            <w:r>
              <w:rPr>
                <w:rFonts w:hint="eastAsia"/>
                <w:kern w:val="0"/>
                <w:sz w:val="21"/>
                <w:szCs w:val="21"/>
              </w:rPr>
              <w:t>甲苯</w:t>
            </w:r>
          </w:p>
        </w:tc>
        <w:tc>
          <w:tcPr>
            <w:tcW w:w="2126"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5314B5">
            <w:pPr>
              <w:widowControl/>
              <w:spacing w:line="240" w:lineRule="auto"/>
              <w:jc w:val="center"/>
              <w:textAlignment w:val="center"/>
              <w:rPr>
                <w:sz w:val="21"/>
                <w:szCs w:val="21"/>
              </w:rPr>
            </w:pPr>
            <w:r>
              <w:rPr>
                <w:sz w:val="21"/>
                <w:szCs w:val="21"/>
              </w:rPr>
              <w:t>实测浓度</w:t>
            </w:r>
            <w:r>
              <w:rPr>
                <w:rFonts w:hint="eastAsia"/>
                <w:sz w:val="21"/>
                <w:szCs w:val="21"/>
              </w:rPr>
              <w:t>（</w:t>
            </w:r>
            <w:r>
              <w:rPr>
                <w:rFonts w:hint="eastAsia"/>
                <w:sz w:val="21"/>
                <w:szCs w:val="21"/>
              </w:rPr>
              <w:t>mg/m</w:t>
            </w:r>
            <w:r w:rsidRPr="005314B5">
              <w:rPr>
                <w:rFonts w:hint="eastAsia"/>
                <w:sz w:val="21"/>
                <w:szCs w:val="21"/>
                <w:vertAlign w:val="superscript"/>
              </w:rPr>
              <w:t>3</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spacing w:line="240" w:lineRule="auto"/>
              <w:jc w:val="center"/>
              <w:rPr>
                <w:sz w:val="21"/>
                <w:szCs w:val="21"/>
              </w:rPr>
            </w:pPr>
            <w:r>
              <w:rPr>
                <w:rFonts w:hint="eastAsia"/>
                <w:sz w:val="21"/>
                <w:szCs w:val="21"/>
              </w:rPr>
              <w:t>5.45</w:t>
            </w:r>
          </w:p>
        </w:tc>
        <w:tc>
          <w:tcPr>
            <w:tcW w:w="1276"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spacing w:line="240" w:lineRule="auto"/>
              <w:jc w:val="center"/>
              <w:rPr>
                <w:sz w:val="21"/>
                <w:szCs w:val="21"/>
              </w:rPr>
            </w:pPr>
            <w:r>
              <w:rPr>
                <w:rFonts w:hint="eastAsia"/>
                <w:sz w:val="21"/>
                <w:szCs w:val="21"/>
              </w:rPr>
              <w:t>4.90</w:t>
            </w:r>
          </w:p>
        </w:tc>
        <w:tc>
          <w:tcPr>
            <w:tcW w:w="1175"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spacing w:line="240" w:lineRule="auto"/>
              <w:jc w:val="center"/>
              <w:rPr>
                <w:sz w:val="21"/>
                <w:szCs w:val="21"/>
              </w:rPr>
            </w:pPr>
            <w:r>
              <w:rPr>
                <w:rFonts w:hint="eastAsia"/>
                <w:sz w:val="21"/>
                <w:szCs w:val="21"/>
              </w:rPr>
              <w:t>5.79</w:t>
            </w:r>
          </w:p>
        </w:tc>
      </w:tr>
      <w:tr w:rsidR="005314B5" w:rsidRPr="00F850B8" w:rsidTr="005314B5">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widowControl/>
              <w:spacing w:line="240" w:lineRule="auto"/>
              <w:jc w:val="center"/>
              <w:textAlignment w:val="center"/>
              <w:rPr>
                <w:kern w:val="0"/>
                <w:sz w:val="21"/>
                <w:szCs w:val="21"/>
              </w:rPr>
            </w:pPr>
          </w:p>
        </w:tc>
        <w:tc>
          <w:tcPr>
            <w:tcW w:w="1011" w:type="dxa"/>
            <w:vMerge/>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widowControl/>
              <w:spacing w:line="240" w:lineRule="auto"/>
              <w:jc w:val="center"/>
              <w:textAlignment w:val="center"/>
              <w:rPr>
                <w:kern w:val="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widowControl/>
              <w:spacing w:line="240" w:lineRule="auto"/>
              <w:jc w:val="center"/>
              <w:textAlignment w:val="center"/>
              <w:rPr>
                <w:sz w:val="21"/>
                <w:szCs w:val="21"/>
              </w:rPr>
            </w:pPr>
            <w:r>
              <w:rPr>
                <w:sz w:val="21"/>
                <w:szCs w:val="21"/>
              </w:rPr>
              <w:t>排放速率</w:t>
            </w:r>
            <w:r>
              <w:rPr>
                <w:rFonts w:hint="eastAsia"/>
                <w:sz w:val="21"/>
                <w:szCs w:val="21"/>
              </w:rPr>
              <w:t>（</w:t>
            </w:r>
            <w:r>
              <w:rPr>
                <w:rFonts w:hint="eastAsia"/>
                <w:sz w:val="21"/>
                <w:szCs w:val="21"/>
              </w:rPr>
              <w:t>kg/h</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spacing w:line="240" w:lineRule="auto"/>
              <w:jc w:val="center"/>
              <w:rPr>
                <w:sz w:val="21"/>
                <w:szCs w:val="21"/>
              </w:rPr>
            </w:pPr>
            <w:r>
              <w:rPr>
                <w:rFonts w:hint="eastAsia"/>
                <w:sz w:val="21"/>
                <w:szCs w:val="21"/>
              </w:rPr>
              <w:t>0.081</w:t>
            </w:r>
          </w:p>
        </w:tc>
        <w:tc>
          <w:tcPr>
            <w:tcW w:w="1276"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spacing w:line="240" w:lineRule="auto"/>
              <w:jc w:val="center"/>
              <w:rPr>
                <w:sz w:val="21"/>
                <w:szCs w:val="21"/>
              </w:rPr>
            </w:pPr>
            <w:r>
              <w:rPr>
                <w:rFonts w:hint="eastAsia"/>
                <w:sz w:val="21"/>
                <w:szCs w:val="21"/>
              </w:rPr>
              <w:t>0.0</w:t>
            </w:r>
            <w:r w:rsidR="002C1B32">
              <w:rPr>
                <w:rFonts w:hint="eastAsia"/>
                <w:sz w:val="21"/>
                <w:szCs w:val="21"/>
              </w:rPr>
              <w:t>72</w:t>
            </w:r>
          </w:p>
        </w:tc>
        <w:tc>
          <w:tcPr>
            <w:tcW w:w="1175"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2C1B32" w:rsidP="0037377A">
            <w:pPr>
              <w:spacing w:line="240" w:lineRule="auto"/>
              <w:jc w:val="center"/>
              <w:rPr>
                <w:sz w:val="21"/>
                <w:szCs w:val="21"/>
              </w:rPr>
            </w:pPr>
            <w:r>
              <w:rPr>
                <w:rFonts w:hint="eastAsia"/>
                <w:sz w:val="21"/>
                <w:szCs w:val="21"/>
              </w:rPr>
              <w:t>0.0852</w:t>
            </w:r>
          </w:p>
        </w:tc>
      </w:tr>
      <w:tr w:rsidR="005314B5" w:rsidRPr="00F850B8" w:rsidTr="005314B5">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spacing w:line="240" w:lineRule="auto"/>
              <w:jc w:val="center"/>
              <w:rPr>
                <w:sz w:val="21"/>
                <w:szCs w:val="21"/>
              </w:rPr>
            </w:pP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widowControl/>
              <w:spacing w:line="240" w:lineRule="auto"/>
              <w:jc w:val="center"/>
              <w:textAlignment w:val="center"/>
              <w:rPr>
                <w:sz w:val="21"/>
                <w:szCs w:val="21"/>
              </w:rPr>
            </w:pPr>
            <w:r>
              <w:rPr>
                <w:rFonts w:hint="eastAsia"/>
                <w:kern w:val="0"/>
                <w:sz w:val="21"/>
                <w:szCs w:val="21"/>
              </w:rPr>
              <w:t>二甲苯</w:t>
            </w:r>
          </w:p>
        </w:tc>
        <w:tc>
          <w:tcPr>
            <w:tcW w:w="2126"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widowControl/>
              <w:spacing w:line="240" w:lineRule="auto"/>
              <w:jc w:val="center"/>
              <w:textAlignment w:val="center"/>
              <w:rPr>
                <w:sz w:val="21"/>
                <w:szCs w:val="21"/>
              </w:rPr>
            </w:pPr>
            <w:r>
              <w:rPr>
                <w:sz w:val="21"/>
                <w:szCs w:val="21"/>
              </w:rPr>
              <w:t>实测浓度</w:t>
            </w:r>
            <w:r>
              <w:rPr>
                <w:rFonts w:hint="eastAsia"/>
                <w:sz w:val="21"/>
                <w:szCs w:val="21"/>
              </w:rPr>
              <w:t>（</w:t>
            </w:r>
            <w:r>
              <w:rPr>
                <w:rFonts w:hint="eastAsia"/>
                <w:sz w:val="21"/>
                <w:szCs w:val="21"/>
              </w:rPr>
              <w:t>mg/m</w:t>
            </w:r>
            <w:r w:rsidRPr="005314B5">
              <w:rPr>
                <w:rFonts w:hint="eastAsia"/>
                <w:sz w:val="21"/>
                <w:szCs w:val="21"/>
                <w:vertAlign w:val="superscript"/>
              </w:rPr>
              <w:t>3</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2C1B32" w:rsidP="0037377A">
            <w:pPr>
              <w:spacing w:line="240" w:lineRule="auto"/>
              <w:jc w:val="center"/>
              <w:rPr>
                <w:sz w:val="21"/>
                <w:szCs w:val="21"/>
              </w:rPr>
            </w:pPr>
            <w:r>
              <w:rPr>
                <w:rFonts w:hint="eastAsia"/>
                <w:sz w:val="21"/>
                <w:szCs w:val="21"/>
              </w:rPr>
              <w:t>16.7</w:t>
            </w:r>
          </w:p>
        </w:tc>
        <w:tc>
          <w:tcPr>
            <w:tcW w:w="1276"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2C1B32" w:rsidP="0037377A">
            <w:pPr>
              <w:spacing w:line="240" w:lineRule="auto"/>
              <w:jc w:val="center"/>
              <w:rPr>
                <w:sz w:val="21"/>
                <w:szCs w:val="21"/>
              </w:rPr>
            </w:pPr>
            <w:r>
              <w:rPr>
                <w:rFonts w:hint="eastAsia"/>
                <w:sz w:val="21"/>
                <w:szCs w:val="21"/>
              </w:rPr>
              <w:t>17.5</w:t>
            </w:r>
          </w:p>
        </w:tc>
        <w:tc>
          <w:tcPr>
            <w:tcW w:w="1175"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2C1B32" w:rsidP="0037377A">
            <w:pPr>
              <w:spacing w:line="240" w:lineRule="auto"/>
              <w:jc w:val="center"/>
              <w:rPr>
                <w:sz w:val="21"/>
                <w:szCs w:val="21"/>
              </w:rPr>
            </w:pPr>
            <w:r>
              <w:rPr>
                <w:rFonts w:hint="eastAsia"/>
                <w:sz w:val="21"/>
                <w:szCs w:val="21"/>
              </w:rPr>
              <w:t>15.7</w:t>
            </w:r>
          </w:p>
        </w:tc>
      </w:tr>
      <w:tr w:rsidR="005314B5" w:rsidRPr="00F850B8" w:rsidTr="005314B5">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spacing w:line="240" w:lineRule="auto"/>
              <w:jc w:val="center"/>
              <w:rPr>
                <w:sz w:val="21"/>
                <w:szCs w:val="21"/>
              </w:rPr>
            </w:pPr>
          </w:p>
        </w:tc>
        <w:tc>
          <w:tcPr>
            <w:tcW w:w="1011" w:type="dxa"/>
            <w:vMerge/>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widowControl/>
              <w:spacing w:line="240" w:lineRule="auto"/>
              <w:jc w:val="center"/>
              <w:textAlignment w:val="center"/>
              <w:rPr>
                <w:kern w:val="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widowControl/>
              <w:spacing w:line="240" w:lineRule="auto"/>
              <w:jc w:val="center"/>
              <w:textAlignment w:val="center"/>
              <w:rPr>
                <w:sz w:val="21"/>
                <w:szCs w:val="21"/>
              </w:rPr>
            </w:pPr>
            <w:r>
              <w:rPr>
                <w:sz w:val="21"/>
                <w:szCs w:val="21"/>
              </w:rPr>
              <w:t>排放速率</w:t>
            </w:r>
            <w:r>
              <w:rPr>
                <w:rFonts w:hint="eastAsia"/>
                <w:sz w:val="21"/>
                <w:szCs w:val="21"/>
              </w:rPr>
              <w:t>（</w:t>
            </w:r>
            <w:r>
              <w:rPr>
                <w:rFonts w:hint="eastAsia"/>
                <w:sz w:val="21"/>
                <w:szCs w:val="21"/>
              </w:rPr>
              <w:t>kg/h</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2C1B32" w:rsidP="0037377A">
            <w:pPr>
              <w:spacing w:line="240" w:lineRule="auto"/>
              <w:jc w:val="center"/>
              <w:rPr>
                <w:sz w:val="21"/>
                <w:szCs w:val="21"/>
              </w:rPr>
            </w:pPr>
            <w:r>
              <w:rPr>
                <w:rFonts w:hint="eastAsia"/>
                <w:sz w:val="21"/>
                <w:szCs w:val="21"/>
              </w:rPr>
              <w:t>0.248</w:t>
            </w:r>
          </w:p>
        </w:tc>
        <w:tc>
          <w:tcPr>
            <w:tcW w:w="1276"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2C1B32" w:rsidP="0037377A">
            <w:pPr>
              <w:spacing w:line="240" w:lineRule="auto"/>
              <w:jc w:val="center"/>
              <w:rPr>
                <w:sz w:val="21"/>
                <w:szCs w:val="21"/>
              </w:rPr>
            </w:pPr>
            <w:r>
              <w:rPr>
                <w:rFonts w:hint="eastAsia"/>
                <w:sz w:val="21"/>
                <w:szCs w:val="21"/>
              </w:rPr>
              <w:t>0.257</w:t>
            </w:r>
          </w:p>
        </w:tc>
        <w:tc>
          <w:tcPr>
            <w:tcW w:w="1175"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2C1B32" w:rsidP="0037377A">
            <w:pPr>
              <w:spacing w:line="240" w:lineRule="auto"/>
              <w:jc w:val="center"/>
              <w:rPr>
                <w:sz w:val="21"/>
                <w:szCs w:val="21"/>
              </w:rPr>
            </w:pPr>
            <w:r>
              <w:rPr>
                <w:rFonts w:hint="eastAsia"/>
                <w:sz w:val="21"/>
                <w:szCs w:val="21"/>
              </w:rPr>
              <w:t>0.231</w:t>
            </w:r>
          </w:p>
        </w:tc>
      </w:tr>
      <w:tr w:rsidR="005314B5" w:rsidRPr="00F850B8" w:rsidTr="005314B5">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spacing w:line="240" w:lineRule="auto"/>
              <w:jc w:val="center"/>
              <w:rPr>
                <w:sz w:val="21"/>
                <w:szCs w:val="21"/>
              </w:rPr>
            </w:pP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widowControl/>
              <w:spacing w:line="240" w:lineRule="auto"/>
              <w:jc w:val="center"/>
              <w:textAlignment w:val="center"/>
              <w:rPr>
                <w:sz w:val="21"/>
                <w:szCs w:val="21"/>
              </w:rPr>
            </w:pPr>
            <w:r>
              <w:rPr>
                <w:rFonts w:hint="eastAsia"/>
                <w:kern w:val="0"/>
                <w:sz w:val="21"/>
                <w:szCs w:val="21"/>
              </w:rPr>
              <w:t>总</w:t>
            </w:r>
            <w:r>
              <w:rPr>
                <w:kern w:val="0"/>
                <w:sz w:val="21"/>
                <w:szCs w:val="21"/>
              </w:rPr>
              <w:t>挥发性有机物</w:t>
            </w:r>
          </w:p>
        </w:tc>
        <w:tc>
          <w:tcPr>
            <w:tcW w:w="2126"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widowControl/>
              <w:spacing w:line="240" w:lineRule="auto"/>
              <w:jc w:val="center"/>
              <w:textAlignment w:val="center"/>
              <w:rPr>
                <w:sz w:val="21"/>
                <w:szCs w:val="21"/>
              </w:rPr>
            </w:pPr>
            <w:r>
              <w:rPr>
                <w:sz w:val="21"/>
                <w:szCs w:val="21"/>
              </w:rPr>
              <w:t>实测浓度</w:t>
            </w:r>
            <w:r>
              <w:rPr>
                <w:rFonts w:hint="eastAsia"/>
                <w:sz w:val="21"/>
                <w:szCs w:val="21"/>
              </w:rPr>
              <w:t>（</w:t>
            </w:r>
            <w:r>
              <w:rPr>
                <w:rFonts w:hint="eastAsia"/>
                <w:sz w:val="21"/>
                <w:szCs w:val="21"/>
              </w:rPr>
              <w:t>mg/m</w:t>
            </w:r>
            <w:r w:rsidRPr="005314B5">
              <w:rPr>
                <w:rFonts w:hint="eastAsia"/>
                <w:sz w:val="21"/>
                <w:szCs w:val="21"/>
                <w:vertAlign w:val="superscript"/>
              </w:rPr>
              <w:t>3</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2C1B32" w:rsidP="0037377A">
            <w:pPr>
              <w:spacing w:line="240" w:lineRule="auto"/>
              <w:jc w:val="center"/>
              <w:rPr>
                <w:sz w:val="21"/>
                <w:szCs w:val="21"/>
              </w:rPr>
            </w:pPr>
            <w:r>
              <w:rPr>
                <w:rFonts w:hint="eastAsia"/>
                <w:sz w:val="21"/>
                <w:szCs w:val="21"/>
              </w:rPr>
              <w:t>18.2</w:t>
            </w:r>
          </w:p>
        </w:tc>
        <w:tc>
          <w:tcPr>
            <w:tcW w:w="1276"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2C1B32" w:rsidP="0037377A">
            <w:pPr>
              <w:spacing w:line="240" w:lineRule="auto"/>
              <w:jc w:val="center"/>
              <w:rPr>
                <w:sz w:val="21"/>
                <w:szCs w:val="21"/>
              </w:rPr>
            </w:pPr>
            <w:r>
              <w:rPr>
                <w:rFonts w:hint="eastAsia"/>
                <w:sz w:val="21"/>
                <w:szCs w:val="21"/>
              </w:rPr>
              <w:t>15.9</w:t>
            </w:r>
          </w:p>
        </w:tc>
        <w:tc>
          <w:tcPr>
            <w:tcW w:w="1175"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2C1B32" w:rsidP="0037377A">
            <w:pPr>
              <w:spacing w:line="240" w:lineRule="auto"/>
              <w:jc w:val="center"/>
              <w:rPr>
                <w:sz w:val="21"/>
                <w:szCs w:val="21"/>
              </w:rPr>
            </w:pPr>
            <w:r>
              <w:rPr>
                <w:rFonts w:hint="eastAsia"/>
                <w:sz w:val="21"/>
                <w:szCs w:val="21"/>
              </w:rPr>
              <w:t>18.6</w:t>
            </w:r>
          </w:p>
        </w:tc>
      </w:tr>
      <w:tr w:rsidR="005314B5" w:rsidRPr="00F850B8" w:rsidTr="005314B5">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spacing w:line="240" w:lineRule="auto"/>
              <w:jc w:val="center"/>
              <w:rPr>
                <w:sz w:val="21"/>
                <w:szCs w:val="21"/>
              </w:rPr>
            </w:pPr>
          </w:p>
        </w:tc>
        <w:tc>
          <w:tcPr>
            <w:tcW w:w="1011" w:type="dxa"/>
            <w:vMerge/>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widowControl/>
              <w:spacing w:line="240" w:lineRule="auto"/>
              <w:jc w:val="center"/>
              <w:textAlignment w:val="center"/>
              <w:rPr>
                <w:kern w:val="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widowControl/>
              <w:spacing w:line="240" w:lineRule="auto"/>
              <w:jc w:val="center"/>
              <w:textAlignment w:val="center"/>
              <w:rPr>
                <w:sz w:val="21"/>
                <w:szCs w:val="21"/>
              </w:rPr>
            </w:pPr>
            <w:r>
              <w:rPr>
                <w:sz w:val="21"/>
                <w:szCs w:val="21"/>
              </w:rPr>
              <w:t>排放速率</w:t>
            </w:r>
            <w:r>
              <w:rPr>
                <w:rFonts w:hint="eastAsia"/>
                <w:sz w:val="21"/>
                <w:szCs w:val="21"/>
              </w:rPr>
              <w:t>（</w:t>
            </w:r>
            <w:r>
              <w:rPr>
                <w:rFonts w:hint="eastAsia"/>
                <w:sz w:val="21"/>
                <w:szCs w:val="21"/>
              </w:rPr>
              <w:t>kg/h</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2C1B32" w:rsidP="0037377A">
            <w:pPr>
              <w:spacing w:line="240" w:lineRule="auto"/>
              <w:jc w:val="center"/>
              <w:rPr>
                <w:sz w:val="21"/>
                <w:szCs w:val="21"/>
              </w:rPr>
            </w:pPr>
            <w:r>
              <w:rPr>
                <w:rFonts w:hint="eastAsia"/>
                <w:sz w:val="21"/>
                <w:szCs w:val="21"/>
              </w:rPr>
              <w:t>0.271</w:t>
            </w:r>
          </w:p>
        </w:tc>
        <w:tc>
          <w:tcPr>
            <w:tcW w:w="1276"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2C1B32" w:rsidP="0037377A">
            <w:pPr>
              <w:spacing w:line="240" w:lineRule="auto"/>
              <w:jc w:val="center"/>
              <w:rPr>
                <w:sz w:val="21"/>
                <w:szCs w:val="21"/>
              </w:rPr>
            </w:pPr>
            <w:r>
              <w:rPr>
                <w:rFonts w:hint="eastAsia"/>
                <w:sz w:val="21"/>
                <w:szCs w:val="21"/>
              </w:rPr>
              <w:t>0.234</w:t>
            </w:r>
          </w:p>
        </w:tc>
        <w:tc>
          <w:tcPr>
            <w:tcW w:w="1175"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2C1B32" w:rsidP="0037377A">
            <w:pPr>
              <w:spacing w:line="240" w:lineRule="auto"/>
              <w:jc w:val="center"/>
              <w:rPr>
                <w:sz w:val="21"/>
                <w:szCs w:val="21"/>
              </w:rPr>
            </w:pPr>
            <w:r>
              <w:rPr>
                <w:rFonts w:hint="eastAsia"/>
                <w:sz w:val="21"/>
                <w:szCs w:val="21"/>
              </w:rPr>
              <w:t>0.274</w:t>
            </w:r>
          </w:p>
        </w:tc>
      </w:tr>
      <w:tr w:rsidR="005314B5" w:rsidRPr="00F850B8" w:rsidTr="005314B5">
        <w:trPr>
          <w:trHeight w:val="397"/>
          <w:jc w:val="center"/>
        </w:trPr>
        <w:tc>
          <w:tcPr>
            <w:tcW w:w="1414" w:type="dxa"/>
            <w:vMerge/>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spacing w:line="240" w:lineRule="auto"/>
              <w:jc w:val="center"/>
              <w:rPr>
                <w:sz w:val="21"/>
                <w:szCs w:val="21"/>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5314B5" w:rsidRPr="00F850B8" w:rsidRDefault="005314B5" w:rsidP="0037377A">
            <w:pPr>
              <w:widowControl/>
              <w:spacing w:line="240" w:lineRule="auto"/>
              <w:jc w:val="center"/>
              <w:textAlignment w:val="center"/>
              <w:rPr>
                <w:kern w:val="0"/>
                <w:sz w:val="21"/>
                <w:szCs w:val="21"/>
              </w:rPr>
            </w:pPr>
            <w:r>
              <w:rPr>
                <w:kern w:val="0"/>
                <w:sz w:val="21"/>
                <w:szCs w:val="21"/>
              </w:rPr>
              <w:t>标准风量</w:t>
            </w:r>
          </w:p>
        </w:tc>
        <w:tc>
          <w:tcPr>
            <w:tcW w:w="2126" w:type="dxa"/>
            <w:tcBorders>
              <w:top w:val="single" w:sz="4" w:space="0" w:color="000000"/>
              <w:left w:val="single" w:sz="4" w:space="0" w:color="000000"/>
              <w:bottom w:val="single" w:sz="4" w:space="0" w:color="000000"/>
              <w:right w:val="single" w:sz="4" w:space="0" w:color="000000"/>
            </w:tcBorders>
            <w:vAlign w:val="center"/>
          </w:tcPr>
          <w:p w:rsidR="005314B5" w:rsidRDefault="005314B5" w:rsidP="0037377A">
            <w:pPr>
              <w:widowControl/>
              <w:spacing w:line="240" w:lineRule="auto"/>
              <w:jc w:val="center"/>
              <w:textAlignment w:val="center"/>
              <w:rPr>
                <w:sz w:val="21"/>
                <w:szCs w:val="21"/>
              </w:rPr>
            </w:pPr>
            <w:r>
              <w:rPr>
                <w:rFonts w:hint="eastAsia"/>
                <w:sz w:val="21"/>
                <w:szCs w:val="21"/>
              </w:rPr>
              <w:t>N</w:t>
            </w:r>
            <w:r w:rsidRPr="005314B5">
              <w:rPr>
                <w:rFonts w:hint="eastAsia"/>
                <w:sz w:val="21"/>
                <w:szCs w:val="21"/>
              </w:rPr>
              <w:t>m</w:t>
            </w:r>
            <w:r w:rsidRPr="005314B5">
              <w:rPr>
                <w:rFonts w:hint="eastAsia"/>
                <w:sz w:val="21"/>
                <w:szCs w:val="21"/>
                <w:vertAlign w:val="superscript"/>
              </w:rPr>
              <w:t>3</w:t>
            </w:r>
            <w:r w:rsidRPr="005314B5">
              <w:rPr>
                <w:rFonts w:hint="eastAsia"/>
                <w:sz w:val="21"/>
                <w:szCs w:val="21"/>
              </w:rPr>
              <w:t>/h</w:t>
            </w:r>
          </w:p>
        </w:tc>
        <w:tc>
          <w:tcPr>
            <w:tcW w:w="1418" w:type="dxa"/>
            <w:tcBorders>
              <w:top w:val="single" w:sz="4" w:space="0" w:color="000000"/>
              <w:left w:val="single" w:sz="4" w:space="0" w:color="000000"/>
              <w:bottom w:val="single" w:sz="4" w:space="0" w:color="000000"/>
              <w:right w:val="single" w:sz="4" w:space="0" w:color="000000"/>
            </w:tcBorders>
            <w:vAlign w:val="center"/>
          </w:tcPr>
          <w:p w:rsidR="005314B5" w:rsidRDefault="002C1B32" w:rsidP="0037377A">
            <w:pPr>
              <w:spacing w:line="240" w:lineRule="auto"/>
              <w:jc w:val="center"/>
              <w:rPr>
                <w:sz w:val="21"/>
                <w:szCs w:val="21"/>
              </w:rPr>
            </w:pPr>
            <w:r>
              <w:rPr>
                <w:rFonts w:hint="eastAsia"/>
                <w:sz w:val="21"/>
                <w:szCs w:val="21"/>
              </w:rPr>
              <w:t>14867</w:t>
            </w:r>
          </w:p>
        </w:tc>
        <w:tc>
          <w:tcPr>
            <w:tcW w:w="1276" w:type="dxa"/>
            <w:tcBorders>
              <w:top w:val="single" w:sz="4" w:space="0" w:color="000000"/>
              <w:left w:val="single" w:sz="4" w:space="0" w:color="000000"/>
              <w:bottom w:val="single" w:sz="4" w:space="0" w:color="000000"/>
              <w:right w:val="single" w:sz="4" w:space="0" w:color="000000"/>
            </w:tcBorders>
            <w:vAlign w:val="center"/>
          </w:tcPr>
          <w:p w:rsidR="005314B5" w:rsidRDefault="002C1B32" w:rsidP="0037377A">
            <w:pPr>
              <w:spacing w:line="240" w:lineRule="auto"/>
              <w:jc w:val="center"/>
              <w:rPr>
                <w:sz w:val="21"/>
                <w:szCs w:val="21"/>
              </w:rPr>
            </w:pPr>
            <w:r>
              <w:rPr>
                <w:rFonts w:hint="eastAsia"/>
                <w:sz w:val="21"/>
                <w:szCs w:val="21"/>
              </w:rPr>
              <w:t>14689</w:t>
            </w:r>
          </w:p>
        </w:tc>
        <w:tc>
          <w:tcPr>
            <w:tcW w:w="1175" w:type="dxa"/>
            <w:tcBorders>
              <w:top w:val="single" w:sz="4" w:space="0" w:color="000000"/>
              <w:left w:val="single" w:sz="4" w:space="0" w:color="000000"/>
              <w:bottom w:val="single" w:sz="4" w:space="0" w:color="000000"/>
              <w:right w:val="single" w:sz="4" w:space="0" w:color="000000"/>
            </w:tcBorders>
            <w:vAlign w:val="center"/>
          </w:tcPr>
          <w:p w:rsidR="005314B5" w:rsidRDefault="002C1B32" w:rsidP="0037377A">
            <w:pPr>
              <w:spacing w:line="240" w:lineRule="auto"/>
              <w:jc w:val="center"/>
              <w:rPr>
                <w:sz w:val="21"/>
                <w:szCs w:val="21"/>
              </w:rPr>
            </w:pPr>
            <w:r>
              <w:rPr>
                <w:rFonts w:hint="eastAsia"/>
                <w:sz w:val="21"/>
                <w:szCs w:val="21"/>
              </w:rPr>
              <w:t>14722</w:t>
            </w:r>
          </w:p>
        </w:tc>
      </w:tr>
      <w:tr w:rsidR="002C1B32" w:rsidRPr="00F850B8" w:rsidTr="0037377A">
        <w:trPr>
          <w:trHeight w:val="397"/>
          <w:jc w:val="center"/>
        </w:trPr>
        <w:tc>
          <w:tcPr>
            <w:tcW w:w="1414" w:type="dxa"/>
            <w:tcBorders>
              <w:top w:val="single" w:sz="4" w:space="0" w:color="000000"/>
              <w:left w:val="single" w:sz="4" w:space="0" w:color="000000"/>
              <w:bottom w:val="single" w:sz="4" w:space="0" w:color="000000"/>
              <w:right w:val="single" w:sz="4" w:space="0" w:color="000000"/>
            </w:tcBorders>
            <w:vAlign w:val="center"/>
          </w:tcPr>
          <w:p w:rsidR="002C1B32" w:rsidRPr="00F850B8" w:rsidRDefault="002C1B32" w:rsidP="0037377A">
            <w:pPr>
              <w:spacing w:line="240" w:lineRule="auto"/>
              <w:jc w:val="center"/>
              <w:rPr>
                <w:sz w:val="21"/>
                <w:szCs w:val="21"/>
              </w:rPr>
            </w:pPr>
            <w:r>
              <w:rPr>
                <w:sz w:val="21"/>
                <w:szCs w:val="21"/>
              </w:rPr>
              <w:t>污染源参数</w:t>
            </w:r>
          </w:p>
        </w:tc>
        <w:tc>
          <w:tcPr>
            <w:tcW w:w="7006" w:type="dxa"/>
            <w:gridSpan w:val="5"/>
            <w:tcBorders>
              <w:top w:val="single" w:sz="4" w:space="0" w:color="000000"/>
              <w:left w:val="single" w:sz="4" w:space="0" w:color="000000"/>
              <w:bottom w:val="single" w:sz="4" w:space="0" w:color="000000"/>
              <w:right w:val="single" w:sz="4" w:space="0" w:color="000000"/>
            </w:tcBorders>
            <w:vAlign w:val="center"/>
          </w:tcPr>
          <w:p w:rsidR="00D53BA8" w:rsidRDefault="00D53BA8" w:rsidP="00D53BA8">
            <w:pPr>
              <w:spacing w:line="240" w:lineRule="auto"/>
              <w:ind w:firstLineChars="450" w:firstLine="945"/>
              <w:jc w:val="left"/>
              <w:rPr>
                <w:sz w:val="21"/>
                <w:szCs w:val="21"/>
              </w:rPr>
            </w:pPr>
            <w:r>
              <w:rPr>
                <w:rFonts w:hint="eastAsia"/>
                <w:sz w:val="21"/>
                <w:szCs w:val="21"/>
              </w:rPr>
              <w:t>烟道尺寸：φ</w:t>
            </w:r>
            <w:r>
              <w:rPr>
                <w:rFonts w:hint="eastAsia"/>
                <w:sz w:val="21"/>
                <w:szCs w:val="21"/>
              </w:rPr>
              <w:t>700mm</w:t>
            </w:r>
            <w:r>
              <w:rPr>
                <w:rFonts w:hint="eastAsia"/>
                <w:sz w:val="21"/>
                <w:szCs w:val="21"/>
              </w:rPr>
              <w:t>；</w:t>
            </w:r>
            <w:r>
              <w:rPr>
                <w:rFonts w:hint="eastAsia"/>
                <w:sz w:val="21"/>
                <w:szCs w:val="21"/>
              </w:rPr>
              <w:t xml:space="preserve">      </w:t>
            </w:r>
            <w:r>
              <w:rPr>
                <w:rFonts w:hint="eastAsia"/>
                <w:sz w:val="21"/>
                <w:szCs w:val="21"/>
              </w:rPr>
              <w:t>烟道截面积：</w:t>
            </w:r>
            <w:r>
              <w:rPr>
                <w:rFonts w:hint="eastAsia"/>
                <w:sz w:val="21"/>
                <w:szCs w:val="21"/>
              </w:rPr>
              <w:t>0.3848m</w:t>
            </w:r>
            <w:r w:rsidRPr="00D53BA8">
              <w:rPr>
                <w:rFonts w:hint="eastAsia"/>
                <w:sz w:val="21"/>
                <w:szCs w:val="21"/>
                <w:vertAlign w:val="superscript"/>
              </w:rPr>
              <w:t>2</w:t>
            </w:r>
            <w:r>
              <w:rPr>
                <w:rFonts w:hint="eastAsia"/>
                <w:sz w:val="21"/>
                <w:szCs w:val="21"/>
              </w:rPr>
              <w:t>；</w:t>
            </w:r>
          </w:p>
          <w:p w:rsidR="00D53BA8" w:rsidRDefault="00D53BA8" w:rsidP="00D53BA8">
            <w:pPr>
              <w:spacing w:line="240" w:lineRule="auto"/>
              <w:ind w:firstLineChars="450" w:firstLine="945"/>
              <w:jc w:val="left"/>
              <w:rPr>
                <w:sz w:val="21"/>
                <w:szCs w:val="21"/>
              </w:rPr>
            </w:pPr>
            <w:r>
              <w:rPr>
                <w:rFonts w:hint="eastAsia"/>
                <w:sz w:val="21"/>
                <w:szCs w:val="21"/>
              </w:rPr>
              <w:lastRenderedPageBreak/>
              <w:t>烟气湿度：</w:t>
            </w:r>
            <w:r>
              <w:rPr>
                <w:rFonts w:hint="eastAsia"/>
                <w:sz w:val="21"/>
                <w:szCs w:val="21"/>
              </w:rPr>
              <w:t>4.4%</w:t>
            </w:r>
            <w:r>
              <w:rPr>
                <w:rFonts w:hint="eastAsia"/>
                <w:sz w:val="21"/>
                <w:szCs w:val="21"/>
              </w:rPr>
              <w:t>；</w:t>
            </w:r>
            <w:r>
              <w:rPr>
                <w:rFonts w:hint="eastAsia"/>
                <w:sz w:val="21"/>
                <w:szCs w:val="21"/>
              </w:rPr>
              <w:t xml:space="preserve">          </w:t>
            </w:r>
            <w:r>
              <w:rPr>
                <w:rFonts w:hint="eastAsia"/>
                <w:sz w:val="21"/>
                <w:szCs w:val="21"/>
              </w:rPr>
              <w:t>烟气温度：</w:t>
            </w:r>
            <w:r>
              <w:rPr>
                <w:rFonts w:hint="eastAsia"/>
                <w:sz w:val="21"/>
                <w:szCs w:val="21"/>
              </w:rPr>
              <w:t>32</w:t>
            </w:r>
            <w:r>
              <w:rPr>
                <w:rFonts w:hint="eastAsia"/>
                <w:sz w:val="21"/>
                <w:szCs w:val="21"/>
              </w:rPr>
              <w:t>℃；</w:t>
            </w:r>
          </w:p>
          <w:p w:rsidR="00D53BA8" w:rsidRPr="00D53BA8" w:rsidRDefault="00D53BA8" w:rsidP="00D53BA8">
            <w:pPr>
              <w:spacing w:line="240" w:lineRule="auto"/>
              <w:ind w:firstLineChars="450" w:firstLine="945"/>
              <w:jc w:val="left"/>
              <w:rPr>
                <w:sz w:val="21"/>
                <w:szCs w:val="21"/>
              </w:rPr>
            </w:pPr>
            <w:r>
              <w:rPr>
                <w:rFonts w:hint="eastAsia"/>
                <w:sz w:val="21"/>
                <w:szCs w:val="21"/>
              </w:rPr>
              <w:t>排气筒高度：</w:t>
            </w:r>
            <w:r>
              <w:rPr>
                <w:rFonts w:hint="eastAsia"/>
                <w:sz w:val="21"/>
                <w:szCs w:val="21"/>
              </w:rPr>
              <w:t>15m</w:t>
            </w:r>
            <w:r>
              <w:rPr>
                <w:rFonts w:hint="eastAsia"/>
                <w:sz w:val="21"/>
                <w:szCs w:val="21"/>
              </w:rPr>
              <w:t>；</w:t>
            </w:r>
            <w:r>
              <w:rPr>
                <w:rFonts w:hint="eastAsia"/>
                <w:sz w:val="21"/>
                <w:szCs w:val="21"/>
              </w:rPr>
              <w:t xml:space="preserve">         </w:t>
            </w:r>
            <w:r>
              <w:rPr>
                <w:rFonts w:hint="eastAsia"/>
                <w:sz w:val="21"/>
                <w:szCs w:val="21"/>
              </w:rPr>
              <w:t>净化设备：充氧处理；</w:t>
            </w:r>
          </w:p>
        </w:tc>
      </w:tr>
      <w:tr w:rsidR="00D53BA8" w:rsidRPr="00F850B8" w:rsidTr="0037377A">
        <w:trPr>
          <w:trHeight w:val="397"/>
          <w:jc w:val="center"/>
        </w:trPr>
        <w:tc>
          <w:tcPr>
            <w:tcW w:w="1414" w:type="dxa"/>
            <w:vMerge w:val="restart"/>
            <w:tcBorders>
              <w:top w:val="single" w:sz="4" w:space="0" w:color="000000"/>
              <w:left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rFonts w:hint="eastAsia"/>
                <w:kern w:val="0"/>
                <w:sz w:val="21"/>
                <w:szCs w:val="21"/>
              </w:rPr>
              <w:lastRenderedPageBreak/>
              <w:t>A2</w:t>
            </w:r>
            <w:r>
              <w:rPr>
                <w:rFonts w:hint="eastAsia"/>
                <w:kern w:val="0"/>
                <w:sz w:val="21"/>
                <w:szCs w:val="21"/>
              </w:rPr>
              <w:t>排气筒排放口</w:t>
            </w: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rFonts w:hint="eastAsia"/>
                <w:kern w:val="0"/>
                <w:sz w:val="21"/>
                <w:szCs w:val="21"/>
              </w:rPr>
              <w:t>甲苯</w:t>
            </w:r>
          </w:p>
        </w:tc>
        <w:tc>
          <w:tcPr>
            <w:tcW w:w="212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sz w:val="21"/>
                <w:szCs w:val="21"/>
              </w:rPr>
              <w:t>实测浓度</w:t>
            </w:r>
            <w:r>
              <w:rPr>
                <w:rFonts w:hint="eastAsia"/>
                <w:sz w:val="21"/>
                <w:szCs w:val="21"/>
              </w:rPr>
              <w:t>（</w:t>
            </w:r>
            <w:r>
              <w:rPr>
                <w:rFonts w:hint="eastAsia"/>
                <w:sz w:val="21"/>
                <w:szCs w:val="21"/>
              </w:rPr>
              <w:t>mg/m</w:t>
            </w:r>
            <w:r w:rsidRPr="005314B5">
              <w:rPr>
                <w:rFonts w:hint="eastAsia"/>
                <w:sz w:val="21"/>
                <w:szCs w:val="21"/>
                <w:vertAlign w:val="superscript"/>
              </w:rPr>
              <w:t>3</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0.880</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0.798</w:t>
            </w:r>
          </w:p>
        </w:tc>
        <w:tc>
          <w:tcPr>
            <w:tcW w:w="1175"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0.745</w:t>
            </w:r>
          </w:p>
        </w:tc>
      </w:tr>
      <w:tr w:rsidR="00D53BA8" w:rsidRPr="00F850B8" w:rsidTr="0037377A">
        <w:trPr>
          <w:trHeight w:val="397"/>
          <w:jc w:val="center"/>
        </w:trPr>
        <w:tc>
          <w:tcPr>
            <w:tcW w:w="1414" w:type="dxa"/>
            <w:vMerge/>
            <w:tcBorders>
              <w:left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kern w:val="0"/>
                <w:sz w:val="21"/>
                <w:szCs w:val="21"/>
              </w:rPr>
            </w:pPr>
          </w:p>
        </w:tc>
        <w:tc>
          <w:tcPr>
            <w:tcW w:w="1011" w:type="dxa"/>
            <w:vMerge/>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kern w:val="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sz w:val="21"/>
                <w:szCs w:val="21"/>
              </w:rPr>
              <w:t>排放速率</w:t>
            </w:r>
            <w:r>
              <w:rPr>
                <w:rFonts w:hint="eastAsia"/>
                <w:sz w:val="21"/>
                <w:szCs w:val="21"/>
              </w:rPr>
              <w:t>（</w:t>
            </w:r>
            <w:r>
              <w:rPr>
                <w:rFonts w:hint="eastAsia"/>
                <w:sz w:val="21"/>
                <w:szCs w:val="21"/>
              </w:rPr>
              <w:t>kg/h</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0.0117</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0.0106</w:t>
            </w:r>
          </w:p>
        </w:tc>
        <w:tc>
          <w:tcPr>
            <w:tcW w:w="1175"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0.00968</w:t>
            </w:r>
          </w:p>
        </w:tc>
      </w:tr>
      <w:tr w:rsidR="00D53BA8" w:rsidRPr="00F850B8" w:rsidTr="0037377A">
        <w:trPr>
          <w:trHeight w:val="397"/>
          <w:jc w:val="center"/>
        </w:trPr>
        <w:tc>
          <w:tcPr>
            <w:tcW w:w="1414" w:type="dxa"/>
            <w:vMerge/>
            <w:tcBorders>
              <w:left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rFonts w:hint="eastAsia"/>
                <w:kern w:val="0"/>
                <w:sz w:val="21"/>
                <w:szCs w:val="21"/>
              </w:rPr>
              <w:t>二甲苯</w:t>
            </w:r>
          </w:p>
        </w:tc>
        <w:tc>
          <w:tcPr>
            <w:tcW w:w="212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sz w:val="21"/>
                <w:szCs w:val="21"/>
              </w:rPr>
              <w:t>实测浓度</w:t>
            </w:r>
            <w:r>
              <w:rPr>
                <w:rFonts w:hint="eastAsia"/>
                <w:sz w:val="21"/>
                <w:szCs w:val="21"/>
              </w:rPr>
              <w:t>（</w:t>
            </w:r>
            <w:r>
              <w:rPr>
                <w:rFonts w:hint="eastAsia"/>
                <w:sz w:val="21"/>
                <w:szCs w:val="21"/>
              </w:rPr>
              <w:t>mg/m</w:t>
            </w:r>
            <w:r w:rsidRPr="005314B5">
              <w:rPr>
                <w:rFonts w:hint="eastAsia"/>
                <w:sz w:val="21"/>
                <w:szCs w:val="21"/>
                <w:vertAlign w:val="superscript"/>
              </w:rPr>
              <w:t>3</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3.87</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3.66</w:t>
            </w:r>
          </w:p>
        </w:tc>
        <w:tc>
          <w:tcPr>
            <w:tcW w:w="1175"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4.15</w:t>
            </w:r>
          </w:p>
        </w:tc>
      </w:tr>
      <w:tr w:rsidR="00D53BA8" w:rsidRPr="00F850B8" w:rsidTr="0037377A">
        <w:trPr>
          <w:trHeight w:val="397"/>
          <w:jc w:val="center"/>
        </w:trPr>
        <w:tc>
          <w:tcPr>
            <w:tcW w:w="1414" w:type="dxa"/>
            <w:vMerge/>
            <w:tcBorders>
              <w:left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p>
        </w:tc>
        <w:tc>
          <w:tcPr>
            <w:tcW w:w="1011" w:type="dxa"/>
            <w:vMerge/>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kern w:val="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sz w:val="21"/>
                <w:szCs w:val="21"/>
              </w:rPr>
              <w:t>排放速率</w:t>
            </w:r>
            <w:r>
              <w:rPr>
                <w:rFonts w:hint="eastAsia"/>
                <w:sz w:val="21"/>
                <w:szCs w:val="21"/>
              </w:rPr>
              <w:t>（</w:t>
            </w:r>
            <w:r>
              <w:rPr>
                <w:rFonts w:hint="eastAsia"/>
                <w:sz w:val="21"/>
                <w:szCs w:val="21"/>
              </w:rPr>
              <w:t>kg/h</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0.0517</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0.0484</w:t>
            </w:r>
          </w:p>
        </w:tc>
        <w:tc>
          <w:tcPr>
            <w:tcW w:w="1175"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0.0539</w:t>
            </w:r>
          </w:p>
        </w:tc>
      </w:tr>
      <w:tr w:rsidR="00D53BA8" w:rsidRPr="00F850B8" w:rsidTr="0037377A">
        <w:trPr>
          <w:trHeight w:val="397"/>
          <w:jc w:val="center"/>
        </w:trPr>
        <w:tc>
          <w:tcPr>
            <w:tcW w:w="1414" w:type="dxa"/>
            <w:vMerge/>
            <w:tcBorders>
              <w:left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rFonts w:hint="eastAsia"/>
                <w:kern w:val="0"/>
                <w:sz w:val="21"/>
                <w:szCs w:val="21"/>
              </w:rPr>
              <w:t>总</w:t>
            </w:r>
            <w:r>
              <w:rPr>
                <w:kern w:val="0"/>
                <w:sz w:val="21"/>
                <w:szCs w:val="21"/>
              </w:rPr>
              <w:t>挥发性有机物</w:t>
            </w:r>
          </w:p>
        </w:tc>
        <w:tc>
          <w:tcPr>
            <w:tcW w:w="212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sz w:val="21"/>
                <w:szCs w:val="21"/>
              </w:rPr>
              <w:t>实测浓度</w:t>
            </w:r>
            <w:r>
              <w:rPr>
                <w:rFonts w:hint="eastAsia"/>
                <w:sz w:val="21"/>
                <w:szCs w:val="21"/>
              </w:rPr>
              <w:t>（</w:t>
            </w:r>
            <w:r>
              <w:rPr>
                <w:rFonts w:hint="eastAsia"/>
                <w:sz w:val="21"/>
                <w:szCs w:val="21"/>
              </w:rPr>
              <w:t>mg/m</w:t>
            </w:r>
            <w:r w:rsidRPr="005314B5">
              <w:rPr>
                <w:rFonts w:hint="eastAsia"/>
                <w:sz w:val="21"/>
                <w:szCs w:val="21"/>
                <w:vertAlign w:val="superscript"/>
              </w:rPr>
              <w:t>3</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8.23</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10.2</w:t>
            </w:r>
          </w:p>
        </w:tc>
        <w:tc>
          <w:tcPr>
            <w:tcW w:w="1175"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8.03</w:t>
            </w:r>
          </w:p>
        </w:tc>
      </w:tr>
      <w:tr w:rsidR="00D53BA8" w:rsidRPr="00F850B8" w:rsidTr="0037377A">
        <w:trPr>
          <w:trHeight w:val="397"/>
          <w:jc w:val="center"/>
        </w:trPr>
        <w:tc>
          <w:tcPr>
            <w:tcW w:w="1414" w:type="dxa"/>
            <w:vMerge/>
            <w:tcBorders>
              <w:left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p>
        </w:tc>
        <w:tc>
          <w:tcPr>
            <w:tcW w:w="1011" w:type="dxa"/>
            <w:vMerge/>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kern w:val="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sz w:val="21"/>
                <w:szCs w:val="21"/>
              </w:rPr>
              <w:t>排放速率</w:t>
            </w:r>
            <w:r>
              <w:rPr>
                <w:rFonts w:hint="eastAsia"/>
                <w:sz w:val="21"/>
                <w:szCs w:val="21"/>
              </w:rPr>
              <w:t>（</w:t>
            </w:r>
            <w:r>
              <w:rPr>
                <w:rFonts w:hint="eastAsia"/>
                <w:sz w:val="21"/>
                <w:szCs w:val="21"/>
              </w:rPr>
              <w:t>kg/h</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0.110</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0.135</w:t>
            </w:r>
          </w:p>
        </w:tc>
        <w:tc>
          <w:tcPr>
            <w:tcW w:w="1175"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0.104</w:t>
            </w:r>
          </w:p>
        </w:tc>
      </w:tr>
      <w:tr w:rsidR="00D53BA8" w:rsidRPr="00F850B8" w:rsidTr="0037377A">
        <w:trPr>
          <w:trHeight w:val="397"/>
          <w:jc w:val="center"/>
        </w:trPr>
        <w:tc>
          <w:tcPr>
            <w:tcW w:w="1414" w:type="dxa"/>
            <w:vMerge/>
            <w:tcBorders>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kern w:val="0"/>
                <w:sz w:val="21"/>
                <w:szCs w:val="21"/>
              </w:rPr>
            </w:pPr>
            <w:r>
              <w:rPr>
                <w:kern w:val="0"/>
                <w:sz w:val="21"/>
                <w:szCs w:val="21"/>
              </w:rPr>
              <w:t>标准风量</w:t>
            </w:r>
          </w:p>
        </w:tc>
        <w:tc>
          <w:tcPr>
            <w:tcW w:w="2126" w:type="dxa"/>
            <w:tcBorders>
              <w:top w:val="single" w:sz="4" w:space="0" w:color="000000"/>
              <w:left w:val="single" w:sz="4" w:space="0" w:color="000000"/>
              <w:bottom w:val="single" w:sz="4" w:space="0" w:color="000000"/>
              <w:right w:val="single" w:sz="4" w:space="0" w:color="000000"/>
            </w:tcBorders>
            <w:vAlign w:val="center"/>
          </w:tcPr>
          <w:p w:rsidR="00D53BA8" w:rsidRDefault="00D53BA8" w:rsidP="0037377A">
            <w:pPr>
              <w:widowControl/>
              <w:spacing w:line="240" w:lineRule="auto"/>
              <w:jc w:val="center"/>
              <w:textAlignment w:val="center"/>
              <w:rPr>
                <w:sz w:val="21"/>
                <w:szCs w:val="21"/>
              </w:rPr>
            </w:pPr>
            <w:r>
              <w:rPr>
                <w:rFonts w:hint="eastAsia"/>
                <w:sz w:val="21"/>
                <w:szCs w:val="21"/>
              </w:rPr>
              <w:t>N</w:t>
            </w:r>
            <w:r w:rsidRPr="005314B5">
              <w:rPr>
                <w:rFonts w:hint="eastAsia"/>
                <w:sz w:val="21"/>
                <w:szCs w:val="21"/>
              </w:rPr>
              <w:t>m</w:t>
            </w:r>
            <w:r w:rsidRPr="005314B5">
              <w:rPr>
                <w:rFonts w:hint="eastAsia"/>
                <w:sz w:val="21"/>
                <w:szCs w:val="21"/>
                <w:vertAlign w:val="superscript"/>
              </w:rPr>
              <w:t>3</w:t>
            </w:r>
            <w:r w:rsidRPr="005314B5">
              <w:rPr>
                <w:rFonts w:hint="eastAsia"/>
                <w:sz w:val="21"/>
                <w:szCs w:val="21"/>
              </w:rPr>
              <w:t>/h</w:t>
            </w:r>
          </w:p>
        </w:tc>
        <w:tc>
          <w:tcPr>
            <w:tcW w:w="1418"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13348</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13222</w:t>
            </w:r>
          </w:p>
        </w:tc>
        <w:tc>
          <w:tcPr>
            <w:tcW w:w="1175"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rFonts w:hint="eastAsia"/>
                <w:sz w:val="21"/>
                <w:szCs w:val="21"/>
              </w:rPr>
              <w:t>12987</w:t>
            </w:r>
          </w:p>
        </w:tc>
      </w:tr>
      <w:tr w:rsidR="00D53BA8" w:rsidRPr="00F850B8" w:rsidTr="0037377A">
        <w:trPr>
          <w:trHeight w:val="397"/>
          <w:jc w:val="center"/>
        </w:trPr>
        <w:tc>
          <w:tcPr>
            <w:tcW w:w="1414" w:type="dxa"/>
            <w:tcBorders>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r>
              <w:rPr>
                <w:sz w:val="21"/>
                <w:szCs w:val="21"/>
              </w:rPr>
              <w:t>污染源参数</w:t>
            </w:r>
          </w:p>
        </w:tc>
        <w:tc>
          <w:tcPr>
            <w:tcW w:w="7006" w:type="dxa"/>
            <w:gridSpan w:val="5"/>
            <w:tcBorders>
              <w:top w:val="single" w:sz="4" w:space="0" w:color="000000"/>
              <w:left w:val="single" w:sz="4" w:space="0" w:color="000000"/>
              <w:bottom w:val="single" w:sz="4" w:space="0" w:color="000000"/>
              <w:right w:val="single" w:sz="4" w:space="0" w:color="000000"/>
            </w:tcBorders>
            <w:vAlign w:val="center"/>
          </w:tcPr>
          <w:p w:rsidR="00D53BA8" w:rsidRDefault="00D53BA8" w:rsidP="0037377A">
            <w:pPr>
              <w:spacing w:line="240" w:lineRule="auto"/>
              <w:ind w:firstLineChars="450" w:firstLine="945"/>
              <w:jc w:val="left"/>
              <w:rPr>
                <w:sz w:val="21"/>
                <w:szCs w:val="21"/>
              </w:rPr>
            </w:pPr>
            <w:r>
              <w:rPr>
                <w:rFonts w:hint="eastAsia"/>
                <w:sz w:val="21"/>
                <w:szCs w:val="21"/>
              </w:rPr>
              <w:t>烟道尺寸：φ</w:t>
            </w:r>
            <w:r>
              <w:rPr>
                <w:rFonts w:hint="eastAsia"/>
                <w:sz w:val="21"/>
                <w:szCs w:val="21"/>
              </w:rPr>
              <w:t>700mm</w:t>
            </w:r>
            <w:r>
              <w:rPr>
                <w:rFonts w:hint="eastAsia"/>
                <w:sz w:val="21"/>
                <w:szCs w:val="21"/>
              </w:rPr>
              <w:t>；</w:t>
            </w:r>
            <w:r>
              <w:rPr>
                <w:rFonts w:hint="eastAsia"/>
                <w:sz w:val="21"/>
                <w:szCs w:val="21"/>
              </w:rPr>
              <w:t xml:space="preserve">      </w:t>
            </w:r>
            <w:r>
              <w:rPr>
                <w:rFonts w:hint="eastAsia"/>
                <w:sz w:val="21"/>
                <w:szCs w:val="21"/>
              </w:rPr>
              <w:t>烟道截面积：</w:t>
            </w:r>
            <w:r>
              <w:rPr>
                <w:rFonts w:hint="eastAsia"/>
                <w:sz w:val="21"/>
                <w:szCs w:val="21"/>
              </w:rPr>
              <w:t>0.3848m</w:t>
            </w:r>
            <w:r w:rsidRPr="00D53BA8">
              <w:rPr>
                <w:rFonts w:hint="eastAsia"/>
                <w:sz w:val="21"/>
                <w:szCs w:val="21"/>
                <w:vertAlign w:val="superscript"/>
              </w:rPr>
              <w:t>2</w:t>
            </w:r>
            <w:r>
              <w:rPr>
                <w:rFonts w:hint="eastAsia"/>
                <w:sz w:val="21"/>
                <w:szCs w:val="21"/>
              </w:rPr>
              <w:t>；</w:t>
            </w:r>
          </w:p>
          <w:p w:rsidR="00D53BA8" w:rsidRDefault="00D53BA8" w:rsidP="0037377A">
            <w:pPr>
              <w:spacing w:line="240" w:lineRule="auto"/>
              <w:ind w:firstLineChars="450" w:firstLine="945"/>
              <w:jc w:val="left"/>
              <w:rPr>
                <w:sz w:val="21"/>
                <w:szCs w:val="21"/>
              </w:rPr>
            </w:pPr>
            <w:r>
              <w:rPr>
                <w:rFonts w:hint="eastAsia"/>
                <w:sz w:val="21"/>
                <w:szCs w:val="21"/>
              </w:rPr>
              <w:t>烟气湿度：</w:t>
            </w:r>
            <w:r>
              <w:rPr>
                <w:rFonts w:hint="eastAsia"/>
                <w:sz w:val="21"/>
                <w:szCs w:val="21"/>
              </w:rPr>
              <w:t>4.4%</w:t>
            </w:r>
            <w:r>
              <w:rPr>
                <w:rFonts w:hint="eastAsia"/>
                <w:sz w:val="21"/>
                <w:szCs w:val="21"/>
              </w:rPr>
              <w:t>；</w:t>
            </w:r>
            <w:r>
              <w:rPr>
                <w:rFonts w:hint="eastAsia"/>
                <w:sz w:val="21"/>
                <w:szCs w:val="21"/>
              </w:rPr>
              <w:t xml:space="preserve">          </w:t>
            </w:r>
            <w:r>
              <w:rPr>
                <w:rFonts w:hint="eastAsia"/>
                <w:sz w:val="21"/>
                <w:szCs w:val="21"/>
              </w:rPr>
              <w:t>烟气温度：</w:t>
            </w:r>
            <w:r>
              <w:rPr>
                <w:rFonts w:hint="eastAsia"/>
                <w:sz w:val="21"/>
                <w:szCs w:val="21"/>
              </w:rPr>
              <w:t>32</w:t>
            </w:r>
            <w:r>
              <w:rPr>
                <w:rFonts w:hint="eastAsia"/>
                <w:sz w:val="21"/>
                <w:szCs w:val="21"/>
              </w:rPr>
              <w:t>℃；</w:t>
            </w:r>
          </w:p>
          <w:p w:rsidR="00D53BA8" w:rsidRPr="00D53BA8" w:rsidRDefault="00D53BA8" w:rsidP="0037377A">
            <w:pPr>
              <w:spacing w:line="240" w:lineRule="auto"/>
              <w:ind w:firstLineChars="450" w:firstLine="945"/>
              <w:jc w:val="left"/>
              <w:rPr>
                <w:sz w:val="21"/>
                <w:szCs w:val="21"/>
              </w:rPr>
            </w:pPr>
            <w:r>
              <w:rPr>
                <w:rFonts w:hint="eastAsia"/>
                <w:sz w:val="21"/>
                <w:szCs w:val="21"/>
              </w:rPr>
              <w:t>排气筒高度：</w:t>
            </w:r>
            <w:r>
              <w:rPr>
                <w:rFonts w:hint="eastAsia"/>
                <w:sz w:val="21"/>
                <w:szCs w:val="21"/>
              </w:rPr>
              <w:t>15m</w:t>
            </w:r>
            <w:r>
              <w:rPr>
                <w:rFonts w:hint="eastAsia"/>
                <w:sz w:val="21"/>
                <w:szCs w:val="21"/>
              </w:rPr>
              <w:t>；</w:t>
            </w:r>
            <w:r>
              <w:rPr>
                <w:rFonts w:hint="eastAsia"/>
                <w:sz w:val="21"/>
                <w:szCs w:val="21"/>
              </w:rPr>
              <w:t xml:space="preserve">         </w:t>
            </w:r>
            <w:r>
              <w:rPr>
                <w:rFonts w:hint="eastAsia"/>
                <w:sz w:val="21"/>
                <w:szCs w:val="21"/>
              </w:rPr>
              <w:t>净化设备：充氧处理；</w:t>
            </w:r>
          </w:p>
        </w:tc>
      </w:tr>
      <w:tr w:rsidR="00D53BA8" w:rsidRPr="00F850B8" w:rsidTr="0037377A">
        <w:trPr>
          <w:trHeight w:val="397"/>
          <w:jc w:val="center"/>
        </w:trPr>
        <w:tc>
          <w:tcPr>
            <w:tcW w:w="1414" w:type="dxa"/>
            <w:vMerge w:val="restart"/>
            <w:tcBorders>
              <w:left w:val="single" w:sz="4" w:space="0" w:color="000000"/>
              <w:right w:val="single" w:sz="4" w:space="0" w:color="000000"/>
            </w:tcBorders>
            <w:vAlign w:val="center"/>
          </w:tcPr>
          <w:p w:rsidR="00D53BA8" w:rsidRPr="00D53BA8" w:rsidRDefault="00D53BA8" w:rsidP="0037377A">
            <w:pPr>
              <w:widowControl/>
              <w:spacing w:line="240" w:lineRule="auto"/>
              <w:jc w:val="center"/>
              <w:textAlignment w:val="center"/>
              <w:rPr>
                <w:b/>
                <w:sz w:val="21"/>
                <w:szCs w:val="21"/>
              </w:rPr>
            </w:pPr>
            <w:r w:rsidRPr="00D53BA8">
              <w:rPr>
                <w:rFonts w:hint="eastAsia"/>
                <w:b/>
                <w:kern w:val="0"/>
                <w:sz w:val="21"/>
                <w:szCs w:val="21"/>
              </w:rPr>
              <w:t>采样点位</w:t>
            </w:r>
          </w:p>
        </w:tc>
        <w:tc>
          <w:tcPr>
            <w:tcW w:w="3137" w:type="dxa"/>
            <w:gridSpan w:val="2"/>
            <w:vMerge w:val="restart"/>
            <w:tcBorders>
              <w:top w:val="single" w:sz="4" w:space="0" w:color="000000"/>
              <w:left w:val="single" w:sz="4" w:space="0" w:color="000000"/>
              <w:right w:val="single" w:sz="4" w:space="0" w:color="000000"/>
            </w:tcBorders>
            <w:vAlign w:val="center"/>
          </w:tcPr>
          <w:p w:rsidR="00D53BA8" w:rsidRPr="00D53BA8" w:rsidRDefault="00D53BA8" w:rsidP="0037377A">
            <w:pPr>
              <w:widowControl/>
              <w:spacing w:line="240" w:lineRule="auto"/>
              <w:jc w:val="center"/>
              <w:textAlignment w:val="center"/>
              <w:rPr>
                <w:b/>
                <w:sz w:val="21"/>
                <w:szCs w:val="21"/>
              </w:rPr>
            </w:pPr>
            <w:r w:rsidRPr="00D53BA8">
              <w:rPr>
                <w:rFonts w:hint="eastAsia"/>
                <w:b/>
                <w:kern w:val="0"/>
                <w:sz w:val="21"/>
                <w:szCs w:val="21"/>
              </w:rPr>
              <w:t>监测</w:t>
            </w:r>
            <w:r w:rsidRPr="00D53BA8">
              <w:rPr>
                <w:b/>
                <w:kern w:val="0"/>
                <w:sz w:val="21"/>
                <w:szCs w:val="21"/>
              </w:rPr>
              <w:t>项目</w:t>
            </w:r>
          </w:p>
        </w:tc>
        <w:tc>
          <w:tcPr>
            <w:tcW w:w="3869" w:type="dxa"/>
            <w:gridSpan w:val="3"/>
            <w:tcBorders>
              <w:top w:val="single" w:sz="4" w:space="0" w:color="000000"/>
              <w:left w:val="single" w:sz="4" w:space="0" w:color="000000"/>
              <w:bottom w:val="single" w:sz="4" w:space="0" w:color="000000"/>
              <w:right w:val="single" w:sz="4" w:space="0" w:color="000000"/>
            </w:tcBorders>
            <w:vAlign w:val="center"/>
          </w:tcPr>
          <w:p w:rsidR="00D53BA8" w:rsidRPr="00D53BA8" w:rsidRDefault="00D53BA8" w:rsidP="00D53BA8">
            <w:pPr>
              <w:spacing w:line="240" w:lineRule="auto"/>
              <w:jc w:val="center"/>
              <w:rPr>
                <w:b/>
                <w:sz w:val="21"/>
                <w:szCs w:val="21"/>
              </w:rPr>
            </w:pPr>
            <w:r w:rsidRPr="00D53BA8">
              <w:rPr>
                <w:rFonts w:hint="eastAsia"/>
                <w:b/>
                <w:sz w:val="21"/>
                <w:szCs w:val="21"/>
              </w:rPr>
              <w:t>2018.8.7</w:t>
            </w:r>
          </w:p>
        </w:tc>
      </w:tr>
      <w:tr w:rsidR="00D53BA8" w:rsidRPr="00F850B8" w:rsidTr="0037377A">
        <w:trPr>
          <w:trHeight w:val="397"/>
          <w:jc w:val="center"/>
        </w:trPr>
        <w:tc>
          <w:tcPr>
            <w:tcW w:w="1414" w:type="dxa"/>
            <w:vMerge/>
            <w:tcBorders>
              <w:left w:val="single" w:sz="4" w:space="0" w:color="000000"/>
              <w:bottom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p>
        </w:tc>
        <w:tc>
          <w:tcPr>
            <w:tcW w:w="3137" w:type="dxa"/>
            <w:gridSpan w:val="2"/>
            <w:vMerge/>
            <w:tcBorders>
              <w:left w:val="single" w:sz="4" w:space="0" w:color="000000"/>
              <w:bottom w:val="single" w:sz="4" w:space="0" w:color="000000"/>
              <w:right w:val="single" w:sz="4" w:space="0" w:color="000000"/>
            </w:tcBorders>
            <w:vAlign w:val="center"/>
          </w:tcPr>
          <w:p w:rsidR="00D53BA8" w:rsidRDefault="00D53BA8" w:rsidP="0037377A">
            <w:pPr>
              <w:widowControl/>
              <w:spacing w:line="240" w:lineRule="auto"/>
              <w:jc w:val="center"/>
              <w:textAlignment w:val="center"/>
              <w:rPr>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53BA8" w:rsidRPr="00D53BA8" w:rsidRDefault="00D53BA8" w:rsidP="0037377A">
            <w:pPr>
              <w:widowControl/>
              <w:spacing w:line="240" w:lineRule="auto"/>
              <w:jc w:val="center"/>
              <w:textAlignment w:val="center"/>
              <w:rPr>
                <w:b/>
                <w:sz w:val="21"/>
                <w:szCs w:val="21"/>
              </w:rPr>
            </w:pPr>
            <w:r w:rsidRPr="00D53BA8">
              <w:rPr>
                <w:b/>
                <w:kern w:val="0"/>
                <w:sz w:val="21"/>
                <w:szCs w:val="21"/>
              </w:rPr>
              <w:t>第一次</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8" w:rsidRPr="00D53BA8" w:rsidRDefault="00D53BA8" w:rsidP="0037377A">
            <w:pPr>
              <w:widowControl/>
              <w:spacing w:line="240" w:lineRule="auto"/>
              <w:jc w:val="center"/>
              <w:textAlignment w:val="center"/>
              <w:rPr>
                <w:b/>
                <w:sz w:val="21"/>
                <w:szCs w:val="21"/>
              </w:rPr>
            </w:pPr>
            <w:r w:rsidRPr="00D53BA8">
              <w:rPr>
                <w:b/>
                <w:kern w:val="0"/>
                <w:sz w:val="21"/>
                <w:szCs w:val="21"/>
              </w:rPr>
              <w:t>第二次</w:t>
            </w:r>
          </w:p>
        </w:tc>
        <w:tc>
          <w:tcPr>
            <w:tcW w:w="1175" w:type="dxa"/>
            <w:tcBorders>
              <w:top w:val="single" w:sz="4" w:space="0" w:color="000000"/>
              <w:left w:val="single" w:sz="4" w:space="0" w:color="000000"/>
              <w:bottom w:val="single" w:sz="4" w:space="0" w:color="000000"/>
              <w:right w:val="single" w:sz="4" w:space="0" w:color="000000"/>
            </w:tcBorders>
            <w:vAlign w:val="center"/>
          </w:tcPr>
          <w:p w:rsidR="00D53BA8" w:rsidRPr="00D53BA8" w:rsidRDefault="00D53BA8" w:rsidP="0037377A">
            <w:pPr>
              <w:widowControl/>
              <w:spacing w:line="240" w:lineRule="auto"/>
              <w:jc w:val="center"/>
              <w:textAlignment w:val="center"/>
              <w:rPr>
                <w:b/>
                <w:sz w:val="21"/>
                <w:szCs w:val="21"/>
              </w:rPr>
            </w:pPr>
            <w:r w:rsidRPr="00D53BA8">
              <w:rPr>
                <w:b/>
                <w:kern w:val="0"/>
                <w:sz w:val="21"/>
                <w:szCs w:val="21"/>
              </w:rPr>
              <w:t>第三次</w:t>
            </w:r>
          </w:p>
        </w:tc>
      </w:tr>
      <w:tr w:rsidR="00D53BA8" w:rsidRPr="00F850B8" w:rsidTr="0037377A">
        <w:trPr>
          <w:trHeight w:val="397"/>
          <w:jc w:val="center"/>
        </w:trPr>
        <w:tc>
          <w:tcPr>
            <w:tcW w:w="1414" w:type="dxa"/>
            <w:vMerge w:val="restart"/>
            <w:tcBorders>
              <w:top w:val="single" w:sz="4" w:space="0" w:color="000000"/>
              <w:left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rFonts w:hint="eastAsia"/>
                <w:kern w:val="0"/>
                <w:sz w:val="21"/>
                <w:szCs w:val="21"/>
              </w:rPr>
              <w:t>A1</w:t>
            </w:r>
            <w:r>
              <w:rPr>
                <w:rFonts w:hint="eastAsia"/>
                <w:kern w:val="0"/>
                <w:sz w:val="21"/>
                <w:szCs w:val="21"/>
              </w:rPr>
              <w:t>废气处理设施进口</w:t>
            </w: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rFonts w:hint="eastAsia"/>
                <w:kern w:val="0"/>
                <w:sz w:val="21"/>
                <w:szCs w:val="21"/>
              </w:rPr>
              <w:t>甲苯</w:t>
            </w:r>
          </w:p>
        </w:tc>
        <w:tc>
          <w:tcPr>
            <w:tcW w:w="212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sz w:val="21"/>
                <w:szCs w:val="21"/>
              </w:rPr>
              <w:t>实测浓度</w:t>
            </w:r>
            <w:r>
              <w:rPr>
                <w:rFonts w:hint="eastAsia"/>
                <w:sz w:val="21"/>
                <w:szCs w:val="21"/>
              </w:rPr>
              <w:t>（</w:t>
            </w:r>
            <w:r>
              <w:rPr>
                <w:rFonts w:hint="eastAsia"/>
                <w:sz w:val="21"/>
                <w:szCs w:val="21"/>
              </w:rPr>
              <w:t>mg/m</w:t>
            </w:r>
            <w:r w:rsidRPr="005314B5">
              <w:rPr>
                <w:rFonts w:hint="eastAsia"/>
                <w:sz w:val="21"/>
                <w:szCs w:val="21"/>
                <w:vertAlign w:val="superscript"/>
              </w:rPr>
              <w:t>3</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6.57</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6.13</w:t>
            </w:r>
          </w:p>
        </w:tc>
        <w:tc>
          <w:tcPr>
            <w:tcW w:w="1175"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5.17</w:t>
            </w:r>
          </w:p>
        </w:tc>
      </w:tr>
      <w:tr w:rsidR="00D53BA8" w:rsidRPr="00F850B8" w:rsidTr="0037377A">
        <w:trPr>
          <w:trHeight w:val="397"/>
          <w:jc w:val="center"/>
        </w:trPr>
        <w:tc>
          <w:tcPr>
            <w:tcW w:w="1414" w:type="dxa"/>
            <w:vMerge/>
            <w:tcBorders>
              <w:left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kern w:val="0"/>
                <w:sz w:val="21"/>
                <w:szCs w:val="21"/>
              </w:rPr>
            </w:pPr>
          </w:p>
        </w:tc>
        <w:tc>
          <w:tcPr>
            <w:tcW w:w="1011" w:type="dxa"/>
            <w:vMerge/>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kern w:val="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sz w:val="21"/>
                <w:szCs w:val="21"/>
              </w:rPr>
              <w:t>排放速率</w:t>
            </w:r>
            <w:r>
              <w:rPr>
                <w:rFonts w:hint="eastAsia"/>
                <w:sz w:val="21"/>
                <w:szCs w:val="21"/>
              </w:rPr>
              <w:t>（</w:t>
            </w:r>
            <w:r>
              <w:rPr>
                <w:rFonts w:hint="eastAsia"/>
                <w:sz w:val="21"/>
                <w:szCs w:val="21"/>
              </w:rPr>
              <w:t>kg/h</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0.0955</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0.0900</w:t>
            </w:r>
          </w:p>
        </w:tc>
        <w:tc>
          <w:tcPr>
            <w:tcW w:w="1175"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0.0752</w:t>
            </w:r>
          </w:p>
        </w:tc>
      </w:tr>
      <w:tr w:rsidR="00D53BA8" w:rsidRPr="00F850B8" w:rsidTr="0037377A">
        <w:trPr>
          <w:trHeight w:val="397"/>
          <w:jc w:val="center"/>
        </w:trPr>
        <w:tc>
          <w:tcPr>
            <w:tcW w:w="1414" w:type="dxa"/>
            <w:vMerge/>
            <w:tcBorders>
              <w:left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rFonts w:hint="eastAsia"/>
                <w:kern w:val="0"/>
                <w:sz w:val="21"/>
                <w:szCs w:val="21"/>
              </w:rPr>
              <w:t>二甲苯</w:t>
            </w:r>
          </w:p>
        </w:tc>
        <w:tc>
          <w:tcPr>
            <w:tcW w:w="212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sz w:val="21"/>
                <w:szCs w:val="21"/>
              </w:rPr>
              <w:t>实测浓度</w:t>
            </w:r>
            <w:r>
              <w:rPr>
                <w:rFonts w:hint="eastAsia"/>
                <w:sz w:val="21"/>
                <w:szCs w:val="21"/>
              </w:rPr>
              <w:t>（</w:t>
            </w:r>
            <w:r>
              <w:rPr>
                <w:rFonts w:hint="eastAsia"/>
                <w:sz w:val="21"/>
                <w:szCs w:val="21"/>
              </w:rPr>
              <w:t>mg/m</w:t>
            </w:r>
            <w:r w:rsidRPr="005314B5">
              <w:rPr>
                <w:rFonts w:hint="eastAsia"/>
                <w:sz w:val="21"/>
                <w:szCs w:val="21"/>
                <w:vertAlign w:val="superscript"/>
              </w:rPr>
              <w:t>3</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15.7</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15.8</w:t>
            </w:r>
          </w:p>
        </w:tc>
        <w:tc>
          <w:tcPr>
            <w:tcW w:w="1175"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16.1</w:t>
            </w:r>
          </w:p>
        </w:tc>
      </w:tr>
      <w:tr w:rsidR="00D53BA8" w:rsidRPr="00F850B8" w:rsidTr="0037377A">
        <w:trPr>
          <w:trHeight w:val="397"/>
          <w:jc w:val="center"/>
        </w:trPr>
        <w:tc>
          <w:tcPr>
            <w:tcW w:w="1414" w:type="dxa"/>
            <w:vMerge/>
            <w:tcBorders>
              <w:left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p>
        </w:tc>
        <w:tc>
          <w:tcPr>
            <w:tcW w:w="1011" w:type="dxa"/>
            <w:vMerge/>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kern w:val="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sz w:val="21"/>
                <w:szCs w:val="21"/>
              </w:rPr>
              <w:t>排放速率</w:t>
            </w:r>
            <w:r>
              <w:rPr>
                <w:rFonts w:hint="eastAsia"/>
                <w:sz w:val="21"/>
                <w:szCs w:val="21"/>
              </w:rPr>
              <w:t>（</w:t>
            </w:r>
            <w:r>
              <w:rPr>
                <w:rFonts w:hint="eastAsia"/>
                <w:sz w:val="21"/>
                <w:szCs w:val="21"/>
              </w:rPr>
              <w:t>kg/h</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0.288</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0.232</w:t>
            </w:r>
          </w:p>
        </w:tc>
        <w:tc>
          <w:tcPr>
            <w:tcW w:w="1175"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0.234</w:t>
            </w:r>
          </w:p>
        </w:tc>
      </w:tr>
      <w:tr w:rsidR="00D53BA8" w:rsidRPr="00F850B8" w:rsidTr="0037377A">
        <w:trPr>
          <w:trHeight w:val="397"/>
          <w:jc w:val="center"/>
        </w:trPr>
        <w:tc>
          <w:tcPr>
            <w:tcW w:w="1414" w:type="dxa"/>
            <w:vMerge/>
            <w:tcBorders>
              <w:left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rFonts w:hint="eastAsia"/>
                <w:kern w:val="0"/>
                <w:sz w:val="21"/>
                <w:szCs w:val="21"/>
              </w:rPr>
              <w:t>总</w:t>
            </w:r>
            <w:r>
              <w:rPr>
                <w:kern w:val="0"/>
                <w:sz w:val="21"/>
                <w:szCs w:val="21"/>
              </w:rPr>
              <w:t>挥发性有机物</w:t>
            </w:r>
          </w:p>
        </w:tc>
        <w:tc>
          <w:tcPr>
            <w:tcW w:w="212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sz w:val="21"/>
                <w:szCs w:val="21"/>
              </w:rPr>
              <w:t>实测浓度</w:t>
            </w:r>
            <w:r>
              <w:rPr>
                <w:rFonts w:hint="eastAsia"/>
                <w:sz w:val="21"/>
                <w:szCs w:val="21"/>
              </w:rPr>
              <w:t>（</w:t>
            </w:r>
            <w:r>
              <w:rPr>
                <w:rFonts w:hint="eastAsia"/>
                <w:sz w:val="21"/>
                <w:szCs w:val="21"/>
              </w:rPr>
              <w:t>mg/m</w:t>
            </w:r>
            <w:r w:rsidRPr="005314B5">
              <w:rPr>
                <w:rFonts w:hint="eastAsia"/>
                <w:sz w:val="21"/>
                <w:szCs w:val="21"/>
                <w:vertAlign w:val="superscript"/>
              </w:rPr>
              <w:t>3</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17.6</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17.0</w:t>
            </w:r>
          </w:p>
        </w:tc>
        <w:tc>
          <w:tcPr>
            <w:tcW w:w="1175"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18.7</w:t>
            </w:r>
          </w:p>
        </w:tc>
      </w:tr>
      <w:tr w:rsidR="00D53BA8" w:rsidRPr="00F850B8" w:rsidTr="0037377A">
        <w:trPr>
          <w:trHeight w:val="397"/>
          <w:jc w:val="center"/>
        </w:trPr>
        <w:tc>
          <w:tcPr>
            <w:tcW w:w="1414" w:type="dxa"/>
            <w:vMerge/>
            <w:tcBorders>
              <w:left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p>
        </w:tc>
        <w:tc>
          <w:tcPr>
            <w:tcW w:w="1011" w:type="dxa"/>
            <w:vMerge/>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kern w:val="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sz w:val="21"/>
                <w:szCs w:val="21"/>
              </w:rPr>
              <w:t>排放速率</w:t>
            </w:r>
            <w:r>
              <w:rPr>
                <w:rFonts w:hint="eastAsia"/>
                <w:sz w:val="21"/>
                <w:szCs w:val="21"/>
              </w:rPr>
              <w:t>（</w:t>
            </w:r>
            <w:r>
              <w:rPr>
                <w:rFonts w:hint="eastAsia"/>
                <w:sz w:val="21"/>
                <w:szCs w:val="21"/>
              </w:rPr>
              <w:t>kg/h</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0.256</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0.250</w:t>
            </w:r>
          </w:p>
        </w:tc>
        <w:tc>
          <w:tcPr>
            <w:tcW w:w="1175"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0.272</w:t>
            </w:r>
          </w:p>
        </w:tc>
      </w:tr>
      <w:tr w:rsidR="00D53BA8" w:rsidRPr="00F850B8" w:rsidTr="0037377A">
        <w:trPr>
          <w:trHeight w:val="397"/>
          <w:jc w:val="center"/>
        </w:trPr>
        <w:tc>
          <w:tcPr>
            <w:tcW w:w="1414" w:type="dxa"/>
            <w:vMerge/>
            <w:tcBorders>
              <w:left w:val="single" w:sz="4" w:space="0" w:color="000000"/>
              <w:right w:val="single" w:sz="4" w:space="0" w:color="000000"/>
            </w:tcBorders>
            <w:vAlign w:val="center"/>
          </w:tcPr>
          <w:p w:rsidR="00D53BA8" w:rsidRPr="00F850B8" w:rsidRDefault="00D53BA8" w:rsidP="0037377A">
            <w:pPr>
              <w:spacing w:line="240" w:lineRule="auto"/>
              <w:jc w:val="center"/>
              <w:rPr>
                <w:sz w:val="21"/>
                <w:szCs w:val="21"/>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kern w:val="0"/>
                <w:sz w:val="21"/>
                <w:szCs w:val="21"/>
              </w:rPr>
            </w:pPr>
            <w:r>
              <w:rPr>
                <w:kern w:val="0"/>
                <w:sz w:val="21"/>
                <w:szCs w:val="21"/>
              </w:rPr>
              <w:t>标准风量</w:t>
            </w:r>
          </w:p>
        </w:tc>
        <w:tc>
          <w:tcPr>
            <w:tcW w:w="212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D53BA8" w:rsidP="0037377A">
            <w:pPr>
              <w:widowControl/>
              <w:spacing w:line="240" w:lineRule="auto"/>
              <w:jc w:val="center"/>
              <w:textAlignment w:val="center"/>
              <w:rPr>
                <w:sz w:val="21"/>
                <w:szCs w:val="21"/>
              </w:rPr>
            </w:pPr>
            <w:r>
              <w:rPr>
                <w:rFonts w:hint="eastAsia"/>
                <w:sz w:val="21"/>
                <w:szCs w:val="21"/>
              </w:rPr>
              <w:t>N</w:t>
            </w:r>
            <w:r w:rsidRPr="005314B5">
              <w:rPr>
                <w:rFonts w:hint="eastAsia"/>
                <w:sz w:val="21"/>
                <w:szCs w:val="21"/>
              </w:rPr>
              <w:t>m</w:t>
            </w:r>
            <w:r w:rsidRPr="005314B5">
              <w:rPr>
                <w:rFonts w:hint="eastAsia"/>
                <w:sz w:val="21"/>
                <w:szCs w:val="21"/>
                <w:vertAlign w:val="superscript"/>
              </w:rPr>
              <w:t>3</w:t>
            </w:r>
            <w:r w:rsidRPr="005314B5">
              <w:rPr>
                <w:rFonts w:hint="eastAsia"/>
                <w:sz w:val="21"/>
                <w:szCs w:val="21"/>
              </w:rPr>
              <w:t>/h</w:t>
            </w:r>
          </w:p>
        </w:tc>
        <w:tc>
          <w:tcPr>
            <w:tcW w:w="1418"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14532</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14681</w:t>
            </w:r>
          </w:p>
        </w:tc>
        <w:tc>
          <w:tcPr>
            <w:tcW w:w="1175" w:type="dxa"/>
            <w:tcBorders>
              <w:top w:val="single" w:sz="4" w:space="0" w:color="000000"/>
              <w:left w:val="single" w:sz="4" w:space="0" w:color="000000"/>
              <w:bottom w:val="single" w:sz="4" w:space="0" w:color="000000"/>
              <w:right w:val="single" w:sz="4" w:space="0" w:color="000000"/>
            </w:tcBorders>
            <w:vAlign w:val="center"/>
          </w:tcPr>
          <w:p w:rsidR="00D53BA8" w:rsidRPr="00F850B8" w:rsidRDefault="005616CF" w:rsidP="0037377A">
            <w:pPr>
              <w:spacing w:line="240" w:lineRule="auto"/>
              <w:jc w:val="center"/>
              <w:rPr>
                <w:sz w:val="21"/>
                <w:szCs w:val="21"/>
              </w:rPr>
            </w:pPr>
            <w:r>
              <w:rPr>
                <w:rFonts w:hint="eastAsia"/>
                <w:sz w:val="21"/>
                <w:szCs w:val="21"/>
              </w:rPr>
              <w:t>14552</w:t>
            </w:r>
          </w:p>
        </w:tc>
      </w:tr>
      <w:tr w:rsidR="00A43EEE" w:rsidRPr="00F850B8" w:rsidTr="0037377A">
        <w:trPr>
          <w:trHeight w:val="397"/>
          <w:jc w:val="center"/>
        </w:trPr>
        <w:tc>
          <w:tcPr>
            <w:tcW w:w="1414" w:type="dxa"/>
            <w:vMerge/>
            <w:tcBorders>
              <w:left w:val="single" w:sz="4" w:space="0" w:color="000000"/>
              <w:bottom w:val="single" w:sz="4" w:space="0" w:color="000000"/>
              <w:right w:val="single" w:sz="4" w:space="0" w:color="000000"/>
            </w:tcBorders>
            <w:vAlign w:val="center"/>
          </w:tcPr>
          <w:p w:rsidR="00A43EEE" w:rsidRPr="00F850B8" w:rsidRDefault="00A43EEE" w:rsidP="0037377A">
            <w:pPr>
              <w:spacing w:line="240" w:lineRule="auto"/>
              <w:jc w:val="center"/>
              <w:rPr>
                <w:sz w:val="21"/>
                <w:szCs w:val="21"/>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spacing w:line="240" w:lineRule="auto"/>
              <w:jc w:val="center"/>
              <w:rPr>
                <w:sz w:val="21"/>
                <w:szCs w:val="21"/>
              </w:rPr>
            </w:pPr>
            <w:r>
              <w:rPr>
                <w:sz w:val="21"/>
                <w:szCs w:val="21"/>
              </w:rPr>
              <w:t>污染源参数</w:t>
            </w:r>
          </w:p>
        </w:tc>
        <w:tc>
          <w:tcPr>
            <w:tcW w:w="5995" w:type="dxa"/>
            <w:gridSpan w:val="4"/>
            <w:tcBorders>
              <w:top w:val="single" w:sz="4" w:space="0" w:color="000000"/>
              <w:left w:val="single" w:sz="4" w:space="0" w:color="000000"/>
              <w:bottom w:val="single" w:sz="4" w:space="0" w:color="000000"/>
              <w:right w:val="single" w:sz="4" w:space="0" w:color="000000"/>
            </w:tcBorders>
            <w:vAlign w:val="center"/>
          </w:tcPr>
          <w:p w:rsidR="00A43EEE" w:rsidRDefault="00A43EEE" w:rsidP="0037377A">
            <w:pPr>
              <w:spacing w:line="240" w:lineRule="auto"/>
              <w:ind w:firstLineChars="450" w:firstLine="945"/>
              <w:jc w:val="left"/>
              <w:rPr>
                <w:sz w:val="21"/>
                <w:szCs w:val="21"/>
              </w:rPr>
            </w:pPr>
            <w:r>
              <w:rPr>
                <w:rFonts w:hint="eastAsia"/>
                <w:sz w:val="21"/>
                <w:szCs w:val="21"/>
              </w:rPr>
              <w:t>烟道尺寸：φ</w:t>
            </w:r>
            <w:r>
              <w:rPr>
                <w:rFonts w:hint="eastAsia"/>
                <w:sz w:val="21"/>
                <w:szCs w:val="21"/>
              </w:rPr>
              <w:t>700mm</w:t>
            </w:r>
            <w:r>
              <w:rPr>
                <w:rFonts w:hint="eastAsia"/>
                <w:sz w:val="21"/>
                <w:szCs w:val="21"/>
              </w:rPr>
              <w:t>；</w:t>
            </w:r>
            <w:r>
              <w:rPr>
                <w:rFonts w:hint="eastAsia"/>
                <w:sz w:val="21"/>
                <w:szCs w:val="21"/>
              </w:rPr>
              <w:t xml:space="preserve">      </w:t>
            </w:r>
            <w:r>
              <w:rPr>
                <w:rFonts w:hint="eastAsia"/>
                <w:sz w:val="21"/>
                <w:szCs w:val="21"/>
              </w:rPr>
              <w:t>烟道截面积：</w:t>
            </w:r>
            <w:r>
              <w:rPr>
                <w:rFonts w:hint="eastAsia"/>
                <w:sz w:val="21"/>
                <w:szCs w:val="21"/>
              </w:rPr>
              <w:t>0.3848m</w:t>
            </w:r>
            <w:r w:rsidRPr="00D53BA8">
              <w:rPr>
                <w:rFonts w:hint="eastAsia"/>
                <w:sz w:val="21"/>
                <w:szCs w:val="21"/>
                <w:vertAlign w:val="superscript"/>
              </w:rPr>
              <w:t>2</w:t>
            </w:r>
            <w:r>
              <w:rPr>
                <w:rFonts w:hint="eastAsia"/>
                <w:sz w:val="21"/>
                <w:szCs w:val="21"/>
              </w:rPr>
              <w:t>；</w:t>
            </w:r>
          </w:p>
          <w:p w:rsidR="00A43EEE" w:rsidRDefault="00A43EEE" w:rsidP="0037377A">
            <w:pPr>
              <w:spacing w:line="240" w:lineRule="auto"/>
              <w:ind w:firstLineChars="450" w:firstLine="945"/>
              <w:jc w:val="left"/>
              <w:rPr>
                <w:sz w:val="21"/>
                <w:szCs w:val="21"/>
              </w:rPr>
            </w:pPr>
            <w:r>
              <w:rPr>
                <w:rFonts w:hint="eastAsia"/>
                <w:sz w:val="21"/>
                <w:szCs w:val="21"/>
              </w:rPr>
              <w:t>烟气湿度：</w:t>
            </w:r>
            <w:r>
              <w:rPr>
                <w:rFonts w:hint="eastAsia"/>
                <w:sz w:val="21"/>
                <w:szCs w:val="21"/>
              </w:rPr>
              <w:t>4.4%</w:t>
            </w:r>
            <w:r>
              <w:rPr>
                <w:rFonts w:hint="eastAsia"/>
                <w:sz w:val="21"/>
                <w:szCs w:val="21"/>
              </w:rPr>
              <w:t>；</w:t>
            </w:r>
            <w:r>
              <w:rPr>
                <w:rFonts w:hint="eastAsia"/>
                <w:sz w:val="21"/>
                <w:szCs w:val="21"/>
              </w:rPr>
              <w:t xml:space="preserve">          </w:t>
            </w:r>
            <w:r>
              <w:rPr>
                <w:rFonts w:hint="eastAsia"/>
                <w:sz w:val="21"/>
                <w:szCs w:val="21"/>
              </w:rPr>
              <w:t>烟气温度：</w:t>
            </w:r>
            <w:r>
              <w:rPr>
                <w:rFonts w:hint="eastAsia"/>
                <w:sz w:val="21"/>
                <w:szCs w:val="21"/>
              </w:rPr>
              <w:t>32</w:t>
            </w:r>
            <w:r>
              <w:rPr>
                <w:rFonts w:hint="eastAsia"/>
                <w:sz w:val="21"/>
                <w:szCs w:val="21"/>
              </w:rPr>
              <w:t>℃；</w:t>
            </w:r>
          </w:p>
          <w:p w:rsidR="00A43EEE" w:rsidRPr="00D53BA8" w:rsidRDefault="00A43EEE" w:rsidP="0037377A">
            <w:pPr>
              <w:spacing w:line="240" w:lineRule="auto"/>
              <w:ind w:firstLineChars="450" w:firstLine="945"/>
              <w:jc w:val="left"/>
              <w:rPr>
                <w:sz w:val="21"/>
                <w:szCs w:val="21"/>
              </w:rPr>
            </w:pPr>
            <w:r>
              <w:rPr>
                <w:rFonts w:hint="eastAsia"/>
                <w:sz w:val="21"/>
                <w:szCs w:val="21"/>
              </w:rPr>
              <w:t>排气筒高度：</w:t>
            </w:r>
            <w:r>
              <w:rPr>
                <w:rFonts w:hint="eastAsia"/>
                <w:sz w:val="21"/>
                <w:szCs w:val="21"/>
              </w:rPr>
              <w:t>15m</w:t>
            </w:r>
            <w:r>
              <w:rPr>
                <w:rFonts w:hint="eastAsia"/>
                <w:sz w:val="21"/>
                <w:szCs w:val="21"/>
              </w:rPr>
              <w:t>；</w:t>
            </w:r>
            <w:r>
              <w:rPr>
                <w:rFonts w:hint="eastAsia"/>
                <w:sz w:val="21"/>
                <w:szCs w:val="21"/>
              </w:rPr>
              <w:t xml:space="preserve">         </w:t>
            </w:r>
            <w:r>
              <w:rPr>
                <w:rFonts w:hint="eastAsia"/>
                <w:sz w:val="21"/>
                <w:szCs w:val="21"/>
              </w:rPr>
              <w:t>净化设备：充氧处理；</w:t>
            </w:r>
          </w:p>
        </w:tc>
      </w:tr>
      <w:tr w:rsidR="00A43EEE" w:rsidRPr="00F850B8" w:rsidTr="0037377A">
        <w:trPr>
          <w:trHeight w:val="397"/>
          <w:jc w:val="center"/>
        </w:trPr>
        <w:tc>
          <w:tcPr>
            <w:tcW w:w="1414" w:type="dxa"/>
            <w:vMerge w:val="restart"/>
            <w:tcBorders>
              <w:top w:val="single" w:sz="4" w:space="0" w:color="000000"/>
              <w:left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rFonts w:hint="eastAsia"/>
                <w:kern w:val="0"/>
                <w:sz w:val="21"/>
                <w:szCs w:val="21"/>
              </w:rPr>
              <w:t>A2</w:t>
            </w:r>
            <w:r>
              <w:rPr>
                <w:rFonts w:hint="eastAsia"/>
                <w:kern w:val="0"/>
                <w:sz w:val="21"/>
                <w:szCs w:val="21"/>
              </w:rPr>
              <w:t>排气筒排放口</w:t>
            </w: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rFonts w:hint="eastAsia"/>
                <w:kern w:val="0"/>
                <w:sz w:val="21"/>
                <w:szCs w:val="21"/>
              </w:rPr>
              <w:t>甲苯</w:t>
            </w:r>
          </w:p>
        </w:tc>
        <w:tc>
          <w:tcPr>
            <w:tcW w:w="212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sz w:val="21"/>
                <w:szCs w:val="21"/>
              </w:rPr>
              <w:t>实测浓度</w:t>
            </w:r>
            <w:r>
              <w:rPr>
                <w:rFonts w:hint="eastAsia"/>
                <w:sz w:val="21"/>
                <w:szCs w:val="21"/>
              </w:rPr>
              <w:t>（</w:t>
            </w:r>
            <w:r>
              <w:rPr>
                <w:rFonts w:hint="eastAsia"/>
                <w:sz w:val="21"/>
                <w:szCs w:val="21"/>
              </w:rPr>
              <w:t>mg/m</w:t>
            </w:r>
            <w:r w:rsidRPr="005314B5">
              <w:rPr>
                <w:rFonts w:hint="eastAsia"/>
                <w:sz w:val="21"/>
                <w:szCs w:val="21"/>
                <w:vertAlign w:val="superscript"/>
              </w:rPr>
              <w:t>3</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06504" w:rsidP="0037377A">
            <w:pPr>
              <w:spacing w:line="240" w:lineRule="auto"/>
              <w:jc w:val="center"/>
              <w:rPr>
                <w:sz w:val="21"/>
                <w:szCs w:val="21"/>
              </w:rPr>
            </w:pPr>
            <w:r>
              <w:rPr>
                <w:rFonts w:hint="eastAsia"/>
                <w:sz w:val="21"/>
                <w:szCs w:val="21"/>
              </w:rPr>
              <w:t>1.81</w:t>
            </w:r>
          </w:p>
        </w:tc>
        <w:tc>
          <w:tcPr>
            <w:tcW w:w="127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06504" w:rsidP="0037377A">
            <w:pPr>
              <w:spacing w:line="240" w:lineRule="auto"/>
              <w:jc w:val="center"/>
              <w:rPr>
                <w:sz w:val="21"/>
                <w:szCs w:val="21"/>
              </w:rPr>
            </w:pPr>
            <w:r>
              <w:rPr>
                <w:rFonts w:hint="eastAsia"/>
                <w:sz w:val="21"/>
                <w:szCs w:val="21"/>
              </w:rPr>
              <w:t>1.61</w:t>
            </w:r>
          </w:p>
        </w:tc>
        <w:tc>
          <w:tcPr>
            <w:tcW w:w="1175"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06504" w:rsidP="0037377A">
            <w:pPr>
              <w:spacing w:line="240" w:lineRule="auto"/>
              <w:jc w:val="center"/>
              <w:rPr>
                <w:sz w:val="21"/>
                <w:szCs w:val="21"/>
              </w:rPr>
            </w:pPr>
            <w:r>
              <w:rPr>
                <w:rFonts w:hint="eastAsia"/>
                <w:sz w:val="21"/>
                <w:szCs w:val="21"/>
              </w:rPr>
              <w:t>1.14</w:t>
            </w:r>
          </w:p>
        </w:tc>
      </w:tr>
      <w:tr w:rsidR="00A43EEE" w:rsidRPr="00F850B8" w:rsidTr="0037377A">
        <w:trPr>
          <w:trHeight w:val="397"/>
          <w:jc w:val="center"/>
        </w:trPr>
        <w:tc>
          <w:tcPr>
            <w:tcW w:w="1414" w:type="dxa"/>
            <w:vMerge/>
            <w:tcBorders>
              <w:left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kern w:val="0"/>
                <w:sz w:val="21"/>
                <w:szCs w:val="21"/>
              </w:rPr>
            </w:pPr>
          </w:p>
        </w:tc>
        <w:tc>
          <w:tcPr>
            <w:tcW w:w="1011" w:type="dxa"/>
            <w:vMerge/>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kern w:val="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sz w:val="21"/>
                <w:szCs w:val="21"/>
              </w:rPr>
              <w:t>排放速率</w:t>
            </w:r>
            <w:r>
              <w:rPr>
                <w:rFonts w:hint="eastAsia"/>
                <w:sz w:val="21"/>
                <w:szCs w:val="21"/>
              </w:rPr>
              <w:t>（</w:t>
            </w:r>
            <w:r>
              <w:rPr>
                <w:rFonts w:hint="eastAsia"/>
                <w:sz w:val="21"/>
                <w:szCs w:val="21"/>
              </w:rPr>
              <w:t>kg/h</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06504" w:rsidP="0037377A">
            <w:pPr>
              <w:spacing w:line="240" w:lineRule="auto"/>
              <w:jc w:val="center"/>
              <w:rPr>
                <w:sz w:val="21"/>
                <w:szCs w:val="21"/>
              </w:rPr>
            </w:pPr>
            <w:r>
              <w:rPr>
                <w:rFonts w:hint="eastAsia"/>
                <w:sz w:val="21"/>
                <w:szCs w:val="21"/>
              </w:rPr>
              <w:t>0.0239</w:t>
            </w:r>
          </w:p>
        </w:tc>
        <w:tc>
          <w:tcPr>
            <w:tcW w:w="127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06504" w:rsidP="0037377A">
            <w:pPr>
              <w:spacing w:line="240" w:lineRule="auto"/>
              <w:jc w:val="center"/>
              <w:rPr>
                <w:sz w:val="21"/>
                <w:szCs w:val="21"/>
              </w:rPr>
            </w:pPr>
            <w:r>
              <w:rPr>
                <w:rFonts w:hint="eastAsia"/>
                <w:sz w:val="21"/>
                <w:szCs w:val="21"/>
              </w:rPr>
              <w:t>0.0213</w:t>
            </w:r>
          </w:p>
        </w:tc>
        <w:tc>
          <w:tcPr>
            <w:tcW w:w="1175"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06504" w:rsidP="0037377A">
            <w:pPr>
              <w:spacing w:line="240" w:lineRule="auto"/>
              <w:jc w:val="center"/>
              <w:rPr>
                <w:sz w:val="21"/>
                <w:szCs w:val="21"/>
              </w:rPr>
            </w:pPr>
            <w:r>
              <w:rPr>
                <w:rFonts w:hint="eastAsia"/>
                <w:sz w:val="21"/>
                <w:szCs w:val="21"/>
              </w:rPr>
              <w:t>0.0150</w:t>
            </w:r>
          </w:p>
        </w:tc>
      </w:tr>
      <w:tr w:rsidR="00A43EEE" w:rsidRPr="00F850B8" w:rsidTr="0037377A">
        <w:trPr>
          <w:trHeight w:val="397"/>
          <w:jc w:val="center"/>
        </w:trPr>
        <w:tc>
          <w:tcPr>
            <w:tcW w:w="1414" w:type="dxa"/>
            <w:vMerge/>
            <w:tcBorders>
              <w:left w:val="single" w:sz="4" w:space="0" w:color="000000"/>
              <w:right w:val="single" w:sz="4" w:space="0" w:color="000000"/>
            </w:tcBorders>
            <w:vAlign w:val="center"/>
          </w:tcPr>
          <w:p w:rsidR="00A43EEE" w:rsidRPr="00F850B8" w:rsidRDefault="00A43EEE" w:rsidP="0037377A">
            <w:pPr>
              <w:spacing w:line="240" w:lineRule="auto"/>
              <w:jc w:val="center"/>
              <w:rPr>
                <w:sz w:val="21"/>
                <w:szCs w:val="21"/>
              </w:rPr>
            </w:pP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rFonts w:hint="eastAsia"/>
                <w:kern w:val="0"/>
                <w:sz w:val="21"/>
                <w:szCs w:val="21"/>
              </w:rPr>
              <w:t>二甲苯</w:t>
            </w:r>
          </w:p>
        </w:tc>
        <w:tc>
          <w:tcPr>
            <w:tcW w:w="212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sz w:val="21"/>
                <w:szCs w:val="21"/>
              </w:rPr>
              <w:t>实测浓度</w:t>
            </w:r>
            <w:r>
              <w:rPr>
                <w:rFonts w:hint="eastAsia"/>
                <w:sz w:val="21"/>
                <w:szCs w:val="21"/>
              </w:rPr>
              <w:t>（</w:t>
            </w:r>
            <w:r>
              <w:rPr>
                <w:rFonts w:hint="eastAsia"/>
                <w:sz w:val="21"/>
                <w:szCs w:val="21"/>
              </w:rPr>
              <w:t>mg/m</w:t>
            </w:r>
            <w:r w:rsidRPr="005314B5">
              <w:rPr>
                <w:rFonts w:hint="eastAsia"/>
                <w:sz w:val="21"/>
                <w:szCs w:val="21"/>
                <w:vertAlign w:val="superscript"/>
              </w:rPr>
              <w:t>3</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06504" w:rsidP="0037377A">
            <w:pPr>
              <w:spacing w:line="240" w:lineRule="auto"/>
              <w:jc w:val="center"/>
              <w:rPr>
                <w:sz w:val="21"/>
                <w:szCs w:val="21"/>
              </w:rPr>
            </w:pPr>
            <w:r>
              <w:rPr>
                <w:rFonts w:hint="eastAsia"/>
                <w:sz w:val="21"/>
                <w:szCs w:val="21"/>
              </w:rPr>
              <w:t>4.55</w:t>
            </w:r>
          </w:p>
        </w:tc>
        <w:tc>
          <w:tcPr>
            <w:tcW w:w="127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06504" w:rsidP="0037377A">
            <w:pPr>
              <w:spacing w:line="240" w:lineRule="auto"/>
              <w:jc w:val="center"/>
              <w:rPr>
                <w:sz w:val="21"/>
                <w:szCs w:val="21"/>
              </w:rPr>
            </w:pPr>
            <w:r>
              <w:rPr>
                <w:rFonts w:hint="eastAsia"/>
                <w:sz w:val="21"/>
                <w:szCs w:val="21"/>
              </w:rPr>
              <w:t>4.93</w:t>
            </w:r>
          </w:p>
        </w:tc>
        <w:tc>
          <w:tcPr>
            <w:tcW w:w="1175"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06504" w:rsidP="0037377A">
            <w:pPr>
              <w:spacing w:line="240" w:lineRule="auto"/>
              <w:jc w:val="center"/>
              <w:rPr>
                <w:sz w:val="21"/>
                <w:szCs w:val="21"/>
              </w:rPr>
            </w:pPr>
            <w:r>
              <w:rPr>
                <w:rFonts w:hint="eastAsia"/>
                <w:sz w:val="21"/>
                <w:szCs w:val="21"/>
              </w:rPr>
              <w:t>5.44</w:t>
            </w:r>
          </w:p>
        </w:tc>
      </w:tr>
      <w:tr w:rsidR="00A43EEE" w:rsidRPr="00F850B8" w:rsidTr="0037377A">
        <w:trPr>
          <w:trHeight w:val="397"/>
          <w:jc w:val="center"/>
        </w:trPr>
        <w:tc>
          <w:tcPr>
            <w:tcW w:w="1414" w:type="dxa"/>
            <w:vMerge/>
            <w:tcBorders>
              <w:left w:val="single" w:sz="4" w:space="0" w:color="000000"/>
              <w:right w:val="single" w:sz="4" w:space="0" w:color="000000"/>
            </w:tcBorders>
            <w:vAlign w:val="center"/>
          </w:tcPr>
          <w:p w:rsidR="00A43EEE" w:rsidRPr="00F850B8" w:rsidRDefault="00A43EEE" w:rsidP="0037377A">
            <w:pPr>
              <w:spacing w:line="240" w:lineRule="auto"/>
              <w:jc w:val="center"/>
              <w:rPr>
                <w:sz w:val="21"/>
                <w:szCs w:val="21"/>
              </w:rPr>
            </w:pPr>
          </w:p>
        </w:tc>
        <w:tc>
          <w:tcPr>
            <w:tcW w:w="1011" w:type="dxa"/>
            <w:vMerge/>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kern w:val="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sz w:val="21"/>
                <w:szCs w:val="21"/>
              </w:rPr>
              <w:t>排放速率</w:t>
            </w:r>
            <w:r>
              <w:rPr>
                <w:rFonts w:hint="eastAsia"/>
                <w:sz w:val="21"/>
                <w:szCs w:val="21"/>
              </w:rPr>
              <w:t>（</w:t>
            </w:r>
            <w:r>
              <w:rPr>
                <w:rFonts w:hint="eastAsia"/>
                <w:sz w:val="21"/>
                <w:szCs w:val="21"/>
              </w:rPr>
              <w:t>kg/h</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06504" w:rsidP="0037377A">
            <w:pPr>
              <w:spacing w:line="240" w:lineRule="auto"/>
              <w:jc w:val="center"/>
              <w:rPr>
                <w:sz w:val="21"/>
                <w:szCs w:val="21"/>
              </w:rPr>
            </w:pPr>
            <w:r>
              <w:rPr>
                <w:rFonts w:hint="eastAsia"/>
                <w:sz w:val="21"/>
                <w:szCs w:val="21"/>
              </w:rPr>
              <w:t>0.0600</w:t>
            </w:r>
          </w:p>
        </w:tc>
        <w:tc>
          <w:tcPr>
            <w:tcW w:w="127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06504" w:rsidP="0037377A">
            <w:pPr>
              <w:spacing w:line="240" w:lineRule="auto"/>
              <w:jc w:val="center"/>
              <w:rPr>
                <w:sz w:val="21"/>
                <w:szCs w:val="21"/>
              </w:rPr>
            </w:pPr>
            <w:r>
              <w:rPr>
                <w:rFonts w:hint="eastAsia"/>
                <w:sz w:val="21"/>
                <w:szCs w:val="21"/>
              </w:rPr>
              <w:t>0.0652</w:t>
            </w:r>
          </w:p>
        </w:tc>
        <w:tc>
          <w:tcPr>
            <w:tcW w:w="1175"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06504" w:rsidP="0037377A">
            <w:pPr>
              <w:spacing w:line="240" w:lineRule="auto"/>
              <w:jc w:val="center"/>
              <w:rPr>
                <w:sz w:val="21"/>
                <w:szCs w:val="21"/>
              </w:rPr>
            </w:pPr>
            <w:r>
              <w:rPr>
                <w:rFonts w:hint="eastAsia"/>
                <w:sz w:val="21"/>
                <w:szCs w:val="21"/>
              </w:rPr>
              <w:t>0.0715</w:t>
            </w:r>
          </w:p>
        </w:tc>
      </w:tr>
      <w:tr w:rsidR="00A43EEE" w:rsidRPr="00F850B8" w:rsidTr="0037377A">
        <w:trPr>
          <w:trHeight w:val="397"/>
          <w:jc w:val="center"/>
        </w:trPr>
        <w:tc>
          <w:tcPr>
            <w:tcW w:w="1414" w:type="dxa"/>
            <w:vMerge/>
            <w:tcBorders>
              <w:left w:val="single" w:sz="4" w:space="0" w:color="000000"/>
              <w:right w:val="single" w:sz="4" w:space="0" w:color="000000"/>
            </w:tcBorders>
            <w:vAlign w:val="center"/>
          </w:tcPr>
          <w:p w:rsidR="00A43EEE" w:rsidRPr="00F850B8" w:rsidRDefault="00A43EEE" w:rsidP="0037377A">
            <w:pPr>
              <w:spacing w:line="240" w:lineRule="auto"/>
              <w:jc w:val="center"/>
              <w:rPr>
                <w:sz w:val="21"/>
                <w:szCs w:val="21"/>
              </w:rPr>
            </w:pP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rFonts w:hint="eastAsia"/>
                <w:kern w:val="0"/>
                <w:sz w:val="21"/>
                <w:szCs w:val="21"/>
              </w:rPr>
              <w:t>总</w:t>
            </w:r>
            <w:r>
              <w:rPr>
                <w:kern w:val="0"/>
                <w:sz w:val="21"/>
                <w:szCs w:val="21"/>
              </w:rPr>
              <w:t>挥发性有机物</w:t>
            </w:r>
          </w:p>
        </w:tc>
        <w:tc>
          <w:tcPr>
            <w:tcW w:w="212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sz w:val="21"/>
                <w:szCs w:val="21"/>
              </w:rPr>
              <w:t>实测浓度</w:t>
            </w:r>
            <w:r>
              <w:rPr>
                <w:rFonts w:hint="eastAsia"/>
                <w:sz w:val="21"/>
                <w:szCs w:val="21"/>
              </w:rPr>
              <w:t>（</w:t>
            </w:r>
            <w:r>
              <w:rPr>
                <w:rFonts w:hint="eastAsia"/>
                <w:sz w:val="21"/>
                <w:szCs w:val="21"/>
              </w:rPr>
              <w:t>mg/m</w:t>
            </w:r>
            <w:r w:rsidRPr="005314B5">
              <w:rPr>
                <w:rFonts w:hint="eastAsia"/>
                <w:sz w:val="21"/>
                <w:szCs w:val="21"/>
                <w:vertAlign w:val="superscript"/>
              </w:rPr>
              <w:t>3</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06504" w:rsidP="0037377A">
            <w:pPr>
              <w:spacing w:line="240" w:lineRule="auto"/>
              <w:jc w:val="center"/>
              <w:rPr>
                <w:sz w:val="21"/>
                <w:szCs w:val="21"/>
              </w:rPr>
            </w:pPr>
            <w:r>
              <w:rPr>
                <w:rFonts w:hint="eastAsia"/>
                <w:sz w:val="21"/>
                <w:szCs w:val="21"/>
              </w:rPr>
              <w:t>9.80</w:t>
            </w:r>
          </w:p>
        </w:tc>
        <w:tc>
          <w:tcPr>
            <w:tcW w:w="127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06504" w:rsidP="0037377A">
            <w:pPr>
              <w:spacing w:line="240" w:lineRule="auto"/>
              <w:jc w:val="center"/>
              <w:rPr>
                <w:sz w:val="21"/>
                <w:szCs w:val="21"/>
              </w:rPr>
            </w:pPr>
            <w:r>
              <w:rPr>
                <w:rFonts w:hint="eastAsia"/>
                <w:sz w:val="21"/>
                <w:szCs w:val="21"/>
              </w:rPr>
              <w:t>8.98</w:t>
            </w:r>
          </w:p>
        </w:tc>
        <w:tc>
          <w:tcPr>
            <w:tcW w:w="1175"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06504" w:rsidP="0037377A">
            <w:pPr>
              <w:spacing w:line="240" w:lineRule="auto"/>
              <w:jc w:val="center"/>
              <w:rPr>
                <w:sz w:val="21"/>
                <w:szCs w:val="21"/>
              </w:rPr>
            </w:pPr>
            <w:r>
              <w:rPr>
                <w:rFonts w:hint="eastAsia"/>
                <w:sz w:val="21"/>
                <w:szCs w:val="21"/>
              </w:rPr>
              <w:t>10.1</w:t>
            </w:r>
          </w:p>
        </w:tc>
      </w:tr>
      <w:tr w:rsidR="00A43EEE" w:rsidRPr="00F850B8" w:rsidTr="0037377A">
        <w:trPr>
          <w:trHeight w:val="397"/>
          <w:jc w:val="center"/>
        </w:trPr>
        <w:tc>
          <w:tcPr>
            <w:tcW w:w="1414" w:type="dxa"/>
            <w:vMerge/>
            <w:tcBorders>
              <w:left w:val="single" w:sz="4" w:space="0" w:color="000000"/>
              <w:right w:val="single" w:sz="4" w:space="0" w:color="000000"/>
            </w:tcBorders>
            <w:vAlign w:val="center"/>
          </w:tcPr>
          <w:p w:rsidR="00A43EEE" w:rsidRPr="00F850B8" w:rsidRDefault="00A43EEE" w:rsidP="0037377A">
            <w:pPr>
              <w:spacing w:line="240" w:lineRule="auto"/>
              <w:jc w:val="center"/>
              <w:rPr>
                <w:sz w:val="21"/>
                <w:szCs w:val="21"/>
              </w:rPr>
            </w:pPr>
          </w:p>
        </w:tc>
        <w:tc>
          <w:tcPr>
            <w:tcW w:w="1011" w:type="dxa"/>
            <w:vMerge/>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kern w:val="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sz w:val="21"/>
                <w:szCs w:val="21"/>
              </w:rPr>
              <w:t>排放速率</w:t>
            </w:r>
            <w:r>
              <w:rPr>
                <w:rFonts w:hint="eastAsia"/>
                <w:sz w:val="21"/>
                <w:szCs w:val="21"/>
              </w:rPr>
              <w:t>（</w:t>
            </w:r>
            <w:r>
              <w:rPr>
                <w:rFonts w:hint="eastAsia"/>
                <w:sz w:val="21"/>
                <w:szCs w:val="21"/>
              </w:rPr>
              <w:t>kg/h</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0.129</w:t>
            </w:r>
          </w:p>
        </w:tc>
        <w:tc>
          <w:tcPr>
            <w:tcW w:w="127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0.119</w:t>
            </w:r>
          </w:p>
        </w:tc>
        <w:tc>
          <w:tcPr>
            <w:tcW w:w="1175"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0.133</w:t>
            </w:r>
          </w:p>
        </w:tc>
      </w:tr>
      <w:tr w:rsidR="00A43EEE" w:rsidRPr="00F850B8" w:rsidTr="0037377A">
        <w:trPr>
          <w:trHeight w:val="397"/>
          <w:jc w:val="center"/>
        </w:trPr>
        <w:tc>
          <w:tcPr>
            <w:tcW w:w="1414" w:type="dxa"/>
            <w:vMerge/>
            <w:tcBorders>
              <w:left w:val="single" w:sz="4" w:space="0" w:color="000000"/>
              <w:right w:val="single" w:sz="4" w:space="0" w:color="000000"/>
            </w:tcBorders>
            <w:vAlign w:val="center"/>
          </w:tcPr>
          <w:p w:rsidR="00A43EEE" w:rsidRPr="00F850B8" w:rsidRDefault="00A43EEE" w:rsidP="0037377A">
            <w:pPr>
              <w:spacing w:line="240" w:lineRule="auto"/>
              <w:jc w:val="center"/>
              <w:rPr>
                <w:sz w:val="21"/>
                <w:szCs w:val="21"/>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kern w:val="0"/>
                <w:sz w:val="21"/>
                <w:szCs w:val="21"/>
              </w:rPr>
            </w:pPr>
            <w:r>
              <w:rPr>
                <w:kern w:val="0"/>
                <w:sz w:val="21"/>
                <w:szCs w:val="21"/>
              </w:rPr>
              <w:t>标准风量</w:t>
            </w:r>
          </w:p>
        </w:tc>
        <w:tc>
          <w:tcPr>
            <w:tcW w:w="212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rFonts w:hint="eastAsia"/>
                <w:sz w:val="21"/>
                <w:szCs w:val="21"/>
              </w:rPr>
              <w:t>N</w:t>
            </w:r>
            <w:r w:rsidRPr="005314B5">
              <w:rPr>
                <w:rFonts w:hint="eastAsia"/>
                <w:sz w:val="21"/>
                <w:szCs w:val="21"/>
              </w:rPr>
              <w:t>m</w:t>
            </w:r>
            <w:r w:rsidRPr="005314B5">
              <w:rPr>
                <w:rFonts w:hint="eastAsia"/>
                <w:sz w:val="21"/>
                <w:szCs w:val="21"/>
                <w:vertAlign w:val="superscript"/>
              </w:rPr>
              <w:t>3</w:t>
            </w:r>
            <w:r w:rsidRPr="005314B5">
              <w:rPr>
                <w:rFonts w:hint="eastAsia"/>
                <w:sz w:val="21"/>
                <w:szCs w:val="21"/>
              </w:rPr>
              <w:t>/h</w:t>
            </w:r>
          </w:p>
        </w:tc>
        <w:tc>
          <w:tcPr>
            <w:tcW w:w="1418"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13180</w:t>
            </w:r>
          </w:p>
        </w:tc>
        <w:tc>
          <w:tcPr>
            <w:tcW w:w="127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13222</w:t>
            </w:r>
          </w:p>
        </w:tc>
        <w:tc>
          <w:tcPr>
            <w:tcW w:w="1175"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13136</w:t>
            </w:r>
          </w:p>
        </w:tc>
      </w:tr>
      <w:tr w:rsidR="00A43EEE" w:rsidRPr="00F850B8" w:rsidTr="0037377A">
        <w:trPr>
          <w:trHeight w:val="397"/>
          <w:jc w:val="center"/>
        </w:trPr>
        <w:tc>
          <w:tcPr>
            <w:tcW w:w="1414" w:type="dxa"/>
            <w:vMerge/>
            <w:tcBorders>
              <w:left w:val="single" w:sz="4" w:space="0" w:color="000000"/>
              <w:bottom w:val="single" w:sz="4" w:space="0" w:color="000000"/>
              <w:right w:val="single" w:sz="4" w:space="0" w:color="000000"/>
            </w:tcBorders>
            <w:vAlign w:val="center"/>
          </w:tcPr>
          <w:p w:rsidR="00A43EEE" w:rsidRPr="00F850B8" w:rsidRDefault="00A43EEE" w:rsidP="0037377A">
            <w:pPr>
              <w:spacing w:line="240" w:lineRule="auto"/>
              <w:jc w:val="center"/>
              <w:rPr>
                <w:sz w:val="21"/>
                <w:szCs w:val="21"/>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spacing w:line="240" w:lineRule="auto"/>
              <w:jc w:val="center"/>
              <w:rPr>
                <w:sz w:val="21"/>
                <w:szCs w:val="21"/>
              </w:rPr>
            </w:pPr>
            <w:r>
              <w:rPr>
                <w:sz w:val="21"/>
                <w:szCs w:val="21"/>
              </w:rPr>
              <w:t>污染源参数</w:t>
            </w:r>
          </w:p>
        </w:tc>
        <w:tc>
          <w:tcPr>
            <w:tcW w:w="5995" w:type="dxa"/>
            <w:gridSpan w:val="4"/>
            <w:tcBorders>
              <w:top w:val="single" w:sz="4" w:space="0" w:color="000000"/>
              <w:left w:val="single" w:sz="4" w:space="0" w:color="000000"/>
              <w:bottom w:val="single" w:sz="4" w:space="0" w:color="000000"/>
              <w:right w:val="single" w:sz="4" w:space="0" w:color="000000"/>
            </w:tcBorders>
            <w:vAlign w:val="center"/>
          </w:tcPr>
          <w:p w:rsidR="00A43EEE" w:rsidRDefault="00A43EEE" w:rsidP="0037377A">
            <w:pPr>
              <w:spacing w:line="240" w:lineRule="auto"/>
              <w:ind w:firstLineChars="450" w:firstLine="945"/>
              <w:jc w:val="left"/>
              <w:rPr>
                <w:sz w:val="21"/>
                <w:szCs w:val="21"/>
              </w:rPr>
            </w:pPr>
            <w:r>
              <w:rPr>
                <w:rFonts w:hint="eastAsia"/>
                <w:sz w:val="21"/>
                <w:szCs w:val="21"/>
              </w:rPr>
              <w:t>烟道尺寸：φ</w:t>
            </w:r>
            <w:r>
              <w:rPr>
                <w:rFonts w:hint="eastAsia"/>
                <w:sz w:val="21"/>
                <w:szCs w:val="21"/>
              </w:rPr>
              <w:t>700mm</w:t>
            </w:r>
            <w:r>
              <w:rPr>
                <w:rFonts w:hint="eastAsia"/>
                <w:sz w:val="21"/>
                <w:szCs w:val="21"/>
              </w:rPr>
              <w:t>；</w:t>
            </w:r>
            <w:r>
              <w:rPr>
                <w:rFonts w:hint="eastAsia"/>
                <w:sz w:val="21"/>
                <w:szCs w:val="21"/>
              </w:rPr>
              <w:t xml:space="preserve">      </w:t>
            </w:r>
            <w:r>
              <w:rPr>
                <w:rFonts w:hint="eastAsia"/>
                <w:sz w:val="21"/>
                <w:szCs w:val="21"/>
              </w:rPr>
              <w:t>烟道截面积：</w:t>
            </w:r>
            <w:r>
              <w:rPr>
                <w:rFonts w:hint="eastAsia"/>
                <w:sz w:val="21"/>
                <w:szCs w:val="21"/>
              </w:rPr>
              <w:t>0.3848m</w:t>
            </w:r>
            <w:r w:rsidRPr="00D53BA8">
              <w:rPr>
                <w:rFonts w:hint="eastAsia"/>
                <w:sz w:val="21"/>
                <w:szCs w:val="21"/>
                <w:vertAlign w:val="superscript"/>
              </w:rPr>
              <w:t>2</w:t>
            </w:r>
            <w:r>
              <w:rPr>
                <w:rFonts w:hint="eastAsia"/>
                <w:sz w:val="21"/>
                <w:szCs w:val="21"/>
              </w:rPr>
              <w:t>；</w:t>
            </w:r>
          </w:p>
          <w:p w:rsidR="00A43EEE" w:rsidRDefault="00A43EEE" w:rsidP="0037377A">
            <w:pPr>
              <w:spacing w:line="240" w:lineRule="auto"/>
              <w:ind w:firstLineChars="450" w:firstLine="945"/>
              <w:jc w:val="left"/>
              <w:rPr>
                <w:sz w:val="21"/>
                <w:szCs w:val="21"/>
              </w:rPr>
            </w:pPr>
            <w:r>
              <w:rPr>
                <w:rFonts w:hint="eastAsia"/>
                <w:sz w:val="21"/>
                <w:szCs w:val="21"/>
              </w:rPr>
              <w:t>烟气湿度：</w:t>
            </w:r>
            <w:r>
              <w:rPr>
                <w:rFonts w:hint="eastAsia"/>
                <w:sz w:val="21"/>
                <w:szCs w:val="21"/>
              </w:rPr>
              <w:t>4.4%</w:t>
            </w:r>
            <w:r>
              <w:rPr>
                <w:rFonts w:hint="eastAsia"/>
                <w:sz w:val="21"/>
                <w:szCs w:val="21"/>
              </w:rPr>
              <w:t>；</w:t>
            </w:r>
            <w:r>
              <w:rPr>
                <w:rFonts w:hint="eastAsia"/>
                <w:sz w:val="21"/>
                <w:szCs w:val="21"/>
              </w:rPr>
              <w:t xml:space="preserve">          </w:t>
            </w:r>
            <w:r>
              <w:rPr>
                <w:rFonts w:hint="eastAsia"/>
                <w:sz w:val="21"/>
                <w:szCs w:val="21"/>
              </w:rPr>
              <w:t>烟气温度：</w:t>
            </w:r>
            <w:r>
              <w:rPr>
                <w:rFonts w:hint="eastAsia"/>
                <w:sz w:val="21"/>
                <w:szCs w:val="21"/>
              </w:rPr>
              <w:t>32</w:t>
            </w:r>
            <w:r>
              <w:rPr>
                <w:rFonts w:hint="eastAsia"/>
                <w:sz w:val="21"/>
                <w:szCs w:val="21"/>
              </w:rPr>
              <w:t>℃；</w:t>
            </w:r>
          </w:p>
          <w:p w:rsidR="00A43EEE" w:rsidRPr="00D53BA8" w:rsidRDefault="00A43EEE" w:rsidP="0037377A">
            <w:pPr>
              <w:spacing w:line="240" w:lineRule="auto"/>
              <w:ind w:firstLineChars="450" w:firstLine="945"/>
              <w:jc w:val="left"/>
              <w:rPr>
                <w:sz w:val="21"/>
                <w:szCs w:val="21"/>
              </w:rPr>
            </w:pPr>
            <w:r>
              <w:rPr>
                <w:rFonts w:hint="eastAsia"/>
                <w:sz w:val="21"/>
                <w:szCs w:val="21"/>
              </w:rPr>
              <w:t>排气筒高度：</w:t>
            </w:r>
            <w:r>
              <w:rPr>
                <w:rFonts w:hint="eastAsia"/>
                <w:sz w:val="21"/>
                <w:szCs w:val="21"/>
              </w:rPr>
              <w:t>15m</w:t>
            </w:r>
            <w:r>
              <w:rPr>
                <w:rFonts w:hint="eastAsia"/>
                <w:sz w:val="21"/>
                <w:szCs w:val="21"/>
              </w:rPr>
              <w:t>；</w:t>
            </w:r>
            <w:r>
              <w:rPr>
                <w:rFonts w:hint="eastAsia"/>
                <w:sz w:val="21"/>
                <w:szCs w:val="21"/>
              </w:rPr>
              <w:t xml:space="preserve">         </w:t>
            </w:r>
            <w:r>
              <w:rPr>
                <w:rFonts w:hint="eastAsia"/>
                <w:sz w:val="21"/>
                <w:szCs w:val="21"/>
              </w:rPr>
              <w:t>净化设备：充氧处理；</w:t>
            </w:r>
          </w:p>
        </w:tc>
      </w:tr>
      <w:tr w:rsidR="00BA03BA" w:rsidRPr="00D53BA8" w:rsidTr="0037377A">
        <w:trPr>
          <w:trHeight w:val="397"/>
          <w:jc w:val="center"/>
        </w:trPr>
        <w:tc>
          <w:tcPr>
            <w:tcW w:w="1414" w:type="dxa"/>
            <w:vMerge w:val="restart"/>
            <w:tcBorders>
              <w:left w:val="single" w:sz="4" w:space="0" w:color="000000"/>
              <w:right w:val="single" w:sz="4" w:space="0" w:color="000000"/>
            </w:tcBorders>
            <w:vAlign w:val="center"/>
          </w:tcPr>
          <w:p w:rsidR="00BA03BA" w:rsidRPr="00D53BA8" w:rsidRDefault="00BA03BA" w:rsidP="0037377A">
            <w:pPr>
              <w:widowControl/>
              <w:spacing w:line="240" w:lineRule="auto"/>
              <w:jc w:val="center"/>
              <w:textAlignment w:val="center"/>
              <w:rPr>
                <w:b/>
                <w:sz w:val="21"/>
                <w:szCs w:val="21"/>
              </w:rPr>
            </w:pPr>
            <w:r w:rsidRPr="00D53BA8">
              <w:rPr>
                <w:rFonts w:hint="eastAsia"/>
                <w:b/>
                <w:kern w:val="0"/>
                <w:sz w:val="21"/>
                <w:szCs w:val="21"/>
              </w:rPr>
              <w:lastRenderedPageBreak/>
              <w:t>采样点位</w:t>
            </w:r>
          </w:p>
        </w:tc>
        <w:tc>
          <w:tcPr>
            <w:tcW w:w="3137" w:type="dxa"/>
            <w:gridSpan w:val="2"/>
            <w:vMerge w:val="restart"/>
            <w:tcBorders>
              <w:left w:val="single" w:sz="4" w:space="0" w:color="000000"/>
              <w:right w:val="single" w:sz="4" w:space="0" w:color="000000"/>
            </w:tcBorders>
            <w:vAlign w:val="center"/>
          </w:tcPr>
          <w:p w:rsidR="00BA03BA" w:rsidRPr="00D53BA8" w:rsidRDefault="00BA03BA" w:rsidP="0037377A">
            <w:pPr>
              <w:widowControl/>
              <w:spacing w:line="240" w:lineRule="auto"/>
              <w:jc w:val="center"/>
              <w:textAlignment w:val="center"/>
              <w:rPr>
                <w:b/>
                <w:sz w:val="21"/>
                <w:szCs w:val="21"/>
              </w:rPr>
            </w:pPr>
            <w:r w:rsidRPr="00D53BA8">
              <w:rPr>
                <w:rFonts w:hint="eastAsia"/>
                <w:b/>
                <w:kern w:val="0"/>
                <w:sz w:val="21"/>
                <w:szCs w:val="21"/>
              </w:rPr>
              <w:t>监测</w:t>
            </w:r>
            <w:r w:rsidRPr="00D53BA8">
              <w:rPr>
                <w:b/>
                <w:kern w:val="0"/>
                <w:sz w:val="21"/>
                <w:szCs w:val="21"/>
              </w:rPr>
              <w:t>项目</w:t>
            </w:r>
          </w:p>
        </w:tc>
        <w:tc>
          <w:tcPr>
            <w:tcW w:w="3869" w:type="dxa"/>
            <w:gridSpan w:val="3"/>
            <w:tcBorders>
              <w:top w:val="single" w:sz="4" w:space="0" w:color="000000"/>
              <w:left w:val="single" w:sz="4" w:space="0" w:color="000000"/>
              <w:bottom w:val="single" w:sz="4" w:space="0" w:color="000000"/>
              <w:right w:val="single" w:sz="4" w:space="0" w:color="000000"/>
            </w:tcBorders>
            <w:vAlign w:val="center"/>
          </w:tcPr>
          <w:p w:rsidR="00BA03BA" w:rsidRPr="00D53BA8" w:rsidRDefault="00BA03BA" w:rsidP="0037377A">
            <w:pPr>
              <w:spacing w:line="240" w:lineRule="auto"/>
              <w:jc w:val="center"/>
              <w:rPr>
                <w:b/>
                <w:sz w:val="21"/>
                <w:szCs w:val="21"/>
              </w:rPr>
            </w:pPr>
            <w:r w:rsidRPr="00D53BA8">
              <w:rPr>
                <w:rFonts w:hint="eastAsia"/>
                <w:b/>
                <w:sz w:val="21"/>
                <w:szCs w:val="21"/>
              </w:rPr>
              <w:t>2018.8.</w:t>
            </w:r>
            <w:r>
              <w:rPr>
                <w:rFonts w:hint="eastAsia"/>
                <w:b/>
                <w:sz w:val="21"/>
                <w:szCs w:val="21"/>
              </w:rPr>
              <w:t>8</w:t>
            </w:r>
          </w:p>
        </w:tc>
      </w:tr>
      <w:tr w:rsidR="00BA03BA" w:rsidRPr="00D53BA8" w:rsidTr="0037377A">
        <w:trPr>
          <w:trHeight w:val="397"/>
          <w:jc w:val="center"/>
        </w:trPr>
        <w:tc>
          <w:tcPr>
            <w:tcW w:w="1414" w:type="dxa"/>
            <w:vMerge/>
            <w:tcBorders>
              <w:left w:val="single" w:sz="4" w:space="0" w:color="000000"/>
              <w:bottom w:val="single" w:sz="4" w:space="0" w:color="000000"/>
              <w:right w:val="single" w:sz="4" w:space="0" w:color="000000"/>
            </w:tcBorders>
            <w:vAlign w:val="center"/>
          </w:tcPr>
          <w:p w:rsidR="00BA03BA" w:rsidRPr="00F850B8" w:rsidRDefault="00BA03BA" w:rsidP="0037377A">
            <w:pPr>
              <w:spacing w:line="240" w:lineRule="auto"/>
              <w:jc w:val="center"/>
              <w:rPr>
                <w:sz w:val="21"/>
                <w:szCs w:val="21"/>
              </w:rPr>
            </w:pPr>
          </w:p>
        </w:tc>
        <w:tc>
          <w:tcPr>
            <w:tcW w:w="3137" w:type="dxa"/>
            <w:gridSpan w:val="2"/>
            <w:vMerge/>
            <w:tcBorders>
              <w:left w:val="single" w:sz="4" w:space="0" w:color="000000"/>
              <w:bottom w:val="single" w:sz="4" w:space="0" w:color="000000"/>
              <w:right w:val="single" w:sz="4" w:space="0" w:color="000000"/>
            </w:tcBorders>
            <w:vAlign w:val="center"/>
          </w:tcPr>
          <w:p w:rsidR="00BA03BA" w:rsidRDefault="00BA03BA" w:rsidP="0037377A">
            <w:pPr>
              <w:widowControl/>
              <w:spacing w:line="240" w:lineRule="auto"/>
              <w:jc w:val="center"/>
              <w:textAlignment w:val="center"/>
              <w:rPr>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A03BA" w:rsidRPr="00D53BA8" w:rsidRDefault="00BA03BA" w:rsidP="0037377A">
            <w:pPr>
              <w:widowControl/>
              <w:spacing w:line="240" w:lineRule="auto"/>
              <w:jc w:val="center"/>
              <w:textAlignment w:val="center"/>
              <w:rPr>
                <w:b/>
                <w:kern w:val="0"/>
                <w:sz w:val="21"/>
                <w:szCs w:val="21"/>
              </w:rPr>
            </w:pPr>
            <w:r w:rsidRPr="00D53BA8">
              <w:rPr>
                <w:b/>
                <w:kern w:val="0"/>
                <w:sz w:val="21"/>
                <w:szCs w:val="21"/>
              </w:rPr>
              <w:t>第一次</w:t>
            </w:r>
          </w:p>
        </w:tc>
        <w:tc>
          <w:tcPr>
            <w:tcW w:w="1276" w:type="dxa"/>
            <w:tcBorders>
              <w:top w:val="single" w:sz="4" w:space="0" w:color="000000"/>
              <w:left w:val="single" w:sz="4" w:space="0" w:color="000000"/>
              <w:bottom w:val="single" w:sz="4" w:space="0" w:color="000000"/>
              <w:right w:val="single" w:sz="4" w:space="0" w:color="000000"/>
            </w:tcBorders>
            <w:vAlign w:val="center"/>
          </w:tcPr>
          <w:p w:rsidR="00BA03BA" w:rsidRPr="00BA03BA" w:rsidRDefault="00BA03BA" w:rsidP="0037377A">
            <w:pPr>
              <w:spacing w:line="240" w:lineRule="auto"/>
              <w:jc w:val="center"/>
              <w:rPr>
                <w:b/>
                <w:sz w:val="21"/>
                <w:szCs w:val="21"/>
              </w:rPr>
            </w:pPr>
            <w:r w:rsidRPr="00BA03BA">
              <w:rPr>
                <w:b/>
                <w:sz w:val="21"/>
                <w:szCs w:val="21"/>
              </w:rPr>
              <w:t>第二次</w:t>
            </w:r>
          </w:p>
        </w:tc>
        <w:tc>
          <w:tcPr>
            <w:tcW w:w="1175" w:type="dxa"/>
            <w:tcBorders>
              <w:top w:val="single" w:sz="4" w:space="0" w:color="000000"/>
              <w:left w:val="single" w:sz="4" w:space="0" w:color="000000"/>
              <w:bottom w:val="single" w:sz="4" w:space="0" w:color="000000"/>
              <w:right w:val="single" w:sz="4" w:space="0" w:color="000000"/>
            </w:tcBorders>
            <w:vAlign w:val="center"/>
          </w:tcPr>
          <w:p w:rsidR="00BA03BA" w:rsidRPr="00BA03BA" w:rsidRDefault="00BA03BA" w:rsidP="0037377A">
            <w:pPr>
              <w:widowControl/>
              <w:spacing w:line="240" w:lineRule="auto"/>
              <w:jc w:val="center"/>
              <w:textAlignment w:val="center"/>
              <w:rPr>
                <w:b/>
                <w:sz w:val="21"/>
                <w:szCs w:val="21"/>
              </w:rPr>
            </w:pPr>
            <w:r w:rsidRPr="00BA03BA">
              <w:rPr>
                <w:rFonts w:hint="eastAsia"/>
                <w:b/>
                <w:sz w:val="21"/>
                <w:szCs w:val="21"/>
              </w:rPr>
              <w:t>第三次</w:t>
            </w:r>
          </w:p>
        </w:tc>
      </w:tr>
      <w:tr w:rsidR="00A43EEE" w:rsidRPr="00F850B8" w:rsidTr="0037377A">
        <w:trPr>
          <w:trHeight w:val="397"/>
          <w:jc w:val="center"/>
        </w:trPr>
        <w:tc>
          <w:tcPr>
            <w:tcW w:w="1414" w:type="dxa"/>
            <w:vMerge w:val="restart"/>
            <w:tcBorders>
              <w:top w:val="single" w:sz="4" w:space="0" w:color="000000"/>
              <w:left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rFonts w:hint="eastAsia"/>
                <w:kern w:val="0"/>
                <w:sz w:val="21"/>
                <w:szCs w:val="21"/>
              </w:rPr>
              <w:t>A1</w:t>
            </w:r>
            <w:r>
              <w:rPr>
                <w:rFonts w:hint="eastAsia"/>
                <w:kern w:val="0"/>
                <w:sz w:val="21"/>
                <w:szCs w:val="21"/>
              </w:rPr>
              <w:t>废气处理设施进口</w:t>
            </w: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rFonts w:hint="eastAsia"/>
                <w:kern w:val="0"/>
                <w:sz w:val="21"/>
                <w:szCs w:val="21"/>
              </w:rPr>
              <w:t>甲苯</w:t>
            </w:r>
          </w:p>
        </w:tc>
        <w:tc>
          <w:tcPr>
            <w:tcW w:w="212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sz w:val="21"/>
                <w:szCs w:val="21"/>
              </w:rPr>
              <w:t>实测浓度</w:t>
            </w:r>
            <w:r>
              <w:rPr>
                <w:rFonts w:hint="eastAsia"/>
                <w:sz w:val="21"/>
                <w:szCs w:val="21"/>
              </w:rPr>
              <w:t>（</w:t>
            </w:r>
            <w:r>
              <w:rPr>
                <w:rFonts w:hint="eastAsia"/>
                <w:sz w:val="21"/>
                <w:szCs w:val="21"/>
              </w:rPr>
              <w:t>mg/m</w:t>
            </w:r>
            <w:r w:rsidRPr="005314B5">
              <w:rPr>
                <w:rFonts w:hint="eastAsia"/>
                <w:sz w:val="21"/>
                <w:szCs w:val="21"/>
                <w:vertAlign w:val="superscript"/>
              </w:rPr>
              <w:t>3</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4.75</w:t>
            </w:r>
          </w:p>
        </w:tc>
        <w:tc>
          <w:tcPr>
            <w:tcW w:w="127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4.57</w:t>
            </w:r>
          </w:p>
        </w:tc>
        <w:tc>
          <w:tcPr>
            <w:tcW w:w="1175"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5.42</w:t>
            </w:r>
          </w:p>
        </w:tc>
      </w:tr>
      <w:tr w:rsidR="00A43EEE" w:rsidRPr="00F850B8" w:rsidTr="0037377A">
        <w:trPr>
          <w:trHeight w:val="397"/>
          <w:jc w:val="center"/>
        </w:trPr>
        <w:tc>
          <w:tcPr>
            <w:tcW w:w="1414" w:type="dxa"/>
            <w:vMerge/>
            <w:tcBorders>
              <w:left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kern w:val="0"/>
                <w:sz w:val="21"/>
                <w:szCs w:val="21"/>
              </w:rPr>
            </w:pPr>
          </w:p>
        </w:tc>
        <w:tc>
          <w:tcPr>
            <w:tcW w:w="1011" w:type="dxa"/>
            <w:vMerge/>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kern w:val="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sz w:val="21"/>
                <w:szCs w:val="21"/>
              </w:rPr>
              <w:t>排放速率</w:t>
            </w:r>
            <w:r>
              <w:rPr>
                <w:rFonts w:hint="eastAsia"/>
                <w:sz w:val="21"/>
                <w:szCs w:val="21"/>
              </w:rPr>
              <w:t>（</w:t>
            </w:r>
            <w:r>
              <w:rPr>
                <w:rFonts w:hint="eastAsia"/>
                <w:sz w:val="21"/>
                <w:szCs w:val="21"/>
              </w:rPr>
              <w:t>kg/h</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0.0688</w:t>
            </w:r>
          </w:p>
        </w:tc>
        <w:tc>
          <w:tcPr>
            <w:tcW w:w="127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0.0670</w:t>
            </w:r>
          </w:p>
        </w:tc>
        <w:tc>
          <w:tcPr>
            <w:tcW w:w="1175"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0.0780</w:t>
            </w:r>
          </w:p>
        </w:tc>
      </w:tr>
      <w:tr w:rsidR="00A43EEE" w:rsidRPr="00F850B8" w:rsidTr="0037377A">
        <w:trPr>
          <w:trHeight w:val="397"/>
          <w:jc w:val="center"/>
        </w:trPr>
        <w:tc>
          <w:tcPr>
            <w:tcW w:w="1414" w:type="dxa"/>
            <w:vMerge/>
            <w:tcBorders>
              <w:left w:val="single" w:sz="4" w:space="0" w:color="000000"/>
              <w:right w:val="single" w:sz="4" w:space="0" w:color="000000"/>
            </w:tcBorders>
            <w:vAlign w:val="center"/>
          </w:tcPr>
          <w:p w:rsidR="00A43EEE" w:rsidRPr="00F850B8" w:rsidRDefault="00A43EEE" w:rsidP="0037377A">
            <w:pPr>
              <w:spacing w:line="240" w:lineRule="auto"/>
              <w:jc w:val="center"/>
              <w:rPr>
                <w:sz w:val="21"/>
                <w:szCs w:val="21"/>
              </w:rPr>
            </w:pP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rFonts w:hint="eastAsia"/>
                <w:kern w:val="0"/>
                <w:sz w:val="21"/>
                <w:szCs w:val="21"/>
              </w:rPr>
              <w:t>二甲苯</w:t>
            </w:r>
          </w:p>
        </w:tc>
        <w:tc>
          <w:tcPr>
            <w:tcW w:w="212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sz w:val="21"/>
                <w:szCs w:val="21"/>
              </w:rPr>
              <w:t>实测浓度</w:t>
            </w:r>
            <w:r>
              <w:rPr>
                <w:rFonts w:hint="eastAsia"/>
                <w:sz w:val="21"/>
                <w:szCs w:val="21"/>
              </w:rPr>
              <w:t>（</w:t>
            </w:r>
            <w:r>
              <w:rPr>
                <w:rFonts w:hint="eastAsia"/>
                <w:sz w:val="21"/>
                <w:szCs w:val="21"/>
              </w:rPr>
              <w:t>mg/m</w:t>
            </w:r>
            <w:r w:rsidRPr="005314B5">
              <w:rPr>
                <w:rFonts w:hint="eastAsia"/>
                <w:sz w:val="21"/>
                <w:szCs w:val="21"/>
                <w:vertAlign w:val="superscript"/>
              </w:rPr>
              <w:t>3</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14.5</w:t>
            </w:r>
          </w:p>
        </w:tc>
        <w:tc>
          <w:tcPr>
            <w:tcW w:w="127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15.3</w:t>
            </w:r>
          </w:p>
        </w:tc>
        <w:tc>
          <w:tcPr>
            <w:tcW w:w="1175"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13.6</w:t>
            </w:r>
          </w:p>
        </w:tc>
      </w:tr>
      <w:tr w:rsidR="00A43EEE" w:rsidRPr="00F850B8" w:rsidTr="0037377A">
        <w:trPr>
          <w:trHeight w:val="397"/>
          <w:jc w:val="center"/>
        </w:trPr>
        <w:tc>
          <w:tcPr>
            <w:tcW w:w="1414" w:type="dxa"/>
            <w:vMerge/>
            <w:tcBorders>
              <w:left w:val="single" w:sz="4" w:space="0" w:color="000000"/>
              <w:right w:val="single" w:sz="4" w:space="0" w:color="000000"/>
            </w:tcBorders>
            <w:vAlign w:val="center"/>
          </w:tcPr>
          <w:p w:rsidR="00A43EEE" w:rsidRPr="00F850B8" w:rsidRDefault="00A43EEE" w:rsidP="0037377A">
            <w:pPr>
              <w:spacing w:line="240" w:lineRule="auto"/>
              <w:jc w:val="center"/>
              <w:rPr>
                <w:sz w:val="21"/>
                <w:szCs w:val="21"/>
              </w:rPr>
            </w:pPr>
          </w:p>
        </w:tc>
        <w:tc>
          <w:tcPr>
            <w:tcW w:w="1011" w:type="dxa"/>
            <w:vMerge/>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kern w:val="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sz w:val="21"/>
                <w:szCs w:val="21"/>
              </w:rPr>
              <w:t>排放速率</w:t>
            </w:r>
            <w:r>
              <w:rPr>
                <w:rFonts w:hint="eastAsia"/>
                <w:sz w:val="21"/>
                <w:szCs w:val="21"/>
              </w:rPr>
              <w:t>（</w:t>
            </w:r>
            <w:r>
              <w:rPr>
                <w:rFonts w:hint="eastAsia"/>
                <w:sz w:val="21"/>
                <w:szCs w:val="21"/>
              </w:rPr>
              <w:t>kg/h</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0.210</w:t>
            </w:r>
          </w:p>
        </w:tc>
        <w:tc>
          <w:tcPr>
            <w:tcW w:w="127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0.224</w:t>
            </w:r>
          </w:p>
        </w:tc>
        <w:tc>
          <w:tcPr>
            <w:tcW w:w="1175"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0.202</w:t>
            </w:r>
          </w:p>
        </w:tc>
      </w:tr>
      <w:tr w:rsidR="00A43EEE" w:rsidRPr="00F850B8" w:rsidTr="0037377A">
        <w:trPr>
          <w:trHeight w:val="397"/>
          <w:jc w:val="center"/>
        </w:trPr>
        <w:tc>
          <w:tcPr>
            <w:tcW w:w="1414" w:type="dxa"/>
            <w:vMerge/>
            <w:tcBorders>
              <w:left w:val="single" w:sz="4" w:space="0" w:color="000000"/>
              <w:right w:val="single" w:sz="4" w:space="0" w:color="000000"/>
            </w:tcBorders>
            <w:vAlign w:val="center"/>
          </w:tcPr>
          <w:p w:rsidR="00A43EEE" w:rsidRPr="00F850B8" w:rsidRDefault="00A43EEE" w:rsidP="0037377A">
            <w:pPr>
              <w:spacing w:line="240" w:lineRule="auto"/>
              <w:jc w:val="center"/>
              <w:rPr>
                <w:sz w:val="21"/>
                <w:szCs w:val="21"/>
              </w:rPr>
            </w:pP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rFonts w:hint="eastAsia"/>
                <w:kern w:val="0"/>
                <w:sz w:val="21"/>
                <w:szCs w:val="21"/>
              </w:rPr>
              <w:t>总</w:t>
            </w:r>
            <w:r>
              <w:rPr>
                <w:kern w:val="0"/>
                <w:sz w:val="21"/>
                <w:szCs w:val="21"/>
              </w:rPr>
              <w:t>挥发性有机物</w:t>
            </w:r>
          </w:p>
        </w:tc>
        <w:tc>
          <w:tcPr>
            <w:tcW w:w="212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sz w:val="21"/>
                <w:szCs w:val="21"/>
              </w:rPr>
              <w:t>实测浓度</w:t>
            </w:r>
            <w:r>
              <w:rPr>
                <w:rFonts w:hint="eastAsia"/>
                <w:sz w:val="21"/>
                <w:szCs w:val="21"/>
              </w:rPr>
              <w:t>（</w:t>
            </w:r>
            <w:r>
              <w:rPr>
                <w:rFonts w:hint="eastAsia"/>
                <w:sz w:val="21"/>
                <w:szCs w:val="21"/>
              </w:rPr>
              <w:t>mg/m</w:t>
            </w:r>
            <w:r w:rsidRPr="005314B5">
              <w:rPr>
                <w:rFonts w:hint="eastAsia"/>
                <w:sz w:val="21"/>
                <w:szCs w:val="21"/>
                <w:vertAlign w:val="superscript"/>
              </w:rPr>
              <w:t>3</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19.6</w:t>
            </w:r>
          </w:p>
        </w:tc>
        <w:tc>
          <w:tcPr>
            <w:tcW w:w="127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17.6</w:t>
            </w:r>
          </w:p>
        </w:tc>
        <w:tc>
          <w:tcPr>
            <w:tcW w:w="1175"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16.1</w:t>
            </w:r>
          </w:p>
        </w:tc>
      </w:tr>
      <w:tr w:rsidR="00A43EEE" w:rsidRPr="00F850B8" w:rsidTr="0037377A">
        <w:trPr>
          <w:trHeight w:val="397"/>
          <w:jc w:val="center"/>
        </w:trPr>
        <w:tc>
          <w:tcPr>
            <w:tcW w:w="1414" w:type="dxa"/>
            <w:vMerge/>
            <w:tcBorders>
              <w:left w:val="single" w:sz="4" w:space="0" w:color="000000"/>
              <w:right w:val="single" w:sz="4" w:space="0" w:color="000000"/>
            </w:tcBorders>
            <w:vAlign w:val="center"/>
          </w:tcPr>
          <w:p w:rsidR="00A43EEE" w:rsidRPr="00F850B8" w:rsidRDefault="00A43EEE" w:rsidP="0037377A">
            <w:pPr>
              <w:spacing w:line="240" w:lineRule="auto"/>
              <w:jc w:val="center"/>
              <w:rPr>
                <w:sz w:val="21"/>
                <w:szCs w:val="21"/>
              </w:rPr>
            </w:pPr>
          </w:p>
        </w:tc>
        <w:tc>
          <w:tcPr>
            <w:tcW w:w="1011" w:type="dxa"/>
            <w:vMerge/>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kern w:val="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sz w:val="21"/>
                <w:szCs w:val="21"/>
              </w:rPr>
              <w:t>排放速率</w:t>
            </w:r>
            <w:r>
              <w:rPr>
                <w:rFonts w:hint="eastAsia"/>
                <w:sz w:val="21"/>
                <w:szCs w:val="21"/>
              </w:rPr>
              <w:t>（</w:t>
            </w:r>
            <w:r>
              <w:rPr>
                <w:rFonts w:hint="eastAsia"/>
                <w:sz w:val="21"/>
                <w:szCs w:val="21"/>
              </w:rPr>
              <w:t>kg/h</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0.284</w:t>
            </w:r>
          </w:p>
        </w:tc>
        <w:tc>
          <w:tcPr>
            <w:tcW w:w="127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0.258</w:t>
            </w:r>
          </w:p>
        </w:tc>
        <w:tc>
          <w:tcPr>
            <w:tcW w:w="1175"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0.240</w:t>
            </w:r>
          </w:p>
        </w:tc>
      </w:tr>
      <w:tr w:rsidR="00A43EEE" w:rsidRPr="00F850B8" w:rsidTr="0037377A">
        <w:trPr>
          <w:trHeight w:val="397"/>
          <w:jc w:val="center"/>
        </w:trPr>
        <w:tc>
          <w:tcPr>
            <w:tcW w:w="1414" w:type="dxa"/>
            <w:vMerge/>
            <w:tcBorders>
              <w:left w:val="single" w:sz="4" w:space="0" w:color="000000"/>
              <w:right w:val="single" w:sz="4" w:space="0" w:color="000000"/>
            </w:tcBorders>
            <w:vAlign w:val="center"/>
          </w:tcPr>
          <w:p w:rsidR="00A43EEE" w:rsidRPr="00F850B8" w:rsidRDefault="00A43EEE" w:rsidP="0037377A">
            <w:pPr>
              <w:spacing w:line="240" w:lineRule="auto"/>
              <w:jc w:val="center"/>
              <w:rPr>
                <w:sz w:val="21"/>
                <w:szCs w:val="21"/>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kern w:val="0"/>
                <w:sz w:val="21"/>
                <w:szCs w:val="21"/>
              </w:rPr>
            </w:pPr>
            <w:r>
              <w:rPr>
                <w:kern w:val="0"/>
                <w:sz w:val="21"/>
                <w:szCs w:val="21"/>
              </w:rPr>
              <w:t>标准风量</w:t>
            </w:r>
          </w:p>
        </w:tc>
        <w:tc>
          <w:tcPr>
            <w:tcW w:w="212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widowControl/>
              <w:spacing w:line="240" w:lineRule="auto"/>
              <w:jc w:val="center"/>
              <w:textAlignment w:val="center"/>
              <w:rPr>
                <w:sz w:val="21"/>
                <w:szCs w:val="21"/>
              </w:rPr>
            </w:pPr>
            <w:r>
              <w:rPr>
                <w:rFonts w:hint="eastAsia"/>
                <w:sz w:val="21"/>
                <w:szCs w:val="21"/>
              </w:rPr>
              <w:t>N</w:t>
            </w:r>
            <w:r w:rsidRPr="005314B5">
              <w:rPr>
                <w:rFonts w:hint="eastAsia"/>
                <w:sz w:val="21"/>
                <w:szCs w:val="21"/>
              </w:rPr>
              <w:t>m</w:t>
            </w:r>
            <w:r w:rsidRPr="005314B5">
              <w:rPr>
                <w:rFonts w:hint="eastAsia"/>
                <w:sz w:val="21"/>
                <w:szCs w:val="21"/>
                <w:vertAlign w:val="superscript"/>
              </w:rPr>
              <w:t>3</w:t>
            </w:r>
            <w:r w:rsidRPr="005314B5">
              <w:rPr>
                <w:rFonts w:hint="eastAsia"/>
                <w:sz w:val="21"/>
                <w:szCs w:val="21"/>
              </w:rPr>
              <w:t>/h</w:t>
            </w:r>
          </w:p>
        </w:tc>
        <w:tc>
          <w:tcPr>
            <w:tcW w:w="1418"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14484</w:t>
            </w:r>
          </w:p>
        </w:tc>
        <w:tc>
          <w:tcPr>
            <w:tcW w:w="1276"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14665</w:t>
            </w:r>
          </w:p>
        </w:tc>
        <w:tc>
          <w:tcPr>
            <w:tcW w:w="1175"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F64EE0" w:rsidP="0037377A">
            <w:pPr>
              <w:spacing w:line="240" w:lineRule="auto"/>
              <w:jc w:val="center"/>
              <w:rPr>
                <w:sz w:val="21"/>
                <w:szCs w:val="21"/>
              </w:rPr>
            </w:pPr>
            <w:r>
              <w:rPr>
                <w:rFonts w:hint="eastAsia"/>
                <w:sz w:val="21"/>
                <w:szCs w:val="21"/>
              </w:rPr>
              <w:t>14884</w:t>
            </w:r>
          </w:p>
        </w:tc>
      </w:tr>
      <w:tr w:rsidR="00A43EEE" w:rsidRPr="00D53BA8" w:rsidTr="0037377A">
        <w:trPr>
          <w:trHeight w:val="397"/>
          <w:jc w:val="center"/>
        </w:trPr>
        <w:tc>
          <w:tcPr>
            <w:tcW w:w="1414" w:type="dxa"/>
            <w:vMerge/>
            <w:tcBorders>
              <w:left w:val="single" w:sz="4" w:space="0" w:color="000000"/>
              <w:bottom w:val="single" w:sz="4" w:space="0" w:color="000000"/>
              <w:right w:val="single" w:sz="4" w:space="0" w:color="000000"/>
            </w:tcBorders>
            <w:vAlign w:val="center"/>
          </w:tcPr>
          <w:p w:rsidR="00A43EEE" w:rsidRPr="00F850B8" w:rsidRDefault="00A43EEE" w:rsidP="0037377A">
            <w:pPr>
              <w:spacing w:line="240" w:lineRule="auto"/>
              <w:jc w:val="center"/>
              <w:rPr>
                <w:sz w:val="21"/>
                <w:szCs w:val="21"/>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spacing w:line="240" w:lineRule="auto"/>
              <w:jc w:val="center"/>
              <w:rPr>
                <w:sz w:val="21"/>
                <w:szCs w:val="21"/>
              </w:rPr>
            </w:pPr>
            <w:r>
              <w:rPr>
                <w:sz w:val="21"/>
                <w:szCs w:val="21"/>
              </w:rPr>
              <w:t>污染源参数</w:t>
            </w:r>
          </w:p>
        </w:tc>
        <w:tc>
          <w:tcPr>
            <w:tcW w:w="5995" w:type="dxa"/>
            <w:gridSpan w:val="4"/>
            <w:tcBorders>
              <w:top w:val="single" w:sz="4" w:space="0" w:color="000000"/>
              <w:left w:val="single" w:sz="4" w:space="0" w:color="000000"/>
              <w:bottom w:val="single" w:sz="4" w:space="0" w:color="000000"/>
              <w:right w:val="single" w:sz="4" w:space="0" w:color="000000"/>
            </w:tcBorders>
            <w:vAlign w:val="center"/>
          </w:tcPr>
          <w:p w:rsidR="00A43EEE" w:rsidRDefault="00A43EEE" w:rsidP="0037377A">
            <w:pPr>
              <w:spacing w:line="240" w:lineRule="auto"/>
              <w:ind w:firstLineChars="450" w:firstLine="945"/>
              <w:jc w:val="left"/>
              <w:rPr>
                <w:sz w:val="21"/>
                <w:szCs w:val="21"/>
              </w:rPr>
            </w:pPr>
            <w:r>
              <w:rPr>
                <w:rFonts w:hint="eastAsia"/>
                <w:sz w:val="21"/>
                <w:szCs w:val="21"/>
              </w:rPr>
              <w:t>烟道尺寸：φ</w:t>
            </w:r>
            <w:r>
              <w:rPr>
                <w:rFonts w:hint="eastAsia"/>
                <w:sz w:val="21"/>
                <w:szCs w:val="21"/>
              </w:rPr>
              <w:t>700mm</w:t>
            </w:r>
            <w:r>
              <w:rPr>
                <w:rFonts w:hint="eastAsia"/>
                <w:sz w:val="21"/>
                <w:szCs w:val="21"/>
              </w:rPr>
              <w:t>；</w:t>
            </w:r>
            <w:r>
              <w:rPr>
                <w:rFonts w:hint="eastAsia"/>
                <w:sz w:val="21"/>
                <w:szCs w:val="21"/>
              </w:rPr>
              <w:t xml:space="preserve">      </w:t>
            </w:r>
            <w:r>
              <w:rPr>
                <w:rFonts w:hint="eastAsia"/>
                <w:sz w:val="21"/>
                <w:szCs w:val="21"/>
              </w:rPr>
              <w:t>烟道截面积：</w:t>
            </w:r>
            <w:r>
              <w:rPr>
                <w:rFonts w:hint="eastAsia"/>
                <w:sz w:val="21"/>
                <w:szCs w:val="21"/>
              </w:rPr>
              <w:t>0.3848m</w:t>
            </w:r>
            <w:r w:rsidRPr="00D53BA8">
              <w:rPr>
                <w:rFonts w:hint="eastAsia"/>
                <w:sz w:val="21"/>
                <w:szCs w:val="21"/>
                <w:vertAlign w:val="superscript"/>
              </w:rPr>
              <w:t>2</w:t>
            </w:r>
            <w:r>
              <w:rPr>
                <w:rFonts w:hint="eastAsia"/>
                <w:sz w:val="21"/>
                <w:szCs w:val="21"/>
              </w:rPr>
              <w:t>；</w:t>
            </w:r>
          </w:p>
          <w:p w:rsidR="00A43EEE" w:rsidRDefault="00A43EEE" w:rsidP="0037377A">
            <w:pPr>
              <w:spacing w:line="240" w:lineRule="auto"/>
              <w:ind w:firstLineChars="450" w:firstLine="945"/>
              <w:jc w:val="left"/>
              <w:rPr>
                <w:sz w:val="21"/>
                <w:szCs w:val="21"/>
              </w:rPr>
            </w:pPr>
            <w:r>
              <w:rPr>
                <w:rFonts w:hint="eastAsia"/>
                <w:sz w:val="21"/>
                <w:szCs w:val="21"/>
              </w:rPr>
              <w:t>烟气湿度：</w:t>
            </w:r>
            <w:r>
              <w:rPr>
                <w:rFonts w:hint="eastAsia"/>
                <w:sz w:val="21"/>
                <w:szCs w:val="21"/>
              </w:rPr>
              <w:t>4.4%</w:t>
            </w:r>
            <w:r>
              <w:rPr>
                <w:rFonts w:hint="eastAsia"/>
                <w:sz w:val="21"/>
                <w:szCs w:val="21"/>
              </w:rPr>
              <w:t>；</w:t>
            </w:r>
            <w:r>
              <w:rPr>
                <w:rFonts w:hint="eastAsia"/>
                <w:sz w:val="21"/>
                <w:szCs w:val="21"/>
              </w:rPr>
              <w:t xml:space="preserve">          </w:t>
            </w:r>
            <w:r>
              <w:rPr>
                <w:rFonts w:hint="eastAsia"/>
                <w:sz w:val="21"/>
                <w:szCs w:val="21"/>
              </w:rPr>
              <w:t>烟气温度：</w:t>
            </w:r>
            <w:r>
              <w:rPr>
                <w:rFonts w:hint="eastAsia"/>
                <w:sz w:val="21"/>
                <w:szCs w:val="21"/>
              </w:rPr>
              <w:t>32</w:t>
            </w:r>
            <w:r>
              <w:rPr>
                <w:rFonts w:hint="eastAsia"/>
                <w:sz w:val="21"/>
                <w:szCs w:val="21"/>
              </w:rPr>
              <w:t>℃；</w:t>
            </w:r>
          </w:p>
          <w:p w:rsidR="00A43EEE" w:rsidRPr="00D53BA8" w:rsidRDefault="00A43EEE" w:rsidP="0037377A">
            <w:pPr>
              <w:spacing w:line="240" w:lineRule="auto"/>
              <w:ind w:firstLineChars="450" w:firstLine="945"/>
              <w:jc w:val="left"/>
              <w:rPr>
                <w:sz w:val="21"/>
                <w:szCs w:val="21"/>
              </w:rPr>
            </w:pPr>
            <w:r>
              <w:rPr>
                <w:rFonts w:hint="eastAsia"/>
                <w:sz w:val="21"/>
                <w:szCs w:val="21"/>
              </w:rPr>
              <w:t>排气筒高度：</w:t>
            </w:r>
            <w:r>
              <w:rPr>
                <w:rFonts w:hint="eastAsia"/>
                <w:sz w:val="21"/>
                <w:szCs w:val="21"/>
              </w:rPr>
              <w:t>15m</w:t>
            </w:r>
            <w:r>
              <w:rPr>
                <w:rFonts w:hint="eastAsia"/>
                <w:sz w:val="21"/>
                <w:szCs w:val="21"/>
              </w:rPr>
              <w:t>；</w:t>
            </w:r>
            <w:r>
              <w:rPr>
                <w:rFonts w:hint="eastAsia"/>
                <w:sz w:val="21"/>
                <w:szCs w:val="21"/>
              </w:rPr>
              <w:t xml:space="preserve">         </w:t>
            </w:r>
            <w:r>
              <w:rPr>
                <w:rFonts w:hint="eastAsia"/>
                <w:sz w:val="21"/>
                <w:szCs w:val="21"/>
              </w:rPr>
              <w:t>净化设备：充氧处理；</w:t>
            </w:r>
          </w:p>
        </w:tc>
      </w:tr>
      <w:tr w:rsidR="00F64EE0" w:rsidRPr="00F850B8" w:rsidTr="0037377A">
        <w:trPr>
          <w:trHeight w:val="397"/>
          <w:jc w:val="center"/>
        </w:trPr>
        <w:tc>
          <w:tcPr>
            <w:tcW w:w="1414" w:type="dxa"/>
            <w:vMerge w:val="restart"/>
            <w:tcBorders>
              <w:top w:val="single" w:sz="4" w:space="0" w:color="000000"/>
              <w:left w:val="single" w:sz="4" w:space="0" w:color="000000"/>
              <w:right w:val="single" w:sz="4" w:space="0" w:color="000000"/>
            </w:tcBorders>
            <w:vAlign w:val="center"/>
          </w:tcPr>
          <w:p w:rsidR="00F64EE0" w:rsidRPr="00F850B8" w:rsidRDefault="00F64EE0" w:rsidP="0037377A">
            <w:pPr>
              <w:widowControl/>
              <w:spacing w:line="240" w:lineRule="auto"/>
              <w:jc w:val="center"/>
              <w:textAlignment w:val="center"/>
              <w:rPr>
                <w:sz w:val="21"/>
                <w:szCs w:val="21"/>
              </w:rPr>
            </w:pPr>
            <w:r>
              <w:rPr>
                <w:rFonts w:hint="eastAsia"/>
                <w:kern w:val="0"/>
                <w:sz w:val="21"/>
                <w:szCs w:val="21"/>
              </w:rPr>
              <w:t>A2</w:t>
            </w:r>
            <w:r>
              <w:rPr>
                <w:rFonts w:hint="eastAsia"/>
                <w:kern w:val="0"/>
                <w:sz w:val="21"/>
                <w:szCs w:val="21"/>
              </w:rPr>
              <w:t>排气筒排放口</w:t>
            </w: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widowControl/>
              <w:spacing w:line="240" w:lineRule="auto"/>
              <w:jc w:val="center"/>
              <w:textAlignment w:val="center"/>
              <w:rPr>
                <w:sz w:val="21"/>
                <w:szCs w:val="21"/>
              </w:rPr>
            </w:pPr>
            <w:r>
              <w:rPr>
                <w:rFonts w:hint="eastAsia"/>
                <w:kern w:val="0"/>
                <w:sz w:val="21"/>
                <w:szCs w:val="21"/>
              </w:rPr>
              <w:t>甲苯</w:t>
            </w:r>
          </w:p>
        </w:tc>
        <w:tc>
          <w:tcPr>
            <w:tcW w:w="2126"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widowControl/>
              <w:spacing w:line="240" w:lineRule="auto"/>
              <w:jc w:val="center"/>
              <w:textAlignment w:val="center"/>
              <w:rPr>
                <w:sz w:val="21"/>
                <w:szCs w:val="21"/>
              </w:rPr>
            </w:pPr>
            <w:r>
              <w:rPr>
                <w:sz w:val="21"/>
                <w:szCs w:val="21"/>
              </w:rPr>
              <w:t>实测浓度</w:t>
            </w:r>
            <w:r>
              <w:rPr>
                <w:rFonts w:hint="eastAsia"/>
                <w:sz w:val="21"/>
                <w:szCs w:val="21"/>
              </w:rPr>
              <w:t>（</w:t>
            </w:r>
            <w:r>
              <w:rPr>
                <w:rFonts w:hint="eastAsia"/>
                <w:sz w:val="21"/>
                <w:szCs w:val="21"/>
              </w:rPr>
              <w:t>mg/m</w:t>
            </w:r>
            <w:r w:rsidRPr="005314B5">
              <w:rPr>
                <w:rFonts w:hint="eastAsia"/>
                <w:sz w:val="21"/>
                <w:szCs w:val="21"/>
                <w:vertAlign w:val="superscript"/>
              </w:rPr>
              <w:t>3</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0.796</w:t>
            </w:r>
          </w:p>
        </w:tc>
        <w:tc>
          <w:tcPr>
            <w:tcW w:w="1276"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0.924</w:t>
            </w:r>
          </w:p>
        </w:tc>
        <w:tc>
          <w:tcPr>
            <w:tcW w:w="1175"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0.863</w:t>
            </w:r>
          </w:p>
        </w:tc>
      </w:tr>
      <w:tr w:rsidR="00F64EE0" w:rsidRPr="00F850B8" w:rsidTr="0037377A">
        <w:trPr>
          <w:trHeight w:val="397"/>
          <w:jc w:val="center"/>
        </w:trPr>
        <w:tc>
          <w:tcPr>
            <w:tcW w:w="1414" w:type="dxa"/>
            <w:vMerge/>
            <w:tcBorders>
              <w:left w:val="single" w:sz="4" w:space="0" w:color="000000"/>
              <w:right w:val="single" w:sz="4" w:space="0" w:color="000000"/>
            </w:tcBorders>
            <w:vAlign w:val="center"/>
          </w:tcPr>
          <w:p w:rsidR="00F64EE0" w:rsidRPr="00F850B8" w:rsidRDefault="00F64EE0" w:rsidP="0037377A">
            <w:pPr>
              <w:widowControl/>
              <w:spacing w:line="240" w:lineRule="auto"/>
              <w:jc w:val="center"/>
              <w:textAlignment w:val="center"/>
              <w:rPr>
                <w:kern w:val="0"/>
                <w:sz w:val="21"/>
                <w:szCs w:val="21"/>
              </w:rPr>
            </w:pPr>
          </w:p>
        </w:tc>
        <w:tc>
          <w:tcPr>
            <w:tcW w:w="1011" w:type="dxa"/>
            <w:vMerge/>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widowControl/>
              <w:spacing w:line="240" w:lineRule="auto"/>
              <w:jc w:val="center"/>
              <w:textAlignment w:val="center"/>
              <w:rPr>
                <w:kern w:val="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widowControl/>
              <w:spacing w:line="240" w:lineRule="auto"/>
              <w:jc w:val="center"/>
              <w:textAlignment w:val="center"/>
              <w:rPr>
                <w:sz w:val="21"/>
                <w:szCs w:val="21"/>
              </w:rPr>
            </w:pPr>
            <w:r>
              <w:rPr>
                <w:sz w:val="21"/>
                <w:szCs w:val="21"/>
              </w:rPr>
              <w:t>排放速率</w:t>
            </w:r>
            <w:r>
              <w:rPr>
                <w:rFonts w:hint="eastAsia"/>
                <w:sz w:val="21"/>
                <w:szCs w:val="21"/>
              </w:rPr>
              <w:t>（</w:t>
            </w:r>
            <w:r>
              <w:rPr>
                <w:rFonts w:hint="eastAsia"/>
                <w:sz w:val="21"/>
                <w:szCs w:val="21"/>
              </w:rPr>
              <w:t>kg/h</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0.0104</w:t>
            </w:r>
          </w:p>
        </w:tc>
        <w:tc>
          <w:tcPr>
            <w:tcW w:w="1276"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0.0122</w:t>
            </w:r>
          </w:p>
        </w:tc>
        <w:tc>
          <w:tcPr>
            <w:tcW w:w="1175"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0.0113</w:t>
            </w:r>
          </w:p>
        </w:tc>
      </w:tr>
      <w:tr w:rsidR="00F64EE0" w:rsidRPr="00F850B8" w:rsidTr="0037377A">
        <w:trPr>
          <w:trHeight w:val="397"/>
          <w:jc w:val="center"/>
        </w:trPr>
        <w:tc>
          <w:tcPr>
            <w:tcW w:w="1414" w:type="dxa"/>
            <w:vMerge/>
            <w:tcBorders>
              <w:left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widowControl/>
              <w:spacing w:line="240" w:lineRule="auto"/>
              <w:jc w:val="center"/>
              <w:textAlignment w:val="center"/>
              <w:rPr>
                <w:sz w:val="21"/>
                <w:szCs w:val="21"/>
              </w:rPr>
            </w:pPr>
            <w:r>
              <w:rPr>
                <w:rFonts w:hint="eastAsia"/>
                <w:kern w:val="0"/>
                <w:sz w:val="21"/>
                <w:szCs w:val="21"/>
              </w:rPr>
              <w:t>二甲苯</w:t>
            </w:r>
          </w:p>
        </w:tc>
        <w:tc>
          <w:tcPr>
            <w:tcW w:w="2126"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widowControl/>
              <w:spacing w:line="240" w:lineRule="auto"/>
              <w:jc w:val="center"/>
              <w:textAlignment w:val="center"/>
              <w:rPr>
                <w:sz w:val="21"/>
                <w:szCs w:val="21"/>
              </w:rPr>
            </w:pPr>
            <w:r>
              <w:rPr>
                <w:sz w:val="21"/>
                <w:szCs w:val="21"/>
              </w:rPr>
              <w:t>实测浓度</w:t>
            </w:r>
            <w:r>
              <w:rPr>
                <w:rFonts w:hint="eastAsia"/>
                <w:sz w:val="21"/>
                <w:szCs w:val="21"/>
              </w:rPr>
              <w:t>（</w:t>
            </w:r>
            <w:r>
              <w:rPr>
                <w:rFonts w:hint="eastAsia"/>
                <w:sz w:val="21"/>
                <w:szCs w:val="21"/>
              </w:rPr>
              <w:t>mg/m</w:t>
            </w:r>
            <w:r w:rsidRPr="005314B5">
              <w:rPr>
                <w:rFonts w:hint="eastAsia"/>
                <w:sz w:val="21"/>
                <w:szCs w:val="21"/>
                <w:vertAlign w:val="superscript"/>
              </w:rPr>
              <w:t>3</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4.49</w:t>
            </w:r>
          </w:p>
        </w:tc>
        <w:tc>
          <w:tcPr>
            <w:tcW w:w="1276"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4.82</w:t>
            </w:r>
          </w:p>
        </w:tc>
        <w:tc>
          <w:tcPr>
            <w:tcW w:w="1175"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4.95</w:t>
            </w:r>
          </w:p>
        </w:tc>
      </w:tr>
      <w:tr w:rsidR="00F64EE0" w:rsidRPr="00F850B8" w:rsidTr="0037377A">
        <w:trPr>
          <w:trHeight w:val="397"/>
          <w:jc w:val="center"/>
        </w:trPr>
        <w:tc>
          <w:tcPr>
            <w:tcW w:w="1414" w:type="dxa"/>
            <w:vMerge/>
            <w:tcBorders>
              <w:left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p>
        </w:tc>
        <w:tc>
          <w:tcPr>
            <w:tcW w:w="1011" w:type="dxa"/>
            <w:vMerge/>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widowControl/>
              <w:spacing w:line="240" w:lineRule="auto"/>
              <w:jc w:val="center"/>
              <w:textAlignment w:val="center"/>
              <w:rPr>
                <w:kern w:val="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widowControl/>
              <w:spacing w:line="240" w:lineRule="auto"/>
              <w:jc w:val="center"/>
              <w:textAlignment w:val="center"/>
              <w:rPr>
                <w:sz w:val="21"/>
                <w:szCs w:val="21"/>
              </w:rPr>
            </w:pPr>
            <w:r>
              <w:rPr>
                <w:sz w:val="21"/>
                <w:szCs w:val="21"/>
              </w:rPr>
              <w:t>排放速率</w:t>
            </w:r>
            <w:r>
              <w:rPr>
                <w:rFonts w:hint="eastAsia"/>
                <w:sz w:val="21"/>
                <w:szCs w:val="21"/>
              </w:rPr>
              <w:t>（</w:t>
            </w:r>
            <w:r>
              <w:rPr>
                <w:rFonts w:hint="eastAsia"/>
                <w:sz w:val="21"/>
                <w:szCs w:val="21"/>
              </w:rPr>
              <w:t>kg/h</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0.0585</w:t>
            </w:r>
          </w:p>
        </w:tc>
        <w:tc>
          <w:tcPr>
            <w:tcW w:w="1276"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0.0635</w:t>
            </w:r>
          </w:p>
        </w:tc>
        <w:tc>
          <w:tcPr>
            <w:tcW w:w="1175"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0.0648</w:t>
            </w:r>
          </w:p>
        </w:tc>
      </w:tr>
      <w:tr w:rsidR="00F64EE0" w:rsidRPr="00F850B8" w:rsidTr="0037377A">
        <w:trPr>
          <w:trHeight w:val="397"/>
          <w:jc w:val="center"/>
        </w:trPr>
        <w:tc>
          <w:tcPr>
            <w:tcW w:w="1414" w:type="dxa"/>
            <w:vMerge/>
            <w:tcBorders>
              <w:left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p>
        </w:tc>
        <w:tc>
          <w:tcPr>
            <w:tcW w:w="1011" w:type="dxa"/>
            <w:vMerge w:val="restart"/>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widowControl/>
              <w:spacing w:line="240" w:lineRule="auto"/>
              <w:jc w:val="center"/>
              <w:textAlignment w:val="center"/>
              <w:rPr>
                <w:sz w:val="21"/>
                <w:szCs w:val="21"/>
              </w:rPr>
            </w:pPr>
            <w:r>
              <w:rPr>
                <w:rFonts w:hint="eastAsia"/>
                <w:kern w:val="0"/>
                <w:sz w:val="21"/>
                <w:szCs w:val="21"/>
              </w:rPr>
              <w:t>总</w:t>
            </w:r>
            <w:r>
              <w:rPr>
                <w:kern w:val="0"/>
                <w:sz w:val="21"/>
                <w:szCs w:val="21"/>
              </w:rPr>
              <w:t>挥发性有机物</w:t>
            </w:r>
          </w:p>
        </w:tc>
        <w:tc>
          <w:tcPr>
            <w:tcW w:w="2126"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widowControl/>
              <w:spacing w:line="240" w:lineRule="auto"/>
              <w:jc w:val="center"/>
              <w:textAlignment w:val="center"/>
              <w:rPr>
                <w:sz w:val="21"/>
                <w:szCs w:val="21"/>
              </w:rPr>
            </w:pPr>
            <w:r>
              <w:rPr>
                <w:sz w:val="21"/>
                <w:szCs w:val="21"/>
              </w:rPr>
              <w:t>实测浓度</w:t>
            </w:r>
            <w:r>
              <w:rPr>
                <w:rFonts w:hint="eastAsia"/>
                <w:sz w:val="21"/>
                <w:szCs w:val="21"/>
              </w:rPr>
              <w:t>（</w:t>
            </w:r>
            <w:r>
              <w:rPr>
                <w:rFonts w:hint="eastAsia"/>
                <w:sz w:val="21"/>
                <w:szCs w:val="21"/>
              </w:rPr>
              <w:t>mg/m</w:t>
            </w:r>
            <w:r w:rsidRPr="005314B5">
              <w:rPr>
                <w:rFonts w:hint="eastAsia"/>
                <w:sz w:val="21"/>
                <w:szCs w:val="21"/>
                <w:vertAlign w:val="superscript"/>
              </w:rPr>
              <w:t>3</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9.15</w:t>
            </w:r>
          </w:p>
        </w:tc>
        <w:tc>
          <w:tcPr>
            <w:tcW w:w="1276"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9.65</w:t>
            </w:r>
          </w:p>
        </w:tc>
        <w:tc>
          <w:tcPr>
            <w:tcW w:w="1175"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8.69</w:t>
            </w:r>
          </w:p>
        </w:tc>
      </w:tr>
      <w:tr w:rsidR="00F64EE0" w:rsidRPr="00F850B8" w:rsidTr="0037377A">
        <w:trPr>
          <w:trHeight w:val="397"/>
          <w:jc w:val="center"/>
        </w:trPr>
        <w:tc>
          <w:tcPr>
            <w:tcW w:w="1414" w:type="dxa"/>
            <w:vMerge/>
            <w:tcBorders>
              <w:left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p>
        </w:tc>
        <w:tc>
          <w:tcPr>
            <w:tcW w:w="1011" w:type="dxa"/>
            <w:vMerge/>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widowControl/>
              <w:spacing w:line="240" w:lineRule="auto"/>
              <w:jc w:val="center"/>
              <w:textAlignment w:val="center"/>
              <w:rPr>
                <w:kern w:val="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widowControl/>
              <w:spacing w:line="240" w:lineRule="auto"/>
              <w:jc w:val="center"/>
              <w:textAlignment w:val="center"/>
              <w:rPr>
                <w:sz w:val="21"/>
                <w:szCs w:val="21"/>
              </w:rPr>
            </w:pPr>
            <w:r>
              <w:rPr>
                <w:sz w:val="21"/>
                <w:szCs w:val="21"/>
              </w:rPr>
              <w:t>排放速率</w:t>
            </w:r>
            <w:r>
              <w:rPr>
                <w:rFonts w:hint="eastAsia"/>
                <w:sz w:val="21"/>
                <w:szCs w:val="21"/>
              </w:rPr>
              <w:t>（</w:t>
            </w:r>
            <w:r>
              <w:rPr>
                <w:rFonts w:hint="eastAsia"/>
                <w:sz w:val="21"/>
                <w:szCs w:val="21"/>
              </w:rPr>
              <w:t>kg/h</w:t>
            </w:r>
            <w:r>
              <w:rPr>
                <w:rFonts w:hint="eastAsia"/>
                <w:sz w:val="21"/>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0.119</w:t>
            </w:r>
          </w:p>
        </w:tc>
        <w:tc>
          <w:tcPr>
            <w:tcW w:w="1276"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0.127</w:t>
            </w:r>
          </w:p>
        </w:tc>
        <w:tc>
          <w:tcPr>
            <w:tcW w:w="1175"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0.114</w:t>
            </w:r>
          </w:p>
        </w:tc>
      </w:tr>
      <w:tr w:rsidR="00F64EE0" w:rsidRPr="00F850B8" w:rsidTr="0037377A">
        <w:trPr>
          <w:trHeight w:val="397"/>
          <w:jc w:val="center"/>
        </w:trPr>
        <w:tc>
          <w:tcPr>
            <w:tcW w:w="1414" w:type="dxa"/>
            <w:vMerge/>
            <w:tcBorders>
              <w:left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widowControl/>
              <w:spacing w:line="240" w:lineRule="auto"/>
              <w:jc w:val="center"/>
              <w:textAlignment w:val="center"/>
              <w:rPr>
                <w:kern w:val="0"/>
                <w:sz w:val="21"/>
                <w:szCs w:val="21"/>
              </w:rPr>
            </w:pPr>
            <w:r>
              <w:rPr>
                <w:kern w:val="0"/>
                <w:sz w:val="21"/>
                <w:szCs w:val="21"/>
              </w:rPr>
              <w:t>标准风量</w:t>
            </w:r>
          </w:p>
        </w:tc>
        <w:tc>
          <w:tcPr>
            <w:tcW w:w="2126"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widowControl/>
              <w:spacing w:line="240" w:lineRule="auto"/>
              <w:jc w:val="center"/>
              <w:textAlignment w:val="center"/>
              <w:rPr>
                <w:sz w:val="21"/>
                <w:szCs w:val="21"/>
              </w:rPr>
            </w:pPr>
            <w:r>
              <w:rPr>
                <w:rFonts w:hint="eastAsia"/>
                <w:sz w:val="21"/>
                <w:szCs w:val="21"/>
              </w:rPr>
              <w:t>N</w:t>
            </w:r>
            <w:r w:rsidRPr="005314B5">
              <w:rPr>
                <w:rFonts w:hint="eastAsia"/>
                <w:sz w:val="21"/>
                <w:szCs w:val="21"/>
              </w:rPr>
              <w:t>m</w:t>
            </w:r>
            <w:r w:rsidRPr="005314B5">
              <w:rPr>
                <w:rFonts w:hint="eastAsia"/>
                <w:sz w:val="21"/>
                <w:szCs w:val="21"/>
                <w:vertAlign w:val="superscript"/>
              </w:rPr>
              <w:t>3</w:t>
            </w:r>
            <w:r w:rsidRPr="005314B5">
              <w:rPr>
                <w:rFonts w:hint="eastAsia"/>
                <w:sz w:val="21"/>
                <w:szCs w:val="21"/>
              </w:rPr>
              <w:t>/h</w:t>
            </w:r>
          </w:p>
        </w:tc>
        <w:tc>
          <w:tcPr>
            <w:tcW w:w="1418"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13030</w:t>
            </w:r>
          </w:p>
        </w:tc>
        <w:tc>
          <w:tcPr>
            <w:tcW w:w="1276"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13178</w:t>
            </w:r>
          </w:p>
        </w:tc>
        <w:tc>
          <w:tcPr>
            <w:tcW w:w="1175" w:type="dxa"/>
            <w:tcBorders>
              <w:top w:val="single" w:sz="4" w:space="0" w:color="000000"/>
              <w:left w:val="single" w:sz="4" w:space="0" w:color="000000"/>
              <w:bottom w:val="single" w:sz="4" w:space="0" w:color="000000"/>
              <w:right w:val="single" w:sz="4" w:space="0" w:color="000000"/>
            </w:tcBorders>
            <w:vAlign w:val="center"/>
          </w:tcPr>
          <w:p w:rsidR="00F64EE0" w:rsidRPr="00F850B8" w:rsidRDefault="00F64EE0" w:rsidP="0037377A">
            <w:pPr>
              <w:spacing w:line="240" w:lineRule="auto"/>
              <w:jc w:val="center"/>
              <w:rPr>
                <w:sz w:val="21"/>
                <w:szCs w:val="21"/>
              </w:rPr>
            </w:pPr>
            <w:r>
              <w:rPr>
                <w:rFonts w:hint="eastAsia"/>
                <w:sz w:val="21"/>
                <w:szCs w:val="21"/>
              </w:rPr>
              <w:t>13094</w:t>
            </w:r>
          </w:p>
        </w:tc>
      </w:tr>
      <w:tr w:rsidR="00A43EEE" w:rsidRPr="00F850B8" w:rsidTr="0037377A">
        <w:trPr>
          <w:trHeight w:val="397"/>
          <w:jc w:val="center"/>
        </w:trPr>
        <w:tc>
          <w:tcPr>
            <w:tcW w:w="1414" w:type="dxa"/>
            <w:vMerge/>
            <w:tcBorders>
              <w:left w:val="single" w:sz="4" w:space="0" w:color="000000"/>
              <w:bottom w:val="single" w:sz="4" w:space="0" w:color="000000"/>
              <w:right w:val="single" w:sz="4" w:space="0" w:color="000000"/>
            </w:tcBorders>
            <w:vAlign w:val="center"/>
          </w:tcPr>
          <w:p w:rsidR="00A43EEE" w:rsidRPr="00F850B8" w:rsidRDefault="00A43EEE" w:rsidP="0037377A">
            <w:pPr>
              <w:spacing w:line="240" w:lineRule="auto"/>
              <w:jc w:val="center"/>
              <w:rPr>
                <w:sz w:val="21"/>
                <w:szCs w:val="21"/>
              </w:rPr>
            </w:pPr>
          </w:p>
        </w:tc>
        <w:tc>
          <w:tcPr>
            <w:tcW w:w="1011" w:type="dxa"/>
            <w:tcBorders>
              <w:top w:val="single" w:sz="4" w:space="0" w:color="000000"/>
              <w:left w:val="single" w:sz="4" w:space="0" w:color="000000"/>
              <w:bottom w:val="single" w:sz="4" w:space="0" w:color="000000"/>
              <w:right w:val="single" w:sz="4" w:space="0" w:color="000000"/>
            </w:tcBorders>
            <w:vAlign w:val="center"/>
          </w:tcPr>
          <w:p w:rsidR="00A43EEE" w:rsidRPr="00F850B8" w:rsidRDefault="00A43EEE" w:rsidP="0037377A">
            <w:pPr>
              <w:spacing w:line="240" w:lineRule="auto"/>
              <w:jc w:val="center"/>
              <w:rPr>
                <w:sz w:val="21"/>
                <w:szCs w:val="21"/>
              </w:rPr>
            </w:pPr>
            <w:r>
              <w:rPr>
                <w:sz w:val="21"/>
                <w:szCs w:val="21"/>
              </w:rPr>
              <w:t>污染源参数</w:t>
            </w:r>
          </w:p>
        </w:tc>
        <w:tc>
          <w:tcPr>
            <w:tcW w:w="5995" w:type="dxa"/>
            <w:gridSpan w:val="4"/>
            <w:tcBorders>
              <w:top w:val="single" w:sz="4" w:space="0" w:color="000000"/>
              <w:left w:val="single" w:sz="4" w:space="0" w:color="000000"/>
              <w:bottom w:val="single" w:sz="4" w:space="0" w:color="000000"/>
              <w:right w:val="single" w:sz="4" w:space="0" w:color="000000"/>
            </w:tcBorders>
            <w:vAlign w:val="center"/>
          </w:tcPr>
          <w:p w:rsidR="00A43EEE" w:rsidRDefault="00A43EEE" w:rsidP="0037377A">
            <w:pPr>
              <w:spacing w:line="240" w:lineRule="auto"/>
              <w:ind w:firstLineChars="450" w:firstLine="945"/>
              <w:jc w:val="left"/>
              <w:rPr>
                <w:sz w:val="21"/>
                <w:szCs w:val="21"/>
              </w:rPr>
            </w:pPr>
            <w:r>
              <w:rPr>
                <w:rFonts w:hint="eastAsia"/>
                <w:sz w:val="21"/>
                <w:szCs w:val="21"/>
              </w:rPr>
              <w:t>烟道尺寸：φ</w:t>
            </w:r>
            <w:r>
              <w:rPr>
                <w:rFonts w:hint="eastAsia"/>
                <w:sz w:val="21"/>
                <w:szCs w:val="21"/>
              </w:rPr>
              <w:t>700mm</w:t>
            </w:r>
            <w:r>
              <w:rPr>
                <w:rFonts w:hint="eastAsia"/>
                <w:sz w:val="21"/>
                <w:szCs w:val="21"/>
              </w:rPr>
              <w:t>；</w:t>
            </w:r>
            <w:r>
              <w:rPr>
                <w:rFonts w:hint="eastAsia"/>
                <w:sz w:val="21"/>
                <w:szCs w:val="21"/>
              </w:rPr>
              <w:t xml:space="preserve">      </w:t>
            </w:r>
            <w:r>
              <w:rPr>
                <w:rFonts w:hint="eastAsia"/>
                <w:sz w:val="21"/>
                <w:szCs w:val="21"/>
              </w:rPr>
              <w:t>烟道截面积：</w:t>
            </w:r>
            <w:r>
              <w:rPr>
                <w:rFonts w:hint="eastAsia"/>
                <w:sz w:val="21"/>
                <w:szCs w:val="21"/>
              </w:rPr>
              <w:t>0.3848m</w:t>
            </w:r>
            <w:r w:rsidRPr="00D53BA8">
              <w:rPr>
                <w:rFonts w:hint="eastAsia"/>
                <w:sz w:val="21"/>
                <w:szCs w:val="21"/>
                <w:vertAlign w:val="superscript"/>
              </w:rPr>
              <w:t>2</w:t>
            </w:r>
            <w:r>
              <w:rPr>
                <w:rFonts w:hint="eastAsia"/>
                <w:sz w:val="21"/>
                <w:szCs w:val="21"/>
              </w:rPr>
              <w:t>；</w:t>
            </w:r>
          </w:p>
          <w:p w:rsidR="00A43EEE" w:rsidRDefault="00A43EEE" w:rsidP="0037377A">
            <w:pPr>
              <w:spacing w:line="240" w:lineRule="auto"/>
              <w:ind w:firstLineChars="450" w:firstLine="945"/>
              <w:jc w:val="left"/>
              <w:rPr>
                <w:sz w:val="21"/>
                <w:szCs w:val="21"/>
              </w:rPr>
            </w:pPr>
            <w:r>
              <w:rPr>
                <w:rFonts w:hint="eastAsia"/>
                <w:sz w:val="21"/>
                <w:szCs w:val="21"/>
              </w:rPr>
              <w:t>烟气湿度：</w:t>
            </w:r>
            <w:r>
              <w:rPr>
                <w:rFonts w:hint="eastAsia"/>
                <w:sz w:val="21"/>
                <w:szCs w:val="21"/>
              </w:rPr>
              <w:t>4.4%</w:t>
            </w:r>
            <w:r>
              <w:rPr>
                <w:rFonts w:hint="eastAsia"/>
                <w:sz w:val="21"/>
                <w:szCs w:val="21"/>
              </w:rPr>
              <w:t>；</w:t>
            </w:r>
            <w:r>
              <w:rPr>
                <w:rFonts w:hint="eastAsia"/>
                <w:sz w:val="21"/>
                <w:szCs w:val="21"/>
              </w:rPr>
              <w:t xml:space="preserve">          </w:t>
            </w:r>
            <w:r>
              <w:rPr>
                <w:rFonts w:hint="eastAsia"/>
                <w:sz w:val="21"/>
                <w:szCs w:val="21"/>
              </w:rPr>
              <w:t>烟气温度：</w:t>
            </w:r>
            <w:r>
              <w:rPr>
                <w:rFonts w:hint="eastAsia"/>
                <w:sz w:val="21"/>
                <w:szCs w:val="21"/>
              </w:rPr>
              <w:t>32</w:t>
            </w:r>
            <w:r>
              <w:rPr>
                <w:rFonts w:hint="eastAsia"/>
                <w:sz w:val="21"/>
                <w:szCs w:val="21"/>
              </w:rPr>
              <w:t>℃；</w:t>
            </w:r>
          </w:p>
          <w:p w:rsidR="00A43EEE" w:rsidRPr="00D53BA8" w:rsidRDefault="00A43EEE" w:rsidP="0037377A">
            <w:pPr>
              <w:spacing w:line="240" w:lineRule="auto"/>
              <w:ind w:firstLineChars="450" w:firstLine="945"/>
              <w:jc w:val="left"/>
              <w:rPr>
                <w:sz w:val="21"/>
                <w:szCs w:val="21"/>
              </w:rPr>
            </w:pPr>
            <w:r>
              <w:rPr>
                <w:rFonts w:hint="eastAsia"/>
                <w:sz w:val="21"/>
                <w:szCs w:val="21"/>
              </w:rPr>
              <w:t>排气筒高度：</w:t>
            </w:r>
            <w:r>
              <w:rPr>
                <w:rFonts w:hint="eastAsia"/>
                <w:sz w:val="21"/>
                <w:szCs w:val="21"/>
              </w:rPr>
              <w:t>15m</w:t>
            </w:r>
            <w:r>
              <w:rPr>
                <w:rFonts w:hint="eastAsia"/>
                <w:sz w:val="21"/>
                <w:szCs w:val="21"/>
              </w:rPr>
              <w:t>；</w:t>
            </w:r>
            <w:r>
              <w:rPr>
                <w:rFonts w:hint="eastAsia"/>
                <w:sz w:val="21"/>
                <w:szCs w:val="21"/>
              </w:rPr>
              <w:t xml:space="preserve">         </w:t>
            </w:r>
            <w:r>
              <w:rPr>
                <w:rFonts w:hint="eastAsia"/>
                <w:sz w:val="21"/>
                <w:szCs w:val="21"/>
              </w:rPr>
              <w:t>净化设备：充氧处理；</w:t>
            </w:r>
          </w:p>
        </w:tc>
      </w:tr>
      <w:tr w:rsidR="005A4C0F" w:rsidRPr="00D53BA8" w:rsidTr="0037377A">
        <w:trPr>
          <w:trHeight w:val="397"/>
          <w:jc w:val="center"/>
        </w:trPr>
        <w:tc>
          <w:tcPr>
            <w:tcW w:w="1414" w:type="dxa"/>
            <w:tcBorders>
              <w:left w:val="single" w:sz="4" w:space="0" w:color="000000"/>
              <w:bottom w:val="single" w:sz="4" w:space="0" w:color="000000"/>
              <w:right w:val="single" w:sz="4" w:space="0" w:color="000000"/>
            </w:tcBorders>
            <w:vAlign w:val="center"/>
          </w:tcPr>
          <w:p w:rsidR="005A4C0F" w:rsidRPr="00F850B8" w:rsidRDefault="005A4C0F" w:rsidP="0037377A">
            <w:pPr>
              <w:spacing w:line="240" w:lineRule="auto"/>
              <w:jc w:val="center"/>
              <w:rPr>
                <w:sz w:val="21"/>
                <w:szCs w:val="21"/>
              </w:rPr>
            </w:pPr>
            <w:r>
              <w:rPr>
                <w:rFonts w:hint="eastAsia"/>
                <w:sz w:val="21"/>
                <w:szCs w:val="21"/>
              </w:rPr>
              <w:t>备注</w:t>
            </w:r>
          </w:p>
        </w:tc>
        <w:tc>
          <w:tcPr>
            <w:tcW w:w="7006" w:type="dxa"/>
            <w:gridSpan w:val="5"/>
            <w:tcBorders>
              <w:top w:val="single" w:sz="4" w:space="0" w:color="000000"/>
              <w:left w:val="single" w:sz="4" w:space="0" w:color="000000"/>
              <w:bottom w:val="single" w:sz="4" w:space="0" w:color="000000"/>
              <w:right w:val="single" w:sz="4" w:space="0" w:color="000000"/>
            </w:tcBorders>
            <w:vAlign w:val="center"/>
          </w:tcPr>
          <w:p w:rsidR="005A4C0F" w:rsidRPr="00D53BA8" w:rsidRDefault="006F08C9" w:rsidP="005A4C0F">
            <w:pPr>
              <w:spacing w:line="240" w:lineRule="auto"/>
              <w:jc w:val="left"/>
              <w:rPr>
                <w:sz w:val="21"/>
                <w:szCs w:val="21"/>
              </w:rPr>
            </w:pPr>
            <w:r w:rsidRPr="006F08C9">
              <w:rPr>
                <w:rFonts w:hint="eastAsia"/>
                <w:sz w:val="21"/>
                <w:szCs w:val="21"/>
              </w:rPr>
              <w:t>参照执行</w:t>
            </w:r>
            <w:r w:rsidR="00555DDE" w:rsidRPr="00555DDE">
              <w:rPr>
                <w:rFonts w:hint="eastAsia"/>
                <w:sz w:val="21"/>
                <w:szCs w:val="21"/>
              </w:rPr>
              <w:t>《天津工业企业挥发性有机物排放控制标准》（</w:t>
            </w:r>
            <w:r w:rsidR="00555DDE" w:rsidRPr="00555DDE">
              <w:rPr>
                <w:rFonts w:hint="eastAsia"/>
                <w:sz w:val="21"/>
                <w:szCs w:val="21"/>
              </w:rPr>
              <w:t>DB12/524-2014</w:t>
            </w:r>
            <w:r w:rsidR="00555DDE" w:rsidRPr="00555DDE">
              <w:rPr>
                <w:rFonts w:hint="eastAsia"/>
                <w:sz w:val="21"/>
                <w:szCs w:val="21"/>
              </w:rPr>
              <w:t>）</w:t>
            </w:r>
            <w:r w:rsidR="00555DDE">
              <w:rPr>
                <w:rFonts w:hint="eastAsia"/>
                <w:sz w:val="21"/>
                <w:szCs w:val="21"/>
              </w:rPr>
              <w:t>中相应排放限值</w:t>
            </w:r>
            <w:r w:rsidR="0037377A">
              <w:rPr>
                <w:rFonts w:hint="eastAsia"/>
                <w:sz w:val="21"/>
                <w:szCs w:val="21"/>
              </w:rPr>
              <w:t>，排气筒高度</w:t>
            </w:r>
            <w:r w:rsidR="0037377A">
              <w:rPr>
                <w:rFonts w:hint="eastAsia"/>
                <w:sz w:val="21"/>
                <w:szCs w:val="21"/>
              </w:rPr>
              <w:t>15m</w:t>
            </w:r>
            <w:r w:rsidR="0037377A">
              <w:rPr>
                <w:rFonts w:hint="eastAsia"/>
                <w:sz w:val="21"/>
                <w:szCs w:val="21"/>
              </w:rPr>
              <w:t>。</w:t>
            </w:r>
          </w:p>
        </w:tc>
      </w:tr>
    </w:tbl>
    <w:p w:rsidR="005314B5" w:rsidRPr="005A4C0F" w:rsidRDefault="0037377A" w:rsidP="00DF4F1E">
      <w:pPr>
        <w:ind w:firstLineChars="200" w:firstLine="560"/>
        <w:jc w:val="left"/>
        <w:rPr>
          <w:rFonts w:asciiTheme="minorEastAsia" w:hAnsiTheme="minorEastAsia"/>
          <w:sz w:val="28"/>
          <w:szCs w:val="28"/>
        </w:rPr>
      </w:pPr>
      <w:r w:rsidRPr="00F850B8">
        <w:rPr>
          <w:rFonts w:asciiTheme="minorEastAsia" w:hAnsiTheme="minorEastAsia"/>
          <w:sz w:val="28"/>
          <w:szCs w:val="28"/>
        </w:rPr>
        <w:t>监测结果表明：</w:t>
      </w:r>
      <w:r w:rsidRPr="00F850B8">
        <w:rPr>
          <w:rFonts w:asciiTheme="minorEastAsia" w:hAnsiTheme="minorEastAsia" w:hint="eastAsia"/>
          <w:sz w:val="28"/>
          <w:szCs w:val="28"/>
        </w:rPr>
        <w:t>验收监测期间该项目生产过程有机废气的</w:t>
      </w:r>
      <w:r w:rsidRPr="00F850B8">
        <w:rPr>
          <w:rFonts w:ascii="宋体" w:hAnsi="宋体" w:hint="eastAsia"/>
          <w:kern w:val="0"/>
          <w:sz w:val="28"/>
          <w:szCs w:val="28"/>
        </w:rPr>
        <w:t>甲苯、</w:t>
      </w:r>
      <w:r w:rsidRPr="00F850B8">
        <w:rPr>
          <w:rFonts w:ascii="宋体" w:hAnsi="宋体"/>
          <w:kern w:val="0"/>
          <w:sz w:val="28"/>
          <w:szCs w:val="28"/>
        </w:rPr>
        <w:t>二甲苯</w:t>
      </w:r>
      <w:r>
        <w:rPr>
          <w:rFonts w:asciiTheme="minorEastAsia" w:hAnsiTheme="minorEastAsia" w:hint="eastAsia"/>
          <w:sz w:val="28"/>
          <w:szCs w:val="28"/>
        </w:rPr>
        <w:t>以及</w:t>
      </w:r>
      <w:r w:rsidRPr="00F850B8">
        <w:rPr>
          <w:rFonts w:asciiTheme="minorEastAsia" w:hAnsiTheme="minorEastAsia"/>
          <w:sz w:val="28"/>
          <w:szCs w:val="28"/>
        </w:rPr>
        <w:t>总挥发性有机物监测结果</w:t>
      </w:r>
      <w:r w:rsidRPr="00F850B8">
        <w:rPr>
          <w:rFonts w:asciiTheme="minorEastAsia" w:hAnsiTheme="minorEastAsia" w:hint="eastAsia"/>
          <w:sz w:val="28"/>
          <w:szCs w:val="28"/>
        </w:rPr>
        <w:t>达到</w:t>
      </w:r>
      <w:r w:rsidR="00555DDE" w:rsidRPr="005C3F5B">
        <w:rPr>
          <w:rFonts w:eastAsiaTheme="minorEastAsia" w:hAnsiTheme="minorEastAsia" w:hint="eastAsia"/>
          <w:color w:val="000000"/>
          <w:sz w:val="28"/>
          <w:szCs w:val="28"/>
        </w:rPr>
        <w:t>《天津工业企业挥发性有机物排放控制标准》</w:t>
      </w:r>
      <w:r w:rsidR="00555DDE">
        <w:rPr>
          <w:rFonts w:eastAsiaTheme="minorEastAsia" w:hAnsiTheme="minorEastAsia" w:hint="eastAsia"/>
          <w:color w:val="000000"/>
          <w:sz w:val="28"/>
          <w:szCs w:val="28"/>
        </w:rPr>
        <w:t>（</w:t>
      </w:r>
      <w:r w:rsidR="00555DDE">
        <w:rPr>
          <w:rFonts w:eastAsiaTheme="minorEastAsia" w:hAnsiTheme="minorEastAsia" w:hint="eastAsia"/>
          <w:color w:val="000000"/>
          <w:sz w:val="28"/>
          <w:szCs w:val="28"/>
        </w:rPr>
        <w:t>DB12/524-2014</w:t>
      </w:r>
      <w:r w:rsidR="00555DDE">
        <w:rPr>
          <w:rFonts w:eastAsiaTheme="minorEastAsia" w:hAnsiTheme="minorEastAsia" w:hint="eastAsia"/>
          <w:color w:val="000000"/>
          <w:sz w:val="28"/>
          <w:szCs w:val="28"/>
        </w:rPr>
        <w:t>）</w:t>
      </w:r>
      <w:r w:rsidRPr="00F850B8">
        <w:rPr>
          <w:rFonts w:asciiTheme="minorEastAsia" w:hAnsiTheme="minorEastAsia" w:hint="eastAsia"/>
          <w:sz w:val="28"/>
          <w:szCs w:val="28"/>
        </w:rPr>
        <w:t>中的</w:t>
      </w:r>
      <w:r>
        <w:rPr>
          <w:rFonts w:asciiTheme="minorEastAsia" w:hAnsiTheme="minorEastAsia" w:hint="eastAsia"/>
          <w:sz w:val="28"/>
          <w:szCs w:val="28"/>
        </w:rPr>
        <w:t>标准</w:t>
      </w:r>
      <w:r w:rsidRPr="00F850B8">
        <w:rPr>
          <w:rFonts w:asciiTheme="minorEastAsia" w:hAnsiTheme="minorEastAsia" w:hint="eastAsia"/>
          <w:sz w:val="28"/>
          <w:szCs w:val="28"/>
        </w:rPr>
        <w:t>限值。</w:t>
      </w:r>
    </w:p>
    <w:p w:rsidR="00054CEC" w:rsidRPr="00F850B8" w:rsidRDefault="00445701">
      <w:pPr>
        <w:pStyle w:val="a3"/>
        <w:spacing w:after="0" w:line="560" w:lineRule="exact"/>
        <w:ind w:firstLineChars="200" w:firstLine="562"/>
        <w:jc w:val="left"/>
        <w:outlineLvl w:val="1"/>
        <w:rPr>
          <w:rFonts w:asciiTheme="minorEastAsia" w:hAnsiTheme="minorEastAsia"/>
          <w:b/>
          <w:szCs w:val="28"/>
        </w:rPr>
      </w:pPr>
      <w:bookmarkStart w:id="142" w:name="_Toc24222"/>
      <w:bookmarkStart w:id="143" w:name="_Toc523498971"/>
      <w:r w:rsidRPr="00F850B8">
        <w:rPr>
          <w:rFonts w:asciiTheme="minorEastAsia" w:hAnsiTheme="minorEastAsia" w:hint="eastAsia"/>
          <w:b/>
          <w:szCs w:val="28"/>
        </w:rPr>
        <w:t>9</w:t>
      </w:r>
      <w:r w:rsidR="006126B7" w:rsidRPr="00F850B8">
        <w:rPr>
          <w:rFonts w:asciiTheme="minorEastAsia" w:hAnsiTheme="minorEastAsia"/>
          <w:b/>
          <w:szCs w:val="28"/>
        </w:rPr>
        <w:t>.</w:t>
      </w:r>
      <w:r w:rsidRPr="00F850B8">
        <w:rPr>
          <w:rFonts w:asciiTheme="minorEastAsia" w:hAnsiTheme="minorEastAsia" w:hint="eastAsia"/>
          <w:b/>
          <w:szCs w:val="28"/>
        </w:rPr>
        <w:t>5</w:t>
      </w:r>
      <w:r w:rsidR="006126B7" w:rsidRPr="00F850B8">
        <w:rPr>
          <w:rFonts w:asciiTheme="minorEastAsia" w:hAnsiTheme="minorEastAsia" w:hint="eastAsia"/>
          <w:b/>
          <w:szCs w:val="28"/>
        </w:rPr>
        <w:t>噪声监测结果与评价</w:t>
      </w:r>
      <w:bookmarkEnd w:id="134"/>
      <w:bookmarkEnd w:id="142"/>
      <w:bookmarkEnd w:id="143"/>
    </w:p>
    <w:p w:rsidR="00555DDE" w:rsidRDefault="00555DDE" w:rsidP="00B11583">
      <w:pPr>
        <w:jc w:val="center"/>
        <w:rPr>
          <w:rFonts w:asciiTheme="minorEastAsia" w:eastAsiaTheme="minorEastAsia" w:hAnsiTheme="minorEastAsia" w:hint="eastAsia"/>
          <w:b/>
          <w:bCs/>
          <w:sz w:val="28"/>
          <w:szCs w:val="28"/>
        </w:rPr>
      </w:pPr>
    </w:p>
    <w:p w:rsidR="00555DDE" w:rsidRDefault="00555DDE" w:rsidP="00B11583">
      <w:pPr>
        <w:jc w:val="center"/>
        <w:rPr>
          <w:rFonts w:asciiTheme="minorEastAsia" w:eastAsiaTheme="minorEastAsia" w:hAnsiTheme="minorEastAsia" w:hint="eastAsia"/>
          <w:b/>
          <w:bCs/>
          <w:sz w:val="28"/>
          <w:szCs w:val="28"/>
        </w:rPr>
      </w:pPr>
    </w:p>
    <w:p w:rsidR="00555DDE" w:rsidRDefault="00555DDE" w:rsidP="00B11583">
      <w:pPr>
        <w:jc w:val="center"/>
        <w:rPr>
          <w:rFonts w:asciiTheme="minorEastAsia" w:eastAsiaTheme="minorEastAsia" w:hAnsiTheme="minorEastAsia" w:hint="eastAsia"/>
          <w:b/>
          <w:bCs/>
          <w:sz w:val="28"/>
          <w:szCs w:val="28"/>
        </w:rPr>
      </w:pPr>
    </w:p>
    <w:p w:rsidR="00054CEC" w:rsidRPr="00F850B8" w:rsidRDefault="006126B7" w:rsidP="00B11583">
      <w:pPr>
        <w:jc w:val="center"/>
        <w:rPr>
          <w:rFonts w:asciiTheme="minorEastAsia" w:eastAsiaTheme="minorEastAsia" w:hAnsiTheme="minorEastAsia"/>
          <w:b/>
          <w:bCs/>
          <w:sz w:val="21"/>
          <w:szCs w:val="21"/>
        </w:rPr>
      </w:pPr>
      <w:r w:rsidRPr="00F850B8">
        <w:rPr>
          <w:rFonts w:asciiTheme="minorEastAsia" w:eastAsiaTheme="minorEastAsia" w:hAnsiTheme="minorEastAsia"/>
          <w:b/>
          <w:bCs/>
          <w:sz w:val="28"/>
          <w:szCs w:val="28"/>
        </w:rPr>
        <w:lastRenderedPageBreak/>
        <w:t>表</w:t>
      </w:r>
      <w:r w:rsidR="00445701" w:rsidRPr="00F850B8">
        <w:rPr>
          <w:rFonts w:asciiTheme="minorEastAsia" w:eastAsiaTheme="minorEastAsia" w:hAnsiTheme="minorEastAsia" w:hint="eastAsia"/>
          <w:b/>
          <w:bCs/>
          <w:sz w:val="28"/>
          <w:szCs w:val="28"/>
        </w:rPr>
        <w:t>9</w:t>
      </w:r>
      <w:r w:rsidRPr="00F850B8">
        <w:rPr>
          <w:rFonts w:asciiTheme="minorEastAsia" w:eastAsiaTheme="minorEastAsia" w:hAnsiTheme="minorEastAsia"/>
          <w:b/>
          <w:bCs/>
          <w:sz w:val="28"/>
          <w:szCs w:val="28"/>
        </w:rPr>
        <w:t>-</w:t>
      </w:r>
      <w:r w:rsidR="0037377A">
        <w:rPr>
          <w:rFonts w:asciiTheme="minorEastAsia" w:eastAsiaTheme="minorEastAsia" w:hAnsiTheme="minorEastAsia" w:hint="eastAsia"/>
          <w:b/>
          <w:bCs/>
          <w:sz w:val="28"/>
          <w:szCs w:val="28"/>
        </w:rPr>
        <w:t>6</w:t>
      </w:r>
      <w:r w:rsidRPr="00F850B8">
        <w:rPr>
          <w:rFonts w:asciiTheme="minorEastAsia" w:eastAsiaTheme="minorEastAsia" w:hAnsiTheme="minorEastAsia"/>
          <w:b/>
          <w:bCs/>
          <w:sz w:val="28"/>
          <w:szCs w:val="28"/>
        </w:rPr>
        <w:t>噪声</w:t>
      </w:r>
      <w:r w:rsidRPr="00F850B8">
        <w:rPr>
          <w:rFonts w:asciiTheme="minorEastAsia" w:eastAsiaTheme="minorEastAsia" w:hAnsiTheme="minorEastAsia" w:hint="eastAsia"/>
          <w:b/>
          <w:bCs/>
          <w:sz w:val="28"/>
          <w:szCs w:val="28"/>
        </w:rPr>
        <w:t xml:space="preserve">监测结果  </w:t>
      </w:r>
      <w:r w:rsidRPr="00F850B8">
        <w:rPr>
          <w:rFonts w:asciiTheme="minorEastAsia" w:eastAsiaTheme="minorEastAsia" w:hAnsiTheme="minorEastAsia" w:hint="eastAsia"/>
          <w:b/>
          <w:bCs/>
          <w:sz w:val="21"/>
          <w:szCs w:val="21"/>
        </w:rPr>
        <w:t>单位：</w:t>
      </w:r>
      <w:r w:rsidRPr="00F850B8">
        <w:rPr>
          <w:rFonts w:asciiTheme="minorEastAsia" w:eastAsiaTheme="minorEastAsia" w:hAnsiTheme="minorEastAsia"/>
          <w:b/>
          <w:bCs/>
          <w:sz w:val="21"/>
          <w:szCs w:val="21"/>
        </w:rPr>
        <w:t>dB(A)</w:t>
      </w:r>
    </w:p>
    <w:tbl>
      <w:tblPr>
        <w:tblW w:w="5000" w:type="pct"/>
        <w:jc w:val="center"/>
        <w:tblLayout w:type="fixed"/>
        <w:tblCellMar>
          <w:top w:w="15" w:type="dxa"/>
          <w:left w:w="15" w:type="dxa"/>
          <w:bottom w:w="15" w:type="dxa"/>
          <w:right w:w="15" w:type="dxa"/>
        </w:tblCellMar>
        <w:tblLook w:val="0000"/>
      </w:tblPr>
      <w:tblGrid>
        <w:gridCol w:w="1402"/>
        <w:gridCol w:w="1403"/>
        <w:gridCol w:w="1403"/>
        <w:gridCol w:w="1403"/>
        <w:gridCol w:w="1403"/>
        <w:gridCol w:w="1406"/>
      </w:tblGrid>
      <w:tr w:rsidR="00A42DA5" w:rsidRPr="00F850B8" w:rsidTr="00A42DA5">
        <w:trPr>
          <w:trHeight w:val="397"/>
          <w:jc w:val="center"/>
        </w:trPr>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监测点位</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监测时段</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37377A">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sidR="0037377A">
              <w:rPr>
                <w:rFonts w:hint="eastAsia"/>
                <w:kern w:val="0"/>
                <w:sz w:val="21"/>
                <w:szCs w:val="21"/>
              </w:rPr>
              <w:t>6</w:t>
            </w:r>
            <w:r w:rsidRPr="00F850B8">
              <w:rPr>
                <w:kern w:val="0"/>
                <w:sz w:val="21"/>
                <w:szCs w:val="21"/>
              </w:rPr>
              <w:t>日</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37377A">
            <w:pPr>
              <w:widowControl/>
              <w:spacing w:line="240" w:lineRule="auto"/>
              <w:jc w:val="center"/>
              <w:textAlignment w:val="center"/>
              <w:rPr>
                <w:sz w:val="21"/>
                <w:szCs w:val="21"/>
              </w:rPr>
            </w:pPr>
            <w:r w:rsidRPr="00F850B8">
              <w:rPr>
                <w:kern w:val="0"/>
                <w:sz w:val="21"/>
                <w:szCs w:val="21"/>
              </w:rPr>
              <w:t>8</w:t>
            </w:r>
            <w:r w:rsidRPr="00F850B8">
              <w:rPr>
                <w:kern w:val="0"/>
                <w:sz w:val="21"/>
                <w:szCs w:val="21"/>
              </w:rPr>
              <w:t>月</w:t>
            </w:r>
            <w:r w:rsidR="0037377A">
              <w:rPr>
                <w:rFonts w:hint="eastAsia"/>
                <w:kern w:val="0"/>
                <w:sz w:val="21"/>
                <w:szCs w:val="21"/>
              </w:rPr>
              <w:t>7</w:t>
            </w:r>
            <w:r w:rsidRPr="00F850B8">
              <w:rPr>
                <w:kern w:val="0"/>
                <w:sz w:val="21"/>
                <w:szCs w:val="21"/>
              </w:rPr>
              <w:t>日</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执行标准</w:t>
            </w:r>
          </w:p>
        </w:tc>
        <w:tc>
          <w:tcPr>
            <w:tcW w:w="1391"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是否达标</w:t>
            </w:r>
          </w:p>
        </w:tc>
      </w:tr>
      <w:tr w:rsidR="00A42DA5" w:rsidRPr="00F850B8" w:rsidTr="00A42DA5">
        <w:trPr>
          <w:trHeight w:val="397"/>
          <w:jc w:val="center"/>
        </w:trPr>
        <w:tc>
          <w:tcPr>
            <w:tcW w:w="1388" w:type="dxa"/>
            <w:vMerge w:val="restart"/>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厂界东（</w:t>
            </w:r>
            <w:r w:rsidRPr="00F850B8">
              <w:rPr>
                <w:kern w:val="0"/>
                <w:sz w:val="21"/>
                <w:szCs w:val="21"/>
              </w:rPr>
              <w:t>N</w:t>
            </w:r>
            <w:r w:rsidRPr="00F850B8">
              <w:rPr>
                <w:kern w:val="0"/>
                <w:sz w:val="21"/>
                <w:szCs w:val="21"/>
                <w:vertAlign w:val="subscript"/>
              </w:rPr>
              <w:t>1</w:t>
            </w:r>
            <w:r w:rsidRPr="00F850B8">
              <w:rPr>
                <w:kern w:val="0"/>
                <w:sz w:val="21"/>
                <w:szCs w:val="21"/>
              </w:rPr>
              <w:t>）</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昼间</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37377A" w:rsidP="00A42DA5">
            <w:pPr>
              <w:widowControl/>
              <w:spacing w:line="240" w:lineRule="auto"/>
              <w:jc w:val="center"/>
              <w:textAlignment w:val="center"/>
              <w:rPr>
                <w:sz w:val="21"/>
                <w:szCs w:val="21"/>
              </w:rPr>
            </w:pPr>
            <w:r>
              <w:rPr>
                <w:rFonts w:hint="eastAsia"/>
                <w:kern w:val="0"/>
                <w:sz w:val="21"/>
                <w:szCs w:val="21"/>
              </w:rPr>
              <w:t>52.9</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37377A" w:rsidP="00A42DA5">
            <w:pPr>
              <w:widowControl/>
              <w:spacing w:line="240" w:lineRule="auto"/>
              <w:jc w:val="center"/>
              <w:textAlignment w:val="center"/>
              <w:rPr>
                <w:sz w:val="21"/>
                <w:szCs w:val="21"/>
              </w:rPr>
            </w:pPr>
            <w:r>
              <w:rPr>
                <w:rFonts w:hint="eastAsia"/>
                <w:kern w:val="0"/>
                <w:sz w:val="21"/>
                <w:szCs w:val="21"/>
              </w:rPr>
              <w:t>51.4</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60</w:t>
            </w:r>
          </w:p>
        </w:tc>
        <w:tc>
          <w:tcPr>
            <w:tcW w:w="1391"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是</w:t>
            </w:r>
          </w:p>
        </w:tc>
      </w:tr>
      <w:tr w:rsidR="00A42DA5" w:rsidRPr="00F850B8" w:rsidTr="00A42DA5">
        <w:trPr>
          <w:trHeight w:val="397"/>
          <w:jc w:val="center"/>
        </w:trPr>
        <w:tc>
          <w:tcPr>
            <w:tcW w:w="1388" w:type="dxa"/>
            <w:vMerge/>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spacing w:line="240" w:lineRule="auto"/>
              <w:jc w:val="center"/>
              <w:rPr>
                <w:sz w:val="21"/>
                <w:szCs w:val="21"/>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夜间</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37377A">
            <w:pPr>
              <w:widowControl/>
              <w:spacing w:line="240" w:lineRule="auto"/>
              <w:jc w:val="center"/>
              <w:textAlignment w:val="center"/>
              <w:rPr>
                <w:sz w:val="21"/>
                <w:szCs w:val="21"/>
              </w:rPr>
            </w:pPr>
            <w:r w:rsidRPr="00F850B8">
              <w:rPr>
                <w:kern w:val="0"/>
                <w:sz w:val="21"/>
                <w:szCs w:val="21"/>
              </w:rPr>
              <w:t>4</w:t>
            </w:r>
            <w:r w:rsidR="0037377A">
              <w:rPr>
                <w:rFonts w:hint="eastAsia"/>
                <w:kern w:val="0"/>
                <w:sz w:val="21"/>
                <w:szCs w:val="21"/>
              </w:rPr>
              <w:t>4</w:t>
            </w:r>
            <w:r w:rsidRPr="00F850B8">
              <w:rPr>
                <w:kern w:val="0"/>
                <w:sz w:val="21"/>
                <w:szCs w:val="21"/>
              </w:rPr>
              <w:t xml:space="preserve">.0 </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37377A">
            <w:pPr>
              <w:widowControl/>
              <w:spacing w:line="240" w:lineRule="auto"/>
              <w:jc w:val="center"/>
              <w:textAlignment w:val="center"/>
              <w:rPr>
                <w:sz w:val="21"/>
                <w:szCs w:val="21"/>
              </w:rPr>
            </w:pPr>
            <w:r w:rsidRPr="00F850B8">
              <w:rPr>
                <w:kern w:val="0"/>
                <w:sz w:val="21"/>
                <w:szCs w:val="21"/>
              </w:rPr>
              <w:t>4</w:t>
            </w:r>
            <w:r w:rsidR="0037377A">
              <w:rPr>
                <w:rFonts w:hint="eastAsia"/>
                <w:kern w:val="0"/>
                <w:sz w:val="21"/>
                <w:szCs w:val="21"/>
              </w:rPr>
              <w:t>6.1</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50</w:t>
            </w:r>
          </w:p>
        </w:tc>
        <w:tc>
          <w:tcPr>
            <w:tcW w:w="1391"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是</w:t>
            </w:r>
          </w:p>
        </w:tc>
      </w:tr>
      <w:tr w:rsidR="00A42DA5" w:rsidRPr="00F850B8" w:rsidTr="00A42DA5">
        <w:trPr>
          <w:trHeight w:val="397"/>
          <w:jc w:val="center"/>
        </w:trPr>
        <w:tc>
          <w:tcPr>
            <w:tcW w:w="1388" w:type="dxa"/>
            <w:vMerge w:val="restart"/>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厂界南（</w:t>
            </w:r>
            <w:r w:rsidRPr="00F850B8">
              <w:rPr>
                <w:kern w:val="0"/>
                <w:sz w:val="21"/>
                <w:szCs w:val="21"/>
              </w:rPr>
              <w:t>N</w:t>
            </w:r>
            <w:r w:rsidRPr="00F850B8">
              <w:rPr>
                <w:kern w:val="0"/>
                <w:sz w:val="21"/>
                <w:szCs w:val="21"/>
                <w:vertAlign w:val="subscript"/>
              </w:rPr>
              <w:t>2</w:t>
            </w:r>
            <w:r w:rsidRPr="00F850B8">
              <w:rPr>
                <w:kern w:val="0"/>
                <w:sz w:val="21"/>
                <w:szCs w:val="21"/>
              </w:rPr>
              <w:t>）</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昼间</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37377A" w:rsidP="00A42DA5">
            <w:pPr>
              <w:widowControl/>
              <w:spacing w:line="240" w:lineRule="auto"/>
              <w:jc w:val="center"/>
              <w:textAlignment w:val="center"/>
              <w:rPr>
                <w:sz w:val="21"/>
                <w:szCs w:val="21"/>
              </w:rPr>
            </w:pPr>
            <w:r>
              <w:rPr>
                <w:rFonts w:hint="eastAsia"/>
                <w:kern w:val="0"/>
                <w:sz w:val="21"/>
                <w:szCs w:val="21"/>
              </w:rPr>
              <w:t>52.7</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37377A" w:rsidP="00A42DA5">
            <w:pPr>
              <w:widowControl/>
              <w:spacing w:line="240" w:lineRule="auto"/>
              <w:jc w:val="center"/>
              <w:textAlignment w:val="center"/>
              <w:rPr>
                <w:sz w:val="21"/>
                <w:szCs w:val="21"/>
              </w:rPr>
            </w:pPr>
            <w:r>
              <w:rPr>
                <w:rFonts w:hint="eastAsia"/>
                <w:kern w:val="0"/>
                <w:sz w:val="21"/>
                <w:szCs w:val="21"/>
              </w:rPr>
              <w:t>55.6</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60</w:t>
            </w:r>
          </w:p>
        </w:tc>
        <w:tc>
          <w:tcPr>
            <w:tcW w:w="1391"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是</w:t>
            </w:r>
          </w:p>
        </w:tc>
      </w:tr>
      <w:tr w:rsidR="00A42DA5" w:rsidRPr="00F850B8" w:rsidTr="00A42DA5">
        <w:trPr>
          <w:trHeight w:val="397"/>
          <w:jc w:val="center"/>
        </w:trPr>
        <w:tc>
          <w:tcPr>
            <w:tcW w:w="1388" w:type="dxa"/>
            <w:vMerge/>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spacing w:line="240" w:lineRule="auto"/>
              <w:jc w:val="center"/>
              <w:rPr>
                <w:sz w:val="21"/>
                <w:szCs w:val="21"/>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夜间</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37377A">
            <w:pPr>
              <w:widowControl/>
              <w:spacing w:line="240" w:lineRule="auto"/>
              <w:jc w:val="center"/>
              <w:textAlignment w:val="center"/>
              <w:rPr>
                <w:sz w:val="21"/>
                <w:szCs w:val="21"/>
              </w:rPr>
            </w:pPr>
            <w:r w:rsidRPr="00F850B8">
              <w:rPr>
                <w:kern w:val="0"/>
                <w:sz w:val="21"/>
                <w:szCs w:val="21"/>
              </w:rPr>
              <w:t>4</w:t>
            </w:r>
            <w:r w:rsidR="0037377A">
              <w:rPr>
                <w:rFonts w:hint="eastAsia"/>
                <w:kern w:val="0"/>
                <w:sz w:val="21"/>
                <w:szCs w:val="21"/>
              </w:rPr>
              <w:t>4.6</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37377A">
            <w:pPr>
              <w:widowControl/>
              <w:spacing w:line="240" w:lineRule="auto"/>
              <w:jc w:val="center"/>
              <w:textAlignment w:val="center"/>
              <w:rPr>
                <w:sz w:val="21"/>
                <w:szCs w:val="21"/>
              </w:rPr>
            </w:pPr>
            <w:r w:rsidRPr="00F850B8">
              <w:rPr>
                <w:kern w:val="0"/>
                <w:sz w:val="21"/>
                <w:szCs w:val="21"/>
              </w:rPr>
              <w:t>4</w:t>
            </w:r>
            <w:r w:rsidR="0037377A">
              <w:rPr>
                <w:rFonts w:hint="eastAsia"/>
                <w:kern w:val="0"/>
                <w:sz w:val="21"/>
                <w:szCs w:val="21"/>
              </w:rPr>
              <w:t>9.0</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50</w:t>
            </w:r>
          </w:p>
        </w:tc>
        <w:tc>
          <w:tcPr>
            <w:tcW w:w="1391"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是</w:t>
            </w:r>
          </w:p>
        </w:tc>
      </w:tr>
      <w:tr w:rsidR="00A42DA5" w:rsidRPr="00F850B8" w:rsidTr="00A42DA5">
        <w:trPr>
          <w:trHeight w:val="397"/>
          <w:jc w:val="center"/>
        </w:trPr>
        <w:tc>
          <w:tcPr>
            <w:tcW w:w="1388" w:type="dxa"/>
            <w:vMerge w:val="restart"/>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厂界西（</w:t>
            </w:r>
            <w:r w:rsidRPr="00F850B8">
              <w:rPr>
                <w:kern w:val="0"/>
                <w:sz w:val="21"/>
                <w:szCs w:val="21"/>
              </w:rPr>
              <w:t>N</w:t>
            </w:r>
            <w:r w:rsidRPr="00F850B8">
              <w:rPr>
                <w:kern w:val="0"/>
                <w:sz w:val="21"/>
                <w:szCs w:val="21"/>
                <w:vertAlign w:val="subscript"/>
              </w:rPr>
              <w:t>3</w:t>
            </w:r>
            <w:r w:rsidRPr="00F850B8">
              <w:rPr>
                <w:kern w:val="0"/>
                <w:sz w:val="21"/>
                <w:szCs w:val="21"/>
              </w:rPr>
              <w:t>）</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昼间</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37377A" w:rsidP="00A42DA5">
            <w:pPr>
              <w:widowControl/>
              <w:spacing w:line="240" w:lineRule="auto"/>
              <w:jc w:val="center"/>
              <w:textAlignment w:val="center"/>
              <w:rPr>
                <w:sz w:val="21"/>
                <w:szCs w:val="21"/>
              </w:rPr>
            </w:pPr>
            <w:r>
              <w:rPr>
                <w:rFonts w:hint="eastAsia"/>
                <w:kern w:val="0"/>
                <w:sz w:val="21"/>
                <w:szCs w:val="21"/>
              </w:rPr>
              <w:t>54.0</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37377A">
            <w:pPr>
              <w:widowControl/>
              <w:spacing w:line="240" w:lineRule="auto"/>
              <w:jc w:val="center"/>
              <w:textAlignment w:val="center"/>
              <w:rPr>
                <w:sz w:val="21"/>
                <w:szCs w:val="21"/>
              </w:rPr>
            </w:pPr>
            <w:r w:rsidRPr="00F850B8">
              <w:rPr>
                <w:kern w:val="0"/>
                <w:sz w:val="21"/>
                <w:szCs w:val="21"/>
              </w:rPr>
              <w:t>5</w:t>
            </w:r>
            <w:r w:rsidR="0037377A">
              <w:rPr>
                <w:rFonts w:hint="eastAsia"/>
                <w:kern w:val="0"/>
                <w:sz w:val="21"/>
                <w:szCs w:val="21"/>
              </w:rPr>
              <w:t>4.0</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60</w:t>
            </w:r>
          </w:p>
        </w:tc>
        <w:tc>
          <w:tcPr>
            <w:tcW w:w="1391"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是</w:t>
            </w:r>
          </w:p>
        </w:tc>
      </w:tr>
      <w:tr w:rsidR="00A42DA5" w:rsidRPr="00F850B8" w:rsidTr="00A42DA5">
        <w:trPr>
          <w:trHeight w:val="397"/>
          <w:jc w:val="center"/>
        </w:trPr>
        <w:tc>
          <w:tcPr>
            <w:tcW w:w="1388" w:type="dxa"/>
            <w:vMerge/>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spacing w:line="240" w:lineRule="auto"/>
              <w:jc w:val="center"/>
              <w:rPr>
                <w:sz w:val="21"/>
                <w:szCs w:val="21"/>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夜间</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37377A">
            <w:pPr>
              <w:widowControl/>
              <w:spacing w:line="240" w:lineRule="auto"/>
              <w:jc w:val="center"/>
              <w:textAlignment w:val="center"/>
              <w:rPr>
                <w:sz w:val="21"/>
                <w:szCs w:val="21"/>
              </w:rPr>
            </w:pPr>
            <w:r w:rsidRPr="00F850B8">
              <w:rPr>
                <w:kern w:val="0"/>
                <w:sz w:val="21"/>
                <w:szCs w:val="21"/>
              </w:rPr>
              <w:t>4</w:t>
            </w:r>
            <w:r w:rsidR="0037377A">
              <w:rPr>
                <w:rFonts w:hint="eastAsia"/>
                <w:kern w:val="0"/>
                <w:sz w:val="21"/>
                <w:szCs w:val="21"/>
              </w:rPr>
              <w:t>5.7</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37377A">
            <w:pPr>
              <w:widowControl/>
              <w:spacing w:line="240" w:lineRule="auto"/>
              <w:jc w:val="center"/>
              <w:textAlignment w:val="center"/>
              <w:rPr>
                <w:sz w:val="21"/>
                <w:szCs w:val="21"/>
              </w:rPr>
            </w:pPr>
            <w:r w:rsidRPr="00F850B8">
              <w:rPr>
                <w:kern w:val="0"/>
                <w:sz w:val="21"/>
                <w:szCs w:val="21"/>
              </w:rPr>
              <w:t>4</w:t>
            </w:r>
            <w:r w:rsidR="0037377A">
              <w:rPr>
                <w:rFonts w:hint="eastAsia"/>
                <w:kern w:val="0"/>
                <w:sz w:val="21"/>
                <w:szCs w:val="21"/>
              </w:rPr>
              <w:t>3</w:t>
            </w:r>
            <w:r w:rsidR="0037377A">
              <w:rPr>
                <w:kern w:val="0"/>
                <w:sz w:val="21"/>
                <w:szCs w:val="21"/>
              </w:rPr>
              <w:t>.8</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50</w:t>
            </w:r>
          </w:p>
        </w:tc>
        <w:tc>
          <w:tcPr>
            <w:tcW w:w="1391"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是</w:t>
            </w:r>
          </w:p>
        </w:tc>
      </w:tr>
      <w:tr w:rsidR="00A42DA5" w:rsidRPr="00F850B8" w:rsidTr="00A42DA5">
        <w:trPr>
          <w:trHeight w:val="397"/>
          <w:jc w:val="center"/>
        </w:trPr>
        <w:tc>
          <w:tcPr>
            <w:tcW w:w="1388" w:type="dxa"/>
            <w:vMerge w:val="restart"/>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厂界北（</w:t>
            </w:r>
            <w:r w:rsidRPr="00F850B8">
              <w:rPr>
                <w:kern w:val="0"/>
                <w:sz w:val="21"/>
                <w:szCs w:val="21"/>
              </w:rPr>
              <w:t>N</w:t>
            </w:r>
            <w:r w:rsidRPr="00F850B8">
              <w:rPr>
                <w:kern w:val="0"/>
                <w:sz w:val="21"/>
                <w:szCs w:val="21"/>
                <w:vertAlign w:val="subscript"/>
              </w:rPr>
              <w:t>4</w:t>
            </w:r>
            <w:r w:rsidRPr="00F850B8">
              <w:rPr>
                <w:kern w:val="0"/>
                <w:sz w:val="21"/>
                <w:szCs w:val="21"/>
              </w:rPr>
              <w:t>）</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昼间</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37377A" w:rsidP="00A42DA5">
            <w:pPr>
              <w:widowControl/>
              <w:spacing w:line="240" w:lineRule="auto"/>
              <w:jc w:val="center"/>
              <w:textAlignment w:val="center"/>
              <w:rPr>
                <w:sz w:val="21"/>
                <w:szCs w:val="21"/>
              </w:rPr>
            </w:pPr>
            <w:r>
              <w:rPr>
                <w:rFonts w:hint="eastAsia"/>
                <w:kern w:val="0"/>
                <w:sz w:val="21"/>
                <w:szCs w:val="21"/>
              </w:rPr>
              <w:t>52.7</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37377A" w:rsidP="00A42DA5">
            <w:pPr>
              <w:widowControl/>
              <w:spacing w:line="240" w:lineRule="auto"/>
              <w:jc w:val="center"/>
              <w:textAlignment w:val="center"/>
              <w:rPr>
                <w:sz w:val="21"/>
                <w:szCs w:val="21"/>
              </w:rPr>
            </w:pPr>
            <w:r>
              <w:rPr>
                <w:rFonts w:hint="eastAsia"/>
                <w:kern w:val="0"/>
                <w:sz w:val="21"/>
                <w:szCs w:val="21"/>
              </w:rPr>
              <w:t>53.9</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60</w:t>
            </w:r>
          </w:p>
        </w:tc>
        <w:tc>
          <w:tcPr>
            <w:tcW w:w="1391"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是</w:t>
            </w:r>
          </w:p>
        </w:tc>
      </w:tr>
      <w:tr w:rsidR="00A42DA5" w:rsidRPr="00F850B8" w:rsidTr="00A42DA5">
        <w:trPr>
          <w:trHeight w:val="397"/>
          <w:jc w:val="center"/>
        </w:trPr>
        <w:tc>
          <w:tcPr>
            <w:tcW w:w="1388" w:type="dxa"/>
            <w:vMerge/>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spacing w:line="240" w:lineRule="auto"/>
              <w:jc w:val="center"/>
              <w:rPr>
                <w:sz w:val="21"/>
                <w:szCs w:val="21"/>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夜间</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37377A">
            <w:pPr>
              <w:widowControl/>
              <w:spacing w:line="240" w:lineRule="auto"/>
              <w:jc w:val="center"/>
              <w:textAlignment w:val="center"/>
              <w:rPr>
                <w:sz w:val="21"/>
                <w:szCs w:val="21"/>
              </w:rPr>
            </w:pPr>
            <w:r w:rsidRPr="00F850B8">
              <w:rPr>
                <w:kern w:val="0"/>
                <w:sz w:val="21"/>
                <w:szCs w:val="21"/>
              </w:rPr>
              <w:t>4</w:t>
            </w:r>
            <w:r w:rsidR="0037377A">
              <w:rPr>
                <w:rFonts w:hint="eastAsia"/>
                <w:kern w:val="0"/>
                <w:sz w:val="21"/>
                <w:szCs w:val="21"/>
              </w:rPr>
              <w:t>3.9</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37377A" w:rsidP="00A42DA5">
            <w:pPr>
              <w:widowControl/>
              <w:spacing w:line="240" w:lineRule="auto"/>
              <w:jc w:val="center"/>
              <w:textAlignment w:val="center"/>
              <w:rPr>
                <w:sz w:val="21"/>
                <w:szCs w:val="21"/>
              </w:rPr>
            </w:pPr>
            <w:r>
              <w:rPr>
                <w:rFonts w:hint="eastAsia"/>
                <w:kern w:val="0"/>
                <w:sz w:val="21"/>
                <w:szCs w:val="21"/>
              </w:rPr>
              <w:t>46.2</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50</w:t>
            </w:r>
          </w:p>
        </w:tc>
        <w:tc>
          <w:tcPr>
            <w:tcW w:w="1391"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是</w:t>
            </w:r>
          </w:p>
        </w:tc>
      </w:tr>
      <w:tr w:rsidR="00A42DA5" w:rsidRPr="00F850B8" w:rsidTr="00A42DA5">
        <w:trPr>
          <w:trHeight w:val="397"/>
          <w:jc w:val="center"/>
        </w:trPr>
        <w:tc>
          <w:tcPr>
            <w:tcW w:w="1388" w:type="dxa"/>
            <w:vMerge w:val="restart"/>
            <w:tcBorders>
              <w:top w:val="single" w:sz="4" w:space="0" w:color="000000"/>
              <w:left w:val="single" w:sz="4" w:space="0" w:color="000000"/>
              <w:bottom w:val="single" w:sz="4" w:space="0" w:color="000000"/>
              <w:right w:val="single" w:sz="4" w:space="0" w:color="000000"/>
            </w:tcBorders>
            <w:vAlign w:val="center"/>
          </w:tcPr>
          <w:p w:rsidR="00A42DA5" w:rsidRPr="00F850B8" w:rsidRDefault="0037377A" w:rsidP="00A42DA5">
            <w:pPr>
              <w:widowControl/>
              <w:spacing w:line="240" w:lineRule="auto"/>
              <w:jc w:val="center"/>
              <w:textAlignment w:val="center"/>
              <w:rPr>
                <w:sz w:val="21"/>
                <w:szCs w:val="21"/>
              </w:rPr>
            </w:pPr>
            <w:r>
              <w:rPr>
                <w:kern w:val="0"/>
                <w:sz w:val="21"/>
                <w:szCs w:val="21"/>
              </w:rPr>
              <w:t>东面</w:t>
            </w:r>
            <w:r w:rsidR="00A42DA5" w:rsidRPr="00F850B8">
              <w:rPr>
                <w:kern w:val="0"/>
                <w:sz w:val="21"/>
                <w:szCs w:val="21"/>
              </w:rPr>
              <w:t>居民点</w:t>
            </w:r>
            <w:r>
              <w:rPr>
                <w:rFonts w:hint="eastAsia"/>
                <w:kern w:val="0"/>
                <w:sz w:val="21"/>
                <w:szCs w:val="21"/>
              </w:rPr>
              <w:t>1</w:t>
            </w:r>
            <w:r w:rsidR="00A42DA5" w:rsidRPr="00F850B8">
              <w:rPr>
                <w:kern w:val="0"/>
                <w:sz w:val="21"/>
                <w:szCs w:val="21"/>
              </w:rPr>
              <w:t>（</w:t>
            </w:r>
            <w:r w:rsidR="00A42DA5" w:rsidRPr="00F850B8">
              <w:rPr>
                <w:kern w:val="0"/>
                <w:sz w:val="21"/>
                <w:szCs w:val="21"/>
              </w:rPr>
              <w:t>N5</w:t>
            </w:r>
            <w:r w:rsidR="00A42DA5" w:rsidRPr="00F850B8">
              <w:rPr>
                <w:kern w:val="0"/>
                <w:sz w:val="21"/>
                <w:szCs w:val="21"/>
              </w:rPr>
              <w:t>）</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昼间</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37377A" w:rsidP="00A42DA5">
            <w:pPr>
              <w:widowControl/>
              <w:spacing w:line="240" w:lineRule="auto"/>
              <w:jc w:val="center"/>
              <w:textAlignment w:val="center"/>
              <w:rPr>
                <w:sz w:val="21"/>
                <w:szCs w:val="21"/>
              </w:rPr>
            </w:pPr>
            <w:r>
              <w:rPr>
                <w:rFonts w:hint="eastAsia"/>
                <w:kern w:val="0"/>
                <w:sz w:val="21"/>
                <w:szCs w:val="21"/>
              </w:rPr>
              <w:t>57.9</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37377A" w:rsidP="00A42DA5">
            <w:pPr>
              <w:widowControl/>
              <w:spacing w:line="240" w:lineRule="auto"/>
              <w:jc w:val="center"/>
              <w:textAlignment w:val="center"/>
              <w:rPr>
                <w:sz w:val="21"/>
                <w:szCs w:val="21"/>
              </w:rPr>
            </w:pPr>
            <w:r>
              <w:rPr>
                <w:rFonts w:hint="eastAsia"/>
                <w:kern w:val="0"/>
                <w:sz w:val="21"/>
                <w:szCs w:val="21"/>
              </w:rPr>
              <w:t>54.9</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60</w:t>
            </w:r>
          </w:p>
        </w:tc>
        <w:tc>
          <w:tcPr>
            <w:tcW w:w="1391"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是</w:t>
            </w:r>
          </w:p>
        </w:tc>
      </w:tr>
      <w:tr w:rsidR="00A42DA5" w:rsidRPr="00F850B8" w:rsidTr="00A42DA5">
        <w:trPr>
          <w:trHeight w:val="397"/>
          <w:jc w:val="center"/>
        </w:trPr>
        <w:tc>
          <w:tcPr>
            <w:tcW w:w="1388" w:type="dxa"/>
            <w:vMerge/>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spacing w:line="240" w:lineRule="auto"/>
              <w:jc w:val="center"/>
              <w:rPr>
                <w:sz w:val="21"/>
                <w:szCs w:val="21"/>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夜间</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37377A" w:rsidP="00A42DA5">
            <w:pPr>
              <w:widowControl/>
              <w:spacing w:line="240" w:lineRule="auto"/>
              <w:jc w:val="center"/>
              <w:textAlignment w:val="center"/>
              <w:rPr>
                <w:sz w:val="21"/>
                <w:szCs w:val="21"/>
              </w:rPr>
            </w:pPr>
            <w:r>
              <w:rPr>
                <w:rFonts w:hint="eastAsia"/>
                <w:kern w:val="0"/>
                <w:sz w:val="21"/>
                <w:szCs w:val="21"/>
              </w:rPr>
              <w:t>46.9</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37377A" w:rsidP="00A42DA5">
            <w:pPr>
              <w:widowControl/>
              <w:spacing w:line="240" w:lineRule="auto"/>
              <w:jc w:val="center"/>
              <w:textAlignment w:val="center"/>
              <w:rPr>
                <w:sz w:val="21"/>
                <w:szCs w:val="21"/>
              </w:rPr>
            </w:pPr>
            <w:r>
              <w:rPr>
                <w:rFonts w:hint="eastAsia"/>
                <w:kern w:val="0"/>
                <w:sz w:val="21"/>
                <w:szCs w:val="21"/>
              </w:rPr>
              <w:t>46.0</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50</w:t>
            </w:r>
          </w:p>
        </w:tc>
        <w:tc>
          <w:tcPr>
            <w:tcW w:w="1391"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是</w:t>
            </w:r>
          </w:p>
        </w:tc>
      </w:tr>
      <w:tr w:rsidR="00A42DA5" w:rsidRPr="00F850B8" w:rsidTr="00A42DA5">
        <w:trPr>
          <w:trHeight w:val="397"/>
          <w:jc w:val="center"/>
        </w:trPr>
        <w:tc>
          <w:tcPr>
            <w:tcW w:w="1388" w:type="dxa"/>
            <w:vMerge w:val="restart"/>
            <w:tcBorders>
              <w:top w:val="single" w:sz="4" w:space="0" w:color="000000"/>
              <w:left w:val="single" w:sz="4" w:space="0" w:color="000000"/>
              <w:bottom w:val="single" w:sz="4" w:space="0" w:color="000000"/>
              <w:right w:val="single" w:sz="4" w:space="0" w:color="000000"/>
            </w:tcBorders>
            <w:vAlign w:val="center"/>
          </w:tcPr>
          <w:p w:rsidR="00A42DA5" w:rsidRPr="00F850B8" w:rsidRDefault="0037377A" w:rsidP="00A42DA5">
            <w:pPr>
              <w:widowControl/>
              <w:spacing w:line="240" w:lineRule="auto"/>
              <w:jc w:val="center"/>
              <w:textAlignment w:val="center"/>
              <w:rPr>
                <w:sz w:val="21"/>
                <w:szCs w:val="21"/>
              </w:rPr>
            </w:pPr>
            <w:r>
              <w:rPr>
                <w:kern w:val="0"/>
                <w:sz w:val="21"/>
                <w:szCs w:val="21"/>
              </w:rPr>
              <w:t>东面</w:t>
            </w:r>
            <w:r w:rsidR="00A42DA5" w:rsidRPr="00F850B8">
              <w:rPr>
                <w:kern w:val="0"/>
                <w:sz w:val="21"/>
                <w:szCs w:val="21"/>
              </w:rPr>
              <w:t>居民点</w:t>
            </w:r>
            <w:r>
              <w:rPr>
                <w:rFonts w:hint="eastAsia"/>
                <w:kern w:val="0"/>
                <w:sz w:val="21"/>
                <w:szCs w:val="21"/>
              </w:rPr>
              <w:t>2</w:t>
            </w:r>
            <w:r w:rsidR="00A42DA5" w:rsidRPr="00F850B8">
              <w:rPr>
                <w:kern w:val="0"/>
                <w:sz w:val="21"/>
                <w:szCs w:val="21"/>
              </w:rPr>
              <w:t>（</w:t>
            </w:r>
            <w:r w:rsidR="00A42DA5" w:rsidRPr="00F850B8">
              <w:rPr>
                <w:kern w:val="0"/>
                <w:sz w:val="21"/>
                <w:szCs w:val="21"/>
              </w:rPr>
              <w:t>N6</w:t>
            </w:r>
            <w:r w:rsidR="00A42DA5" w:rsidRPr="00F850B8">
              <w:rPr>
                <w:kern w:val="0"/>
                <w:sz w:val="21"/>
                <w:szCs w:val="21"/>
              </w:rPr>
              <w:t>）</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昼间</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37377A">
            <w:pPr>
              <w:widowControl/>
              <w:spacing w:line="240" w:lineRule="auto"/>
              <w:jc w:val="center"/>
              <w:textAlignment w:val="center"/>
              <w:rPr>
                <w:sz w:val="21"/>
                <w:szCs w:val="21"/>
              </w:rPr>
            </w:pPr>
            <w:r w:rsidRPr="00F850B8">
              <w:rPr>
                <w:kern w:val="0"/>
                <w:sz w:val="21"/>
                <w:szCs w:val="21"/>
              </w:rPr>
              <w:t>5</w:t>
            </w:r>
            <w:r w:rsidR="0037377A">
              <w:rPr>
                <w:rFonts w:hint="eastAsia"/>
                <w:kern w:val="0"/>
                <w:sz w:val="21"/>
                <w:szCs w:val="21"/>
              </w:rPr>
              <w:t>2.2</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B6094A">
            <w:pPr>
              <w:widowControl/>
              <w:spacing w:line="240" w:lineRule="auto"/>
              <w:jc w:val="center"/>
              <w:textAlignment w:val="center"/>
              <w:rPr>
                <w:sz w:val="21"/>
                <w:szCs w:val="21"/>
              </w:rPr>
            </w:pPr>
            <w:r w:rsidRPr="00F850B8">
              <w:rPr>
                <w:kern w:val="0"/>
                <w:sz w:val="21"/>
                <w:szCs w:val="21"/>
              </w:rPr>
              <w:t>5</w:t>
            </w:r>
            <w:r w:rsidR="00B6094A">
              <w:rPr>
                <w:rFonts w:hint="eastAsia"/>
                <w:kern w:val="0"/>
                <w:sz w:val="21"/>
                <w:szCs w:val="21"/>
              </w:rPr>
              <w:t>5.3</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60</w:t>
            </w:r>
          </w:p>
        </w:tc>
        <w:tc>
          <w:tcPr>
            <w:tcW w:w="1391"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是</w:t>
            </w:r>
          </w:p>
        </w:tc>
      </w:tr>
      <w:tr w:rsidR="00A42DA5" w:rsidRPr="00F850B8" w:rsidTr="00A42DA5">
        <w:trPr>
          <w:trHeight w:val="397"/>
          <w:jc w:val="center"/>
        </w:trPr>
        <w:tc>
          <w:tcPr>
            <w:tcW w:w="1388" w:type="dxa"/>
            <w:vMerge/>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spacing w:line="240" w:lineRule="auto"/>
              <w:jc w:val="center"/>
              <w:rPr>
                <w:sz w:val="21"/>
                <w:szCs w:val="21"/>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夜间</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B6094A" w:rsidP="00A42DA5">
            <w:pPr>
              <w:widowControl/>
              <w:spacing w:line="240" w:lineRule="auto"/>
              <w:jc w:val="center"/>
              <w:textAlignment w:val="center"/>
              <w:rPr>
                <w:sz w:val="21"/>
                <w:szCs w:val="21"/>
              </w:rPr>
            </w:pPr>
            <w:r>
              <w:rPr>
                <w:rFonts w:hint="eastAsia"/>
                <w:kern w:val="0"/>
                <w:sz w:val="21"/>
                <w:szCs w:val="21"/>
              </w:rPr>
              <w:t>46.1</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B6094A" w:rsidP="00A42DA5">
            <w:pPr>
              <w:widowControl/>
              <w:spacing w:line="240" w:lineRule="auto"/>
              <w:jc w:val="center"/>
              <w:textAlignment w:val="center"/>
              <w:rPr>
                <w:sz w:val="21"/>
                <w:szCs w:val="21"/>
              </w:rPr>
            </w:pPr>
            <w:r>
              <w:rPr>
                <w:rFonts w:hint="eastAsia"/>
                <w:kern w:val="0"/>
                <w:sz w:val="21"/>
                <w:szCs w:val="21"/>
              </w:rPr>
              <w:t>46.1</w:t>
            </w:r>
          </w:p>
        </w:tc>
        <w:tc>
          <w:tcPr>
            <w:tcW w:w="1388"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50</w:t>
            </w:r>
          </w:p>
        </w:tc>
        <w:tc>
          <w:tcPr>
            <w:tcW w:w="1391" w:type="dxa"/>
            <w:tcBorders>
              <w:top w:val="single" w:sz="4" w:space="0" w:color="000000"/>
              <w:left w:val="single" w:sz="4" w:space="0" w:color="000000"/>
              <w:bottom w:val="single" w:sz="4" w:space="0" w:color="000000"/>
              <w:right w:val="single" w:sz="4" w:space="0" w:color="000000"/>
            </w:tcBorders>
            <w:vAlign w:val="center"/>
          </w:tcPr>
          <w:p w:rsidR="00A42DA5" w:rsidRPr="00F850B8" w:rsidRDefault="00A42DA5" w:rsidP="00A42DA5">
            <w:pPr>
              <w:widowControl/>
              <w:spacing w:line="240" w:lineRule="auto"/>
              <w:jc w:val="center"/>
              <w:textAlignment w:val="center"/>
              <w:rPr>
                <w:sz w:val="21"/>
                <w:szCs w:val="21"/>
              </w:rPr>
            </w:pPr>
            <w:r w:rsidRPr="00F850B8">
              <w:rPr>
                <w:kern w:val="0"/>
                <w:sz w:val="21"/>
                <w:szCs w:val="21"/>
              </w:rPr>
              <w:t>是</w:t>
            </w:r>
          </w:p>
        </w:tc>
      </w:tr>
    </w:tbl>
    <w:p w:rsidR="00054CEC" w:rsidRPr="00F850B8" w:rsidRDefault="006126B7" w:rsidP="00A42DA5">
      <w:pPr>
        <w:pStyle w:val="a3"/>
        <w:spacing w:after="0"/>
        <w:ind w:firstLineChars="200" w:firstLine="560"/>
        <w:jc w:val="left"/>
        <w:rPr>
          <w:szCs w:val="28"/>
        </w:rPr>
      </w:pPr>
      <w:r w:rsidRPr="00F850B8">
        <w:rPr>
          <w:rFonts w:ascii="宋体" w:hAnsi="宋体" w:hint="eastAsia"/>
          <w:szCs w:val="28"/>
        </w:rPr>
        <w:t>监测结果表明：验收监测期间厂界噪声</w:t>
      </w:r>
      <w:r w:rsidRPr="00F850B8">
        <w:rPr>
          <w:rFonts w:ascii="宋体" w:hAnsi="宋体"/>
          <w:szCs w:val="28"/>
          <w:lang w:val="zh-CN"/>
        </w:rPr>
        <w:t>昼间、夜间</w:t>
      </w:r>
      <w:r w:rsidRPr="00F850B8">
        <w:rPr>
          <w:rFonts w:ascii="宋体" w:hAnsi="宋体" w:hint="eastAsia"/>
          <w:szCs w:val="28"/>
          <w:lang w:val="zh-CN"/>
        </w:rPr>
        <w:t>噪声</w:t>
      </w:r>
      <w:r w:rsidRPr="00F850B8">
        <w:rPr>
          <w:rFonts w:ascii="宋体" w:hAnsi="宋体"/>
          <w:szCs w:val="28"/>
          <w:lang w:val="zh-CN"/>
        </w:rPr>
        <w:t>监测值均符合</w:t>
      </w:r>
      <w:r w:rsidRPr="00F850B8">
        <w:rPr>
          <w:rFonts w:ascii="宋体" w:hAnsi="宋体"/>
          <w:szCs w:val="28"/>
        </w:rPr>
        <w:t>《工业企业厂界环境噪声排放标准》(GB12348－2008)</w:t>
      </w:r>
      <w:r w:rsidRPr="00F850B8">
        <w:rPr>
          <w:rFonts w:ascii="宋体" w:hAnsi="宋体" w:hint="eastAsia"/>
          <w:szCs w:val="28"/>
        </w:rPr>
        <w:t>2</w:t>
      </w:r>
      <w:r w:rsidRPr="00F850B8">
        <w:rPr>
          <w:rFonts w:ascii="宋体" w:hAnsi="宋体"/>
          <w:szCs w:val="28"/>
        </w:rPr>
        <w:t>类标准</w:t>
      </w:r>
      <w:r w:rsidRPr="00F850B8">
        <w:rPr>
          <w:rFonts w:ascii="宋体" w:hAnsi="宋体" w:hint="eastAsia"/>
          <w:szCs w:val="28"/>
        </w:rPr>
        <w:t>限值。</w:t>
      </w:r>
      <w:r w:rsidRPr="00F850B8">
        <w:rPr>
          <w:rFonts w:hint="eastAsia"/>
          <w:szCs w:val="28"/>
        </w:rPr>
        <w:t>敏感点</w:t>
      </w:r>
      <w:r w:rsidRPr="00F850B8">
        <w:rPr>
          <w:rFonts w:ascii="宋体" w:hAnsi="宋体" w:hint="eastAsia"/>
          <w:szCs w:val="28"/>
        </w:rPr>
        <w:t>昼、夜间监测值均符合《声环境质量标准》（GB3096-2008）中2类标准</w:t>
      </w:r>
      <w:r w:rsidRPr="00F850B8">
        <w:rPr>
          <w:rFonts w:hint="eastAsia"/>
          <w:szCs w:val="28"/>
        </w:rPr>
        <w:t>限值要求。</w:t>
      </w:r>
      <w:bookmarkStart w:id="144" w:name="_Toc11423"/>
    </w:p>
    <w:p w:rsidR="00054CEC" w:rsidRPr="00F850B8" w:rsidRDefault="00B11583">
      <w:pPr>
        <w:pStyle w:val="a3"/>
        <w:spacing w:after="0" w:line="560" w:lineRule="exact"/>
        <w:ind w:firstLineChars="200" w:firstLine="562"/>
        <w:jc w:val="left"/>
        <w:outlineLvl w:val="1"/>
        <w:rPr>
          <w:rFonts w:asciiTheme="minorEastAsia" w:hAnsiTheme="minorEastAsia"/>
          <w:b/>
          <w:szCs w:val="28"/>
        </w:rPr>
      </w:pPr>
      <w:bookmarkStart w:id="145" w:name="_Toc523498972"/>
      <w:r w:rsidRPr="00F850B8">
        <w:rPr>
          <w:rFonts w:asciiTheme="minorEastAsia" w:hAnsiTheme="minorEastAsia" w:hint="eastAsia"/>
          <w:b/>
          <w:szCs w:val="28"/>
        </w:rPr>
        <w:t>9</w:t>
      </w:r>
      <w:r w:rsidR="006126B7" w:rsidRPr="00F850B8">
        <w:rPr>
          <w:rFonts w:asciiTheme="minorEastAsia" w:hAnsiTheme="minorEastAsia"/>
          <w:b/>
          <w:szCs w:val="28"/>
        </w:rPr>
        <w:t>.</w:t>
      </w:r>
      <w:r w:rsidRPr="00F850B8">
        <w:rPr>
          <w:rFonts w:asciiTheme="minorEastAsia" w:hAnsiTheme="minorEastAsia" w:hint="eastAsia"/>
          <w:b/>
          <w:szCs w:val="28"/>
        </w:rPr>
        <w:t>6</w:t>
      </w:r>
      <w:r w:rsidR="006126B7" w:rsidRPr="00F850B8">
        <w:rPr>
          <w:rFonts w:asciiTheme="minorEastAsia" w:hAnsiTheme="minorEastAsia" w:hint="eastAsia"/>
          <w:b/>
          <w:szCs w:val="28"/>
        </w:rPr>
        <w:t>固废</w:t>
      </w:r>
      <w:bookmarkStart w:id="146" w:name="_Toc441476003"/>
      <w:bookmarkEnd w:id="144"/>
      <w:bookmarkEnd w:id="145"/>
    </w:p>
    <w:bookmarkEnd w:id="146"/>
    <w:p w:rsidR="00B11583" w:rsidRPr="00F850B8" w:rsidRDefault="00B11583" w:rsidP="00B11583">
      <w:pPr>
        <w:ind w:firstLineChars="200" w:firstLine="560"/>
        <w:rPr>
          <w:rFonts w:cs="宋体"/>
          <w:bCs/>
          <w:sz w:val="28"/>
          <w:szCs w:val="28"/>
        </w:rPr>
      </w:pPr>
      <w:r w:rsidRPr="00F850B8">
        <w:rPr>
          <w:rFonts w:cs="宋体"/>
          <w:bCs/>
          <w:sz w:val="28"/>
          <w:szCs w:val="28"/>
        </w:rPr>
        <w:t>项目产生的</w:t>
      </w:r>
      <w:r w:rsidRPr="00F850B8">
        <w:rPr>
          <w:rFonts w:cs="宋体" w:hint="eastAsia"/>
          <w:bCs/>
          <w:sz w:val="28"/>
          <w:szCs w:val="28"/>
        </w:rPr>
        <w:t>固体废物主要为生活垃圾和空置原料桶，生活垃圾收集于厂内垃圾桶中，委托环卫部门定期清理。空置原料桶和废活性炭设置独立危废暂存间存放，</w:t>
      </w:r>
      <w:r w:rsidR="00555DDE" w:rsidRPr="005C3F5B">
        <w:rPr>
          <w:rFonts w:cs="宋体" w:hint="eastAsia"/>
          <w:bCs/>
          <w:sz w:val="28"/>
          <w:szCs w:val="28"/>
        </w:rPr>
        <w:t>交由</w:t>
      </w:r>
      <w:r w:rsidR="009F0C14">
        <w:rPr>
          <w:rFonts w:cs="宋体" w:hint="eastAsia"/>
          <w:bCs/>
          <w:sz w:val="28"/>
          <w:szCs w:val="28"/>
        </w:rPr>
        <w:t>常德德盈环保有限公司</w:t>
      </w:r>
      <w:r w:rsidR="00555DDE" w:rsidRPr="005C3F5B">
        <w:rPr>
          <w:rFonts w:cs="宋体" w:hint="eastAsia"/>
          <w:bCs/>
          <w:sz w:val="28"/>
          <w:szCs w:val="28"/>
        </w:rPr>
        <w:t>集中处理</w:t>
      </w:r>
      <w:r w:rsidR="00555DDE">
        <w:rPr>
          <w:rFonts w:cs="宋体" w:hint="eastAsia"/>
          <w:bCs/>
          <w:sz w:val="28"/>
          <w:szCs w:val="28"/>
        </w:rPr>
        <w:t>（危废协议见附件</w:t>
      </w:r>
      <w:r w:rsidR="00555DDE">
        <w:rPr>
          <w:rFonts w:cs="宋体" w:hint="eastAsia"/>
          <w:bCs/>
          <w:sz w:val="28"/>
          <w:szCs w:val="28"/>
        </w:rPr>
        <w:t>3</w:t>
      </w:r>
      <w:r w:rsidR="00555DDE">
        <w:rPr>
          <w:rFonts w:cs="宋体" w:hint="eastAsia"/>
          <w:bCs/>
          <w:sz w:val="28"/>
          <w:szCs w:val="28"/>
        </w:rPr>
        <w:t>）</w:t>
      </w:r>
      <w:r w:rsidR="00555DDE" w:rsidRPr="00F850B8">
        <w:rPr>
          <w:rFonts w:cs="宋体" w:hint="eastAsia"/>
          <w:bCs/>
          <w:sz w:val="28"/>
          <w:szCs w:val="28"/>
        </w:rPr>
        <w:t>。</w:t>
      </w:r>
    </w:p>
    <w:p w:rsidR="00B11583" w:rsidRPr="00F850B8" w:rsidRDefault="00B11583" w:rsidP="00B11583">
      <w:pPr>
        <w:ind w:firstLineChars="200" w:firstLine="560"/>
        <w:rPr>
          <w:rFonts w:cs="宋体"/>
          <w:bCs/>
          <w:sz w:val="28"/>
          <w:szCs w:val="28"/>
        </w:rPr>
      </w:pPr>
      <w:r w:rsidRPr="00F850B8">
        <w:rPr>
          <w:rFonts w:cs="宋体"/>
          <w:bCs/>
          <w:sz w:val="28"/>
          <w:szCs w:val="28"/>
        </w:rPr>
        <w:t>固废产生及治理措施见表</w:t>
      </w:r>
      <w:r w:rsidRPr="00F850B8">
        <w:rPr>
          <w:rFonts w:cs="宋体" w:hint="eastAsia"/>
          <w:bCs/>
          <w:sz w:val="28"/>
          <w:szCs w:val="28"/>
        </w:rPr>
        <w:t>9</w:t>
      </w:r>
      <w:r w:rsidRPr="00F850B8">
        <w:rPr>
          <w:rFonts w:cs="宋体"/>
          <w:bCs/>
          <w:sz w:val="28"/>
          <w:szCs w:val="28"/>
        </w:rPr>
        <w:t>-</w:t>
      </w:r>
      <w:r w:rsidR="0037377A">
        <w:rPr>
          <w:rFonts w:cs="宋体" w:hint="eastAsia"/>
          <w:bCs/>
          <w:sz w:val="28"/>
          <w:szCs w:val="28"/>
        </w:rPr>
        <w:t>7</w:t>
      </w:r>
      <w:r w:rsidRPr="00F850B8">
        <w:rPr>
          <w:rFonts w:cs="宋体"/>
          <w:bCs/>
          <w:sz w:val="28"/>
          <w:szCs w:val="28"/>
        </w:rPr>
        <w:t>。</w:t>
      </w:r>
    </w:p>
    <w:p w:rsidR="00B11583" w:rsidRPr="00F850B8" w:rsidRDefault="00B11583" w:rsidP="00B11583">
      <w:pPr>
        <w:jc w:val="center"/>
        <w:rPr>
          <w:rFonts w:asciiTheme="minorEastAsia" w:eastAsiaTheme="minorEastAsia" w:hAnsiTheme="minorEastAsia"/>
          <w:b/>
          <w:bCs/>
          <w:sz w:val="28"/>
          <w:szCs w:val="28"/>
        </w:rPr>
      </w:pPr>
    </w:p>
    <w:p w:rsidR="00B11583" w:rsidRPr="00F850B8" w:rsidRDefault="00B11583" w:rsidP="00B11583">
      <w:pPr>
        <w:jc w:val="center"/>
        <w:rPr>
          <w:rFonts w:asciiTheme="minorEastAsia" w:eastAsiaTheme="minorEastAsia" w:hAnsiTheme="minorEastAsia"/>
          <w:b/>
          <w:bCs/>
          <w:sz w:val="28"/>
          <w:szCs w:val="28"/>
        </w:rPr>
      </w:pPr>
    </w:p>
    <w:p w:rsidR="00B11583" w:rsidRPr="00F850B8" w:rsidRDefault="00B11583" w:rsidP="00B11583">
      <w:pPr>
        <w:jc w:val="center"/>
        <w:rPr>
          <w:rFonts w:asciiTheme="minorEastAsia" w:eastAsiaTheme="minorEastAsia" w:hAnsiTheme="minorEastAsia"/>
          <w:b/>
          <w:bCs/>
          <w:sz w:val="28"/>
          <w:szCs w:val="28"/>
        </w:rPr>
      </w:pPr>
      <w:r w:rsidRPr="00F850B8">
        <w:rPr>
          <w:rFonts w:asciiTheme="minorEastAsia" w:eastAsiaTheme="minorEastAsia" w:hAnsiTheme="minorEastAsia"/>
          <w:b/>
          <w:bCs/>
          <w:sz w:val="28"/>
          <w:szCs w:val="28"/>
        </w:rPr>
        <w:lastRenderedPageBreak/>
        <w:t>表</w:t>
      </w:r>
      <w:r w:rsidRPr="00F850B8">
        <w:rPr>
          <w:rFonts w:asciiTheme="minorEastAsia" w:eastAsiaTheme="minorEastAsia" w:hAnsiTheme="minorEastAsia" w:hint="eastAsia"/>
          <w:b/>
          <w:bCs/>
          <w:sz w:val="28"/>
          <w:szCs w:val="28"/>
        </w:rPr>
        <w:t>9</w:t>
      </w:r>
      <w:r w:rsidRPr="00F850B8">
        <w:rPr>
          <w:rFonts w:asciiTheme="minorEastAsia" w:eastAsiaTheme="minorEastAsia" w:hAnsiTheme="minorEastAsia"/>
          <w:b/>
          <w:bCs/>
          <w:sz w:val="28"/>
          <w:szCs w:val="28"/>
        </w:rPr>
        <w:t>-</w:t>
      </w:r>
      <w:r w:rsidRPr="00F850B8">
        <w:rPr>
          <w:rFonts w:asciiTheme="minorEastAsia" w:eastAsiaTheme="minorEastAsia" w:hAnsiTheme="minorEastAsia" w:hint="eastAsia"/>
          <w:b/>
          <w:bCs/>
          <w:sz w:val="28"/>
          <w:szCs w:val="28"/>
        </w:rPr>
        <w:t xml:space="preserve">6 </w:t>
      </w:r>
      <w:r w:rsidRPr="00F850B8">
        <w:rPr>
          <w:rFonts w:asciiTheme="minorEastAsia" w:eastAsiaTheme="minorEastAsia" w:hAnsiTheme="minorEastAsia"/>
          <w:b/>
          <w:bCs/>
          <w:sz w:val="28"/>
          <w:szCs w:val="28"/>
        </w:rPr>
        <w:t xml:space="preserve"> 固废产生及治理措施</w:t>
      </w:r>
    </w:p>
    <w:tbl>
      <w:tblPr>
        <w:tblW w:w="90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123"/>
        <w:gridCol w:w="1590"/>
        <w:gridCol w:w="1740"/>
        <w:gridCol w:w="3636"/>
      </w:tblGrid>
      <w:tr w:rsidR="00B11583" w:rsidRPr="00F850B8" w:rsidTr="00A333EC">
        <w:trPr>
          <w:cantSplit/>
          <w:trHeight w:val="567"/>
          <w:tblHeader/>
          <w:jc w:val="center"/>
        </w:trPr>
        <w:tc>
          <w:tcPr>
            <w:tcW w:w="2123" w:type="dxa"/>
            <w:vAlign w:val="center"/>
          </w:tcPr>
          <w:p w:rsidR="00B11583" w:rsidRPr="00F850B8" w:rsidRDefault="00B11583" w:rsidP="00A333EC">
            <w:pPr>
              <w:spacing w:line="240" w:lineRule="atLeast"/>
              <w:jc w:val="center"/>
              <w:rPr>
                <w:sz w:val="21"/>
                <w:szCs w:val="21"/>
              </w:rPr>
            </w:pPr>
            <w:r w:rsidRPr="00F850B8">
              <w:rPr>
                <w:sz w:val="21"/>
                <w:szCs w:val="21"/>
              </w:rPr>
              <w:t>污染源</w:t>
            </w:r>
          </w:p>
        </w:tc>
        <w:tc>
          <w:tcPr>
            <w:tcW w:w="1590" w:type="dxa"/>
            <w:vAlign w:val="center"/>
          </w:tcPr>
          <w:p w:rsidR="00B11583" w:rsidRPr="00F850B8" w:rsidRDefault="00B11583" w:rsidP="00A333EC">
            <w:pPr>
              <w:spacing w:line="240" w:lineRule="atLeast"/>
              <w:jc w:val="center"/>
              <w:rPr>
                <w:sz w:val="21"/>
                <w:szCs w:val="21"/>
              </w:rPr>
            </w:pPr>
            <w:r w:rsidRPr="00F850B8">
              <w:rPr>
                <w:sz w:val="21"/>
                <w:szCs w:val="21"/>
              </w:rPr>
              <w:t>废物名称</w:t>
            </w:r>
          </w:p>
        </w:tc>
        <w:tc>
          <w:tcPr>
            <w:tcW w:w="1740" w:type="dxa"/>
            <w:vAlign w:val="center"/>
          </w:tcPr>
          <w:p w:rsidR="00B11583" w:rsidRPr="00F850B8" w:rsidRDefault="00B11583" w:rsidP="00A333EC">
            <w:pPr>
              <w:spacing w:line="240" w:lineRule="atLeast"/>
              <w:jc w:val="center"/>
              <w:rPr>
                <w:color w:val="FF0000"/>
                <w:sz w:val="21"/>
                <w:szCs w:val="21"/>
              </w:rPr>
            </w:pPr>
            <w:r w:rsidRPr="00F850B8">
              <w:rPr>
                <w:sz w:val="21"/>
                <w:szCs w:val="21"/>
              </w:rPr>
              <w:t>产生量</w:t>
            </w:r>
            <w:r w:rsidRPr="00F850B8">
              <w:rPr>
                <w:rFonts w:hint="eastAsia"/>
                <w:sz w:val="21"/>
                <w:szCs w:val="21"/>
              </w:rPr>
              <w:t>（</w:t>
            </w:r>
            <w:r w:rsidRPr="00F850B8">
              <w:rPr>
                <w:rFonts w:hint="eastAsia"/>
                <w:sz w:val="21"/>
                <w:szCs w:val="21"/>
              </w:rPr>
              <w:t>t/a</w:t>
            </w:r>
            <w:r w:rsidRPr="00F850B8">
              <w:rPr>
                <w:rFonts w:hint="eastAsia"/>
                <w:sz w:val="21"/>
                <w:szCs w:val="21"/>
              </w:rPr>
              <w:t>）</w:t>
            </w:r>
          </w:p>
        </w:tc>
        <w:tc>
          <w:tcPr>
            <w:tcW w:w="3636" w:type="dxa"/>
            <w:vAlign w:val="center"/>
          </w:tcPr>
          <w:p w:rsidR="00B11583" w:rsidRPr="00F850B8" w:rsidRDefault="00B11583" w:rsidP="00A333EC">
            <w:pPr>
              <w:spacing w:line="240" w:lineRule="atLeast"/>
              <w:jc w:val="center"/>
              <w:rPr>
                <w:sz w:val="21"/>
                <w:szCs w:val="21"/>
              </w:rPr>
            </w:pPr>
            <w:r w:rsidRPr="00F850B8">
              <w:rPr>
                <w:sz w:val="21"/>
                <w:szCs w:val="21"/>
              </w:rPr>
              <w:t>处理方式</w:t>
            </w:r>
          </w:p>
        </w:tc>
      </w:tr>
      <w:tr w:rsidR="00B11583" w:rsidRPr="00F850B8" w:rsidTr="00A333EC">
        <w:trPr>
          <w:cantSplit/>
          <w:trHeight w:val="567"/>
          <w:jc w:val="center"/>
        </w:trPr>
        <w:tc>
          <w:tcPr>
            <w:tcW w:w="2123" w:type="dxa"/>
            <w:vAlign w:val="center"/>
          </w:tcPr>
          <w:p w:rsidR="00B11583" w:rsidRPr="00F850B8" w:rsidRDefault="00B11583" w:rsidP="00A333EC">
            <w:pPr>
              <w:pStyle w:val="20"/>
              <w:ind w:leftChars="0" w:left="0"/>
              <w:jc w:val="center"/>
              <w:rPr>
                <w:smallCaps/>
                <w:sz w:val="21"/>
                <w:szCs w:val="21"/>
              </w:rPr>
            </w:pPr>
            <w:r w:rsidRPr="00F850B8">
              <w:rPr>
                <w:rFonts w:hint="eastAsia"/>
                <w:smallCaps/>
                <w:sz w:val="21"/>
                <w:szCs w:val="21"/>
              </w:rPr>
              <w:t>生产过程</w:t>
            </w:r>
          </w:p>
        </w:tc>
        <w:tc>
          <w:tcPr>
            <w:tcW w:w="1590" w:type="dxa"/>
            <w:vAlign w:val="center"/>
          </w:tcPr>
          <w:p w:rsidR="00B11583" w:rsidRPr="00F850B8" w:rsidRDefault="00B11583" w:rsidP="00A333EC">
            <w:pPr>
              <w:pStyle w:val="20"/>
              <w:ind w:leftChars="0" w:left="0"/>
              <w:jc w:val="center"/>
              <w:rPr>
                <w:smallCaps/>
                <w:sz w:val="21"/>
                <w:szCs w:val="21"/>
              </w:rPr>
            </w:pPr>
            <w:r w:rsidRPr="00F850B8">
              <w:rPr>
                <w:sz w:val="21"/>
                <w:szCs w:val="21"/>
              </w:rPr>
              <w:t>空置原料桶</w:t>
            </w:r>
          </w:p>
        </w:tc>
        <w:tc>
          <w:tcPr>
            <w:tcW w:w="1740" w:type="dxa"/>
            <w:vAlign w:val="center"/>
          </w:tcPr>
          <w:p w:rsidR="00B11583" w:rsidRPr="00F850B8" w:rsidRDefault="00B11583" w:rsidP="00A333EC">
            <w:pPr>
              <w:pStyle w:val="20"/>
              <w:ind w:leftChars="0" w:left="0"/>
              <w:jc w:val="center"/>
              <w:rPr>
                <w:smallCaps/>
                <w:sz w:val="21"/>
                <w:szCs w:val="21"/>
              </w:rPr>
            </w:pPr>
            <w:r w:rsidRPr="00F850B8">
              <w:rPr>
                <w:rFonts w:hint="eastAsia"/>
                <w:smallCaps/>
                <w:sz w:val="21"/>
                <w:szCs w:val="21"/>
              </w:rPr>
              <w:t>90</w:t>
            </w:r>
          </w:p>
        </w:tc>
        <w:tc>
          <w:tcPr>
            <w:tcW w:w="3636" w:type="dxa"/>
            <w:vAlign w:val="center"/>
          </w:tcPr>
          <w:p w:rsidR="00B11583" w:rsidRPr="009F0C14" w:rsidRDefault="00555DDE" w:rsidP="00A333EC">
            <w:pPr>
              <w:pStyle w:val="20"/>
              <w:ind w:leftChars="0" w:left="0"/>
              <w:jc w:val="center"/>
              <w:rPr>
                <w:sz w:val="21"/>
                <w:szCs w:val="21"/>
              </w:rPr>
            </w:pPr>
            <w:r w:rsidRPr="00F850B8">
              <w:rPr>
                <w:rFonts w:hint="eastAsia"/>
                <w:sz w:val="21"/>
                <w:szCs w:val="21"/>
              </w:rPr>
              <w:t>交由</w:t>
            </w:r>
            <w:r w:rsidR="009F0C14" w:rsidRPr="009F0C14">
              <w:rPr>
                <w:rFonts w:hint="eastAsia"/>
                <w:sz w:val="21"/>
                <w:szCs w:val="21"/>
              </w:rPr>
              <w:t>常德德盈环保有限公司</w:t>
            </w:r>
            <w:r w:rsidRPr="00F850B8">
              <w:rPr>
                <w:rFonts w:hint="eastAsia"/>
                <w:sz w:val="21"/>
                <w:szCs w:val="21"/>
              </w:rPr>
              <w:t>集中处理</w:t>
            </w:r>
          </w:p>
        </w:tc>
      </w:tr>
      <w:tr w:rsidR="00B11583" w:rsidRPr="00F850B8" w:rsidTr="00A333EC">
        <w:trPr>
          <w:cantSplit/>
          <w:trHeight w:val="567"/>
          <w:jc w:val="center"/>
        </w:trPr>
        <w:tc>
          <w:tcPr>
            <w:tcW w:w="2123" w:type="dxa"/>
            <w:vAlign w:val="center"/>
          </w:tcPr>
          <w:p w:rsidR="00B11583" w:rsidRPr="00F850B8" w:rsidRDefault="00B11583" w:rsidP="00A333EC">
            <w:pPr>
              <w:pStyle w:val="20"/>
              <w:ind w:leftChars="0" w:left="0"/>
              <w:jc w:val="center"/>
              <w:rPr>
                <w:smallCaps/>
                <w:sz w:val="21"/>
                <w:szCs w:val="21"/>
              </w:rPr>
            </w:pPr>
            <w:r w:rsidRPr="00F850B8">
              <w:rPr>
                <w:rFonts w:hint="eastAsia"/>
                <w:smallCaps/>
                <w:sz w:val="21"/>
                <w:szCs w:val="21"/>
              </w:rPr>
              <w:t>有机废气处理</w:t>
            </w:r>
          </w:p>
        </w:tc>
        <w:tc>
          <w:tcPr>
            <w:tcW w:w="1590" w:type="dxa"/>
            <w:vAlign w:val="center"/>
          </w:tcPr>
          <w:p w:rsidR="00B11583" w:rsidRPr="00F850B8" w:rsidRDefault="00B11583" w:rsidP="00A333EC">
            <w:pPr>
              <w:pStyle w:val="20"/>
              <w:ind w:leftChars="0" w:left="0"/>
              <w:jc w:val="center"/>
              <w:rPr>
                <w:sz w:val="21"/>
                <w:szCs w:val="21"/>
              </w:rPr>
            </w:pPr>
            <w:r w:rsidRPr="00F850B8">
              <w:rPr>
                <w:sz w:val="21"/>
                <w:szCs w:val="21"/>
              </w:rPr>
              <w:t>废活性炭</w:t>
            </w:r>
          </w:p>
        </w:tc>
        <w:tc>
          <w:tcPr>
            <w:tcW w:w="1740" w:type="dxa"/>
            <w:vAlign w:val="center"/>
          </w:tcPr>
          <w:p w:rsidR="00B11583" w:rsidRPr="00F850B8" w:rsidRDefault="00B11583" w:rsidP="00A333EC">
            <w:pPr>
              <w:pStyle w:val="20"/>
              <w:ind w:leftChars="0" w:left="0"/>
              <w:jc w:val="center"/>
              <w:rPr>
                <w:smallCaps/>
                <w:sz w:val="21"/>
                <w:szCs w:val="21"/>
              </w:rPr>
            </w:pPr>
            <w:r w:rsidRPr="00F850B8">
              <w:rPr>
                <w:rFonts w:hint="eastAsia"/>
                <w:smallCaps/>
                <w:sz w:val="21"/>
                <w:szCs w:val="21"/>
              </w:rPr>
              <w:t>0.5</w:t>
            </w:r>
          </w:p>
        </w:tc>
        <w:tc>
          <w:tcPr>
            <w:tcW w:w="3636" w:type="dxa"/>
            <w:vAlign w:val="center"/>
          </w:tcPr>
          <w:p w:rsidR="00B11583" w:rsidRPr="00F850B8" w:rsidRDefault="00B11583" w:rsidP="00A333EC">
            <w:pPr>
              <w:pStyle w:val="20"/>
              <w:ind w:leftChars="0" w:left="0"/>
              <w:jc w:val="center"/>
              <w:rPr>
                <w:sz w:val="21"/>
                <w:szCs w:val="21"/>
              </w:rPr>
            </w:pPr>
            <w:r w:rsidRPr="00F850B8">
              <w:rPr>
                <w:rFonts w:hint="eastAsia"/>
                <w:sz w:val="21"/>
                <w:szCs w:val="21"/>
              </w:rPr>
              <w:t>交由</w:t>
            </w:r>
            <w:r w:rsidR="009F0C14" w:rsidRPr="009F0C14">
              <w:rPr>
                <w:rFonts w:hint="eastAsia"/>
                <w:sz w:val="21"/>
                <w:szCs w:val="21"/>
              </w:rPr>
              <w:t>常德德盈环保有限公司</w:t>
            </w:r>
            <w:r w:rsidRPr="00F850B8">
              <w:rPr>
                <w:rFonts w:hint="eastAsia"/>
                <w:sz w:val="21"/>
                <w:szCs w:val="21"/>
              </w:rPr>
              <w:t>集中处理</w:t>
            </w:r>
          </w:p>
        </w:tc>
      </w:tr>
      <w:tr w:rsidR="00B11583" w:rsidRPr="00F850B8" w:rsidTr="00A333EC">
        <w:trPr>
          <w:cantSplit/>
          <w:trHeight w:val="567"/>
          <w:jc w:val="center"/>
        </w:trPr>
        <w:tc>
          <w:tcPr>
            <w:tcW w:w="2123" w:type="dxa"/>
            <w:vAlign w:val="center"/>
          </w:tcPr>
          <w:p w:rsidR="00B11583" w:rsidRPr="00F850B8" w:rsidRDefault="00B11583" w:rsidP="00A333EC">
            <w:pPr>
              <w:pStyle w:val="20"/>
              <w:ind w:leftChars="0" w:left="0"/>
              <w:jc w:val="center"/>
              <w:rPr>
                <w:smallCaps/>
                <w:sz w:val="21"/>
                <w:szCs w:val="21"/>
              </w:rPr>
            </w:pPr>
            <w:r w:rsidRPr="00F850B8">
              <w:rPr>
                <w:rFonts w:hint="eastAsia"/>
                <w:smallCaps/>
                <w:sz w:val="21"/>
                <w:szCs w:val="21"/>
              </w:rPr>
              <w:t>员工</w:t>
            </w:r>
          </w:p>
        </w:tc>
        <w:tc>
          <w:tcPr>
            <w:tcW w:w="1590" w:type="dxa"/>
            <w:vAlign w:val="center"/>
          </w:tcPr>
          <w:p w:rsidR="00B11583" w:rsidRPr="00F850B8" w:rsidRDefault="00B11583" w:rsidP="00A333EC">
            <w:pPr>
              <w:jc w:val="center"/>
              <w:rPr>
                <w:smallCaps/>
                <w:sz w:val="21"/>
                <w:szCs w:val="21"/>
              </w:rPr>
            </w:pPr>
            <w:r w:rsidRPr="00F850B8">
              <w:rPr>
                <w:smallCaps/>
                <w:sz w:val="21"/>
                <w:szCs w:val="21"/>
              </w:rPr>
              <w:t>生活垃圾</w:t>
            </w:r>
          </w:p>
        </w:tc>
        <w:tc>
          <w:tcPr>
            <w:tcW w:w="1740" w:type="dxa"/>
            <w:vAlign w:val="center"/>
          </w:tcPr>
          <w:p w:rsidR="00B11583" w:rsidRPr="00F850B8" w:rsidRDefault="00B11583" w:rsidP="00A333EC">
            <w:pPr>
              <w:jc w:val="center"/>
              <w:rPr>
                <w:smallCaps/>
                <w:sz w:val="21"/>
                <w:szCs w:val="21"/>
              </w:rPr>
            </w:pPr>
            <w:r w:rsidRPr="00F850B8">
              <w:rPr>
                <w:rFonts w:hint="eastAsia"/>
                <w:smallCaps/>
                <w:sz w:val="21"/>
                <w:szCs w:val="21"/>
              </w:rPr>
              <w:t>2</w:t>
            </w:r>
          </w:p>
        </w:tc>
        <w:tc>
          <w:tcPr>
            <w:tcW w:w="3636" w:type="dxa"/>
            <w:vAlign w:val="center"/>
          </w:tcPr>
          <w:p w:rsidR="00B11583" w:rsidRPr="00F850B8" w:rsidRDefault="00B11583" w:rsidP="00A333EC">
            <w:pPr>
              <w:jc w:val="center"/>
              <w:rPr>
                <w:smallCaps/>
                <w:sz w:val="21"/>
                <w:szCs w:val="21"/>
              </w:rPr>
            </w:pPr>
            <w:r w:rsidRPr="00F850B8">
              <w:rPr>
                <w:smallCaps/>
                <w:sz w:val="21"/>
                <w:szCs w:val="21"/>
              </w:rPr>
              <w:t>定</w:t>
            </w:r>
            <w:r w:rsidRPr="00F850B8">
              <w:rPr>
                <w:rFonts w:hint="eastAsia"/>
                <w:smallCaps/>
                <w:sz w:val="21"/>
                <w:szCs w:val="21"/>
              </w:rPr>
              <w:t>期</w:t>
            </w:r>
            <w:r w:rsidRPr="00F850B8">
              <w:rPr>
                <w:smallCaps/>
                <w:sz w:val="21"/>
                <w:szCs w:val="21"/>
              </w:rPr>
              <w:t>收集后交由环卫所统一处理</w:t>
            </w:r>
          </w:p>
        </w:tc>
      </w:tr>
    </w:tbl>
    <w:p w:rsidR="00054CEC" w:rsidRPr="00F850B8" w:rsidRDefault="00E835A0" w:rsidP="0049142F">
      <w:pPr>
        <w:ind w:firstLineChars="200" w:firstLine="562"/>
        <w:jc w:val="left"/>
        <w:outlineLvl w:val="1"/>
        <w:rPr>
          <w:rFonts w:asciiTheme="minorEastAsia" w:hAnsiTheme="minorEastAsia"/>
          <w:b/>
          <w:color w:val="000000" w:themeColor="text1"/>
          <w:sz w:val="28"/>
          <w:szCs w:val="28"/>
        </w:rPr>
      </w:pPr>
      <w:bookmarkStart w:id="147" w:name="_Toc6603"/>
      <w:bookmarkStart w:id="148" w:name="_Toc24050"/>
      <w:bookmarkStart w:id="149" w:name="_Toc523498973"/>
      <w:r w:rsidRPr="00F850B8">
        <w:rPr>
          <w:rFonts w:asciiTheme="minorEastAsia" w:hAnsiTheme="minorEastAsia" w:hint="eastAsia"/>
          <w:b/>
          <w:color w:val="000000" w:themeColor="text1"/>
          <w:sz w:val="28"/>
          <w:szCs w:val="28"/>
        </w:rPr>
        <w:t>9.7</w:t>
      </w:r>
      <w:r w:rsidR="006126B7" w:rsidRPr="00F850B8">
        <w:rPr>
          <w:rFonts w:asciiTheme="minorEastAsia" w:hAnsiTheme="minorEastAsia" w:hint="eastAsia"/>
          <w:b/>
          <w:color w:val="000000" w:themeColor="text1"/>
          <w:sz w:val="28"/>
          <w:szCs w:val="28"/>
        </w:rPr>
        <w:t>总量情况</w:t>
      </w:r>
      <w:bookmarkEnd w:id="147"/>
      <w:bookmarkEnd w:id="148"/>
      <w:bookmarkEnd w:id="149"/>
    </w:p>
    <w:p w:rsidR="00E835A0" w:rsidRPr="00F850B8" w:rsidRDefault="00E835A0" w:rsidP="0049142F">
      <w:pPr>
        <w:ind w:firstLineChars="200" w:firstLine="560"/>
        <w:jc w:val="left"/>
        <w:rPr>
          <w:rFonts w:asciiTheme="minorEastAsia" w:eastAsiaTheme="minorEastAsia" w:hAnsiTheme="minorEastAsia"/>
          <w:color w:val="000000"/>
          <w:sz w:val="28"/>
          <w:szCs w:val="28"/>
        </w:rPr>
      </w:pPr>
      <w:r w:rsidRPr="00F850B8">
        <w:rPr>
          <w:rFonts w:asciiTheme="minorEastAsia" w:eastAsiaTheme="minorEastAsia" w:hAnsiTheme="minorEastAsia" w:hint="eastAsia"/>
          <w:color w:val="000000"/>
          <w:sz w:val="28"/>
          <w:szCs w:val="28"/>
        </w:rPr>
        <w:t>项目生活废水经化粪池处理后用于周边农田灌溉，不计入总量控制指标。</w:t>
      </w:r>
    </w:p>
    <w:p w:rsidR="00054CEC" w:rsidRPr="00F850B8" w:rsidRDefault="00054CEC">
      <w:pPr>
        <w:spacing w:line="560" w:lineRule="exact"/>
        <w:ind w:firstLineChars="200" w:firstLine="560"/>
        <w:jc w:val="left"/>
        <w:rPr>
          <w:rFonts w:asciiTheme="minorEastAsia" w:eastAsiaTheme="minorEastAsia" w:hAnsiTheme="minorEastAsia"/>
          <w:color w:val="000000"/>
          <w:sz w:val="28"/>
          <w:szCs w:val="28"/>
        </w:rPr>
      </w:pPr>
    </w:p>
    <w:p w:rsidR="00054CEC" w:rsidRPr="00F850B8" w:rsidRDefault="00054CEC">
      <w:pPr>
        <w:spacing w:line="560" w:lineRule="exact"/>
        <w:ind w:firstLineChars="200" w:firstLine="560"/>
        <w:jc w:val="left"/>
        <w:rPr>
          <w:rFonts w:asciiTheme="minorEastAsia" w:eastAsiaTheme="minorEastAsia" w:hAnsiTheme="minorEastAsia"/>
          <w:bCs/>
          <w:color w:val="000000"/>
          <w:position w:val="-2"/>
          <w:sz w:val="28"/>
          <w:szCs w:val="28"/>
        </w:rPr>
      </w:pPr>
      <w:bookmarkStart w:id="150" w:name="_Toc23394"/>
    </w:p>
    <w:p w:rsidR="0049142F" w:rsidRPr="00F850B8" w:rsidRDefault="0049142F" w:rsidP="0049142F">
      <w:pPr>
        <w:spacing w:line="560" w:lineRule="exact"/>
        <w:ind w:firstLineChars="200" w:firstLine="562"/>
        <w:jc w:val="left"/>
        <w:rPr>
          <w:rFonts w:asciiTheme="minorEastAsia" w:hAnsiTheme="minorEastAsia"/>
          <w:b/>
          <w:sz w:val="28"/>
          <w:szCs w:val="28"/>
        </w:rPr>
      </w:pPr>
    </w:p>
    <w:p w:rsidR="0049142F" w:rsidRPr="00F850B8" w:rsidRDefault="0049142F" w:rsidP="0049142F">
      <w:pPr>
        <w:spacing w:line="560" w:lineRule="exact"/>
        <w:ind w:firstLineChars="200" w:firstLine="562"/>
        <w:jc w:val="left"/>
        <w:rPr>
          <w:rFonts w:asciiTheme="minorEastAsia" w:hAnsiTheme="minorEastAsia"/>
          <w:b/>
          <w:sz w:val="28"/>
          <w:szCs w:val="28"/>
        </w:rPr>
      </w:pPr>
    </w:p>
    <w:p w:rsidR="0049142F" w:rsidRPr="00F850B8" w:rsidRDefault="0049142F" w:rsidP="0049142F">
      <w:pPr>
        <w:spacing w:line="560" w:lineRule="exact"/>
        <w:ind w:firstLineChars="200" w:firstLine="562"/>
        <w:jc w:val="left"/>
        <w:rPr>
          <w:rFonts w:asciiTheme="minorEastAsia" w:hAnsiTheme="minorEastAsia"/>
          <w:b/>
          <w:sz w:val="28"/>
          <w:szCs w:val="28"/>
        </w:rPr>
      </w:pPr>
    </w:p>
    <w:p w:rsidR="0049142F" w:rsidRPr="00F850B8" w:rsidRDefault="0049142F" w:rsidP="0049142F">
      <w:pPr>
        <w:spacing w:line="560" w:lineRule="exact"/>
        <w:ind w:firstLineChars="200" w:firstLine="562"/>
        <w:jc w:val="left"/>
        <w:rPr>
          <w:rFonts w:asciiTheme="minorEastAsia" w:hAnsiTheme="minorEastAsia"/>
          <w:b/>
          <w:sz w:val="28"/>
          <w:szCs w:val="28"/>
        </w:rPr>
      </w:pPr>
    </w:p>
    <w:p w:rsidR="0049142F" w:rsidRPr="00F850B8" w:rsidRDefault="0049142F" w:rsidP="0049142F">
      <w:pPr>
        <w:spacing w:line="560" w:lineRule="exact"/>
        <w:ind w:firstLineChars="200" w:firstLine="562"/>
        <w:jc w:val="left"/>
        <w:rPr>
          <w:rFonts w:asciiTheme="minorEastAsia" w:hAnsiTheme="minorEastAsia"/>
          <w:b/>
          <w:sz w:val="28"/>
          <w:szCs w:val="28"/>
        </w:rPr>
      </w:pPr>
    </w:p>
    <w:p w:rsidR="0049142F" w:rsidRPr="00F850B8" w:rsidRDefault="0049142F" w:rsidP="0049142F">
      <w:pPr>
        <w:spacing w:line="560" w:lineRule="exact"/>
        <w:ind w:firstLineChars="200" w:firstLine="562"/>
        <w:jc w:val="left"/>
        <w:rPr>
          <w:rFonts w:asciiTheme="minorEastAsia" w:hAnsiTheme="minorEastAsia"/>
          <w:b/>
          <w:sz w:val="28"/>
          <w:szCs w:val="28"/>
        </w:rPr>
      </w:pPr>
    </w:p>
    <w:p w:rsidR="0049142F" w:rsidRPr="00F850B8" w:rsidRDefault="0049142F" w:rsidP="0049142F">
      <w:pPr>
        <w:spacing w:line="560" w:lineRule="exact"/>
        <w:ind w:firstLineChars="200" w:firstLine="562"/>
        <w:jc w:val="left"/>
        <w:rPr>
          <w:rFonts w:asciiTheme="minorEastAsia" w:hAnsiTheme="minorEastAsia"/>
          <w:b/>
          <w:sz w:val="28"/>
          <w:szCs w:val="28"/>
        </w:rPr>
      </w:pPr>
    </w:p>
    <w:p w:rsidR="0049142F" w:rsidRPr="00F850B8" w:rsidRDefault="0049142F" w:rsidP="0049142F">
      <w:pPr>
        <w:spacing w:line="560" w:lineRule="exact"/>
        <w:ind w:firstLineChars="200" w:firstLine="562"/>
        <w:jc w:val="left"/>
        <w:rPr>
          <w:rFonts w:asciiTheme="minorEastAsia" w:hAnsiTheme="minorEastAsia"/>
          <w:b/>
          <w:sz w:val="28"/>
          <w:szCs w:val="28"/>
        </w:rPr>
      </w:pPr>
    </w:p>
    <w:p w:rsidR="0049142F" w:rsidRPr="00F850B8" w:rsidRDefault="0049142F" w:rsidP="0049142F">
      <w:pPr>
        <w:spacing w:line="560" w:lineRule="exact"/>
        <w:ind w:firstLineChars="200" w:firstLine="562"/>
        <w:jc w:val="left"/>
        <w:rPr>
          <w:rFonts w:asciiTheme="minorEastAsia" w:hAnsiTheme="minorEastAsia"/>
          <w:b/>
          <w:sz w:val="28"/>
          <w:szCs w:val="28"/>
        </w:rPr>
      </w:pPr>
    </w:p>
    <w:p w:rsidR="0049142F" w:rsidRPr="00F850B8" w:rsidRDefault="0049142F" w:rsidP="0049142F">
      <w:pPr>
        <w:spacing w:line="560" w:lineRule="exact"/>
        <w:ind w:firstLineChars="200" w:firstLine="562"/>
        <w:jc w:val="left"/>
        <w:rPr>
          <w:rFonts w:asciiTheme="minorEastAsia" w:hAnsiTheme="minorEastAsia"/>
          <w:b/>
          <w:sz w:val="28"/>
          <w:szCs w:val="28"/>
        </w:rPr>
      </w:pPr>
    </w:p>
    <w:p w:rsidR="0049142F" w:rsidRPr="00F850B8" w:rsidRDefault="0049142F" w:rsidP="0049142F">
      <w:pPr>
        <w:spacing w:line="560" w:lineRule="exact"/>
        <w:ind w:firstLineChars="200" w:firstLine="562"/>
        <w:jc w:val="left"/>
        <w:rPr>
          <w:rFonts w:asciiTheme="minorEastAsia" w:hAnsiTheme="minorEastAsia"/>
          <w:b/>
          <w:sz w:val="28"/>
          <w:szCs w:val="28"/>
        </w:rPr>
      </w:pPr>
    </w:p>
    <w:p w:rsidR="0049142F" w:rsidRPr="00F850B8" w:rsidRDefault="0049142F" w:rsidP="0049142F">
      <w:pPr>
        <w:spacing w:line="560" w:lineRule="exact"/>
        <w:ind w:firstLineChars="200" w:firstLine="562"/>
        <w:jc w:val="left"/>
        <w:rPr>
          <w:rFonts w:asciiTheme="minorEastAsia" w:hAnsiTheme="minorEastAsia"/>
          <w:b/>
          <w:sz w:val="28"/>
          <w:szCs w:val="28"/>
        </w:rPr>
      </w:pPr>
    </w:p>
    <w:p w:rsidR="0049142F" w:rsidRPr="00F850B8" w:rsidRDefault="0049142F" w:rsidP="0049142F">
      <w:pPr>
        <w:spacing w:line="560" w:lineRule="exact"/>
        <w:ind w:firstLineChars="200" w:firstLine="562"/>
        <w:jc w:val="left"/>
        <w:rPr>
          <w:rFonts w:asciiTheme="minorEastAsia" w:hAnsiTheme="minorEastAsia"/>
          <w:b/>
          <w:sz w:val="28"/>
          <w:szCs w:val="28"/>
        </w:rPr>
      </w:pPr>
    </w:p>
    <w:p w:rsidR="00054CEC" w:rsidRPr="00F850B8" w:rsidRDefault="00054CEC" w:rsidP="009C20E4">
      <w:pPr>
        <w:spacing w:line="560" w:lineRule="exact"/>
        <w:ind w:firstLineChars="200" w:firstLine="560"/>
        <w:jc w:val="left"/>
        <w:rPr>
          <w:rFonts w:asciiTheme="minorEastAsia" w:eastAsiaTheme="minorEastAsia" w:hAnsiTheme="minorEastAsia"/>
          <w:color w:val="000000"/>
          <w:sz w:val="28"/>
          <w:szCs w:val="28"/>
        </w:rPr>
      </w:pPr>
    </w:p>
    <w:p w:rsidR="00054CEC" w:rsidRPr="00F850B8" w:rsidRDefault="006126B7" w:rsidP="009A1703">
      <w:pPr>
        <w:spacing w:line="560" w:lineRule="exact"/>
        <w:ind w:firstLineChars="200" w:firstLine="562"/>
        <w:jc w:val="center"/>
        <w:outlineLvl w:val="0"/>
        <w:rPr>
          <w:rFonts w:asciiTheme="minorEastAsia" w:eastAsiaTheme="minorEastAsia" w:hAnsiTheme="minorEastAsia"/>
          <w:b/>
          <w:sz w:val="28"/>
          <w:szCs w:val="28"/>
        </w:rPr>
      </w:pPr>
      <w:bookmarkStart w:id="151" w:name="_Toc6951"/>
      <w:bookmarkStart w:id="152" w:name="_Toc10850"/>
      <w:bookmarkStart w:id="153" w:name="_Toc523498974"/>
      <w:bookmarkEnd w:id="150"/>
      <w:r w:rsidRPr="00F850B8">
        <w:rPr>
          <w:rFonts w:asciiTheme="minorEastAsia" w:eastAsiaTheme="minorEastAsia" w:hAnsiTheme="minorEastAsia" w:hint="eastAsia"/>
          <w:b/>
          <w:sz w:val="28"/>
          <w:szCs w:val="28"/>
        </w:rPr>
        <w:lastRenderedPageBreak/>
        <w:t>十、验收监测结论</w:t>
      </w:r>
      <w:bookmarkEnd w:id="151"/>
      <w:bookmarkEnd w:id="152"/>
      <w:bookmarkEnd w:id="153"/>
    </w:p>
    <w:p w:rsidR="00054CEC" w:rsidRPr="00F850B8" w:rsidRDefault="006126B7" w:rsidP="00FE7860">
      <w:pPr>
        <w:ind w:firstLineChars="200" w:firstLine="562"/>
        <w:jc w:val="left"/>
        <w:outlineLvl w:val="1"/>
        <w:rPr>
          <w:rFonts w:asciiTheme="minorEastAsia" w:eastAsiaTheme="minorEastAsia" w:hAnsiTheme="minorEastAsia"/>
          <w:b/>
          <w:color w:val="000000" w:themeColor="text1"/>
          <w:sz w:val="28"/>
          <w:szCs w:val="28"/>
        </w:rPr>
      </w:pPr>
      <w:bookmarkStart w:id="154" w:name="_Toc7590"/>
      <w:bookmarkStart w:id="155" w:name="_Toc23993"/>
      <w:bookmarkStart w:id="156" w:name="_Toc523498975"/>
      <w:r w:rsidRPr="00F850B8">
        <w:rPr>
          <w:rFonts w:asciiTheme="minorEastAsia" w:eastAsiaTheme="minorEastAsia" w:hAnsiTheme="minorEastAsia" w:hint="eastAsia"/>
          <w:b/>
          <w:color w:val="000000" w:themeColor="text1"/>
          <w:sz w:val="28"/>
          <w:szCs w:val="28"/>
        </w:rPr>
        <w:t>10</w:t>
      </w:r>
      <w:r w:rsidRPr="00F850B8">
        <w:rPr>
          <w:rFonts w:asciiTheme="minorEastAsia" w:eastAsiaTheme="minorEastAsia" w:hAnsiTheme="minorEastAsia"/>
          <w:b/>
          <w:color w:val="000000" w:themeColor="text1"/>
          <w:sz w:val="28"/>
          <w:szCs w:val="28"/>
        </w:rPr>
        <w:t>.</w:t>
      </w:r>
      <w:r w:rsidRPr="00F850B8">
        <w:rPr>
          <w:rFonts w:asciiTheme="minorEastAsia" w:eastAsiaTheme="minorEastAsia" w:hAnsiTheme="minorEastAsia" w:hint="eastAsia"/>
          <w:b/>
          <w:color w:val="000000" w:themeColor="text1"/>
          <w:sz w:val="28"/>
          <w:szCs w:val="28"/>
        </w:rPr>
        <w:t>1</w:t>
      </w:r>
      <w:r w:rsidRPr="00F850B8">
        <w:rPr>
          <w:rFonts w:asciiTheme="minorEastAsia" w:eastAsiaTheme="minorEastAsia" w:hAnsiTheme="minorEastAsia"/>
          <w:b/>
          <w:bCs/>
          <w:color w:val="000000" w:themeColor="text1"/>
          <w:sz w:val="28"/>
          <w:szCs w:val="28"/>
        </w:rPr>
        <w:t>验收监测</w:t>
      </w:r>
      <w:bookmarkEnd w:id="154"/>
      <w:bookmarkEnd w:id="155"/>
      <w:r w:rsidR="00FE7860" w:rsidRPr="00F850B8">
        <w:rPr>
          <w:rFonts w:asciiTheme="minorEastAsia" w:eastAsiaTheme="minorEastAsia" w:hAnsiTheme="minorEastAsia" w:hint="eastAsia"/>
          <w:b/>
          <w:bCs/>
          <w:color w:val="000000" w:themeColor="text1"/>
          <w:sz w:val="28"/>
          <w:szCs w:val="28"/>
        </w:rPr>
        <w:t>结果</w:t>
      </w:r>
      <w:r w:rsidR="00FE7860" w:rsidRPr="00F850B8">
        <w:rPr>
          <w:rFonts w:asciiTheme="minorEastAsia" w:eastAsiaTheme="minorEastAsia" w:hAnsiTheme="minorEastAsia"/>
          <w:b/>
          <w:bCs/>
          <w:color w:val="000000" w:themeColor="text1"/>
          <w:sz w:val="28"/>
          <w:szCs w:val="28"/>
        </w:rPr>
        <w:t>及分析</w:t>
      </w:r>
      <w:bookmarkEnd w:id="156"/>
    </w:p>
    <w:p w:rsidR="00860485" w:rsidRPr="00F850B8" w:rsidRDefault="005F0AD1" w:rsidP="00FE7860">
      <w:pPr>
        <w:ind w:firstLineChars="200" w:firstLine="560"/>
        <w:rPr>
          <w:rFonts w:asciiTheme="minorEastAsia" w:eastAsiaTheme="minorEastAsia" w:hAnsiTheme="minorEastAsia"/>
          <w:color w:val="000000" w:themeColor="text1"/>
          <w:sz w:val="28"/>
          <w:szCs w:val="28"/>
        </w:rPr>
      </w:pPr>
      <w:r w:rsidRPr="00F850B8">
        <w:rPr>
          <w:rFonts w:asciiTheme="minorEastAsia" w:eastAsiaTheme="minorEastAsia" w:hAnsiTheme="minorEastAsia"/>
          <w:sz w:val="28"/>
          <w:szCs w:val="28"/>
        </w:rPr>
        <w:t>目前</w:t>
      </w:r>
      <w:r w:rsidRPr="00F850B8">
        <w:rPr>
          <w:rFonts w:asciiTheme="minorEastAsia" w:eastAsiaTheme="minorEastAsia" w:hAnsiTheme="minorEastAsia" w:hint="eastAsia"/>
          <w:bCs/>
          <w:sz w:val="28"/>
          <w:szCs w:val="28"/>
        </w:rPr>
        <w:t>该项目</w:t>
      </w:r>
      <w:r w:rsidRPr="00F850B8">
        <w:rPr>
          <w:rFonts w:asciiTheme="minorEastAsia" w:eastAsiaTheme="minorEastAsia" w:hAnsiTheme="minorEastAsia"/>
          <w:sz w:val="28"/>
          <w:szCs w:val="28"/>
        </w:rPr>
        <w:t>环保设施</w:t>
      </w:r>
      <w:r w:rsidRPr="00F850B8">
        <w:rPr>
          <w:rFonts w:asciiTheme="minorEastAsia" w:eastAsiaTheme="minorEastAsia" w:hAnsiTheme="minorEastAsia" w:hint="eastAsia"/>
          <w:sz w:val="28"/>
          <w:szCs w:val="28"/>
        </w:rPr>
        <w:t>已</w:t>
      </w:r>
      <w:r w:rsidRPr="00F850B8">
        <w:rPr>
          <w:rFonts w:asciiTheme="minorEastAsia" w:eastAsiaTheme="minorEastAsia" w:hAnsiTheme="minorEastAsia"/>
          <w:sz w:val="28"/>
          <w:szCs w:val="28"/>
        </w:rPr>
        <w:t>根据环评批复要求建设</w:t>
      </w:r>
      <w:r>
        <w:rPr>
          <w:rFonts w:asciiTheme="minorEastAsia" w:eastAsiaTheme="minorEastAsia" w:hAnsiTheme="minorEastAsia" w:hint="eastAsia"/>
          <w:sz w:val="28"/>
          <w:szCs w:val="28"/>
        </w:rPr>
        <w:t>，经环保局同意验收监测时进行试生产，湖南</w:t>
      </w:r>
      <w:r>
        <w:rPr>
          <w:rFonts w:asciiTheme="minorEastAsia" w:eastAsiaTheme="minorEastAsia" w:hAnsiTheme="minorEastAsia"/>
          <w:sz w:val="28"/>
          <w:szCs w:val="28"/>
        </w:rPr>
        <w:t>华科环境检测技术服务</w:t>
      </w:r>
      <w:r w:rsidRPr="00F850B8">
        <w:rPr>
          <w:rFonts w:asciiTheme="minorEastAsia" w:eastAsiaTheme="minorEastAsia" w:hAnsiTheme="minorEastAsia"/>
          <w:sz w:val="28"/>
          <w:szCs w:val="28"/>
        </w:rPr>
        <w:t>有限公司于</w:t>
      </w:r>
      <w:r w:rsidRPr="00F850B8">
        <w:rPr>
          <w:rFonts w:eastAsiaTheme="minorEastAsia"/>
          <w:sz w:val="28"/>
          <w:szCs w:val="28"/>
        </w:rPr>
        <w:t>201</w:t>
      </w:r>
      <w:r>
        <w:rPr>
          <w:rFonts w:eastAsiaTheme="minorEastAsia" w:hint="eastAsia"/>
          <w:sz w:val="28"/>
          <w:szCs w:val="28"/>
        </w:rPr>
        <w:t>8</w:t>
      </w:r>
      <w:r w:rsidRPr="00F850B8">
        <w:rPr>
          <w:rFonts w:eastAsiaTheme="minorEastAsia" w:hAnsiTheme="minorEastAsia"/>
          <w:sz w:val="28"/>
          <w:szCs w:val="28"/>
        </w:rPr>
        <w:t>年</w:t>
      </w:r>
      <w:r w:rsidRPr="00F850B8">
        <w:rPr>
          <w:rFonts w:eastAsiaTheme="minorEastAsia"/>
          <w:sz w:val="28"/>
          <w:szCs w:val="28"/>
        </w:rPr>
        <w:t>0</w:t>
      </w:r>
      <w:r w:rsidRPr="00F850B8">
        <w:rPr>
          <w:rFonts w:eastAsiaTheme="minorEastAsia" w:hint="eastAsia"/>
          <w:sz w:val="28"/>
          <w:szCs w:val="28"/>
        </w:rPr>
        <w:t>8</w:t>
      </w:r>
      <w:r w:rsidRPr="00F850B8">
        <w:rPr>
          <w:rFonts w:eastAsiaTheme="minorEastAsia" w:hAnsiTheme="minorEastAsia"/>
          <w:sz w:val="28"/>
          <w:szCs w:val="28"/>
        </w:rPr>
        <w:t>月</w:t>
      </w:r>
      <w:r>
        <w:rPr>
          <w:rFonts w:eastAsiaTheme="minorEastAsia" w:hint="eastAsia"/>
          <w:sz w:val="28"/>
          <w:szCs w:val="28"/>
        </w:rPr>
        <w:t>6</w:t>
      </w:r>
      <w:r w:rsidRPr="00F850B8">
        <w:rPr>
          <w:rFonts w:eastAsiaTheme="minorEastAsia" w:hAnsiTheme="minorEastAsia"/>
          <w:sz w:val="28"/>
          <w:szCs w:val="28"/>
        </w:rPr>
        <w:t>日至</w:t>
      </w:r>
      <w:r w:rsidRPr="00F850B8">
        <w:rPr>
          <w:rFonts w:eastAsiaTheme="minorEastAsia"/>
          <w:sz w:val="28"/>
          <w:szCs w:val="28"/>
        </w:rPr>
        <w:t>0</w:t>
      </w:r>
      <w:r w:rsidRPr="00F850B8">
        <w:rPr>
          <w:rFonts w:eastAsiaTheme="minorEastAsia" w:hint="eastAsia"/>
          <w:sz w:val="28"/>
          <w:szCs w:val="28"/>
        </w:rPr>
        <w:t>8</w:t>
      </w:r>
      <w:r w:rsidRPr="00F850B8">
        <w:rPr>
          <w:rFonts w:eastAsiaTheme="minorEastAsia" w:hAnsiTheme="minorEastAsia"/>
          <w:sz w:val="28"/>
          <w:szCs w:val="28"/>
        </w:rPr>
        <w:t>月</w:t>
      </w:r>
      <w:r>
        <w:rPr>
          <w:rFonts w:eastAsiaTheme="minorEastAsia" w:hint="eastAsia"/>
          <w:sz w:val="28"/>
          <w:szCs w:val="28"/>
        </w:rPr>
        <w:t>8</w:t>
      </w:r>
      <w:r w:rsidRPr="00F850B8">
        <w:rPr>
          <w:rFonts w:eastAsiaTheme="minorEastAsia" w:hAnsiTheme="minorEastAsia"/>
          <w:sz w:val="28"/>
          <w:szCs w:val="28"/>
        </w:rPr>
        <w:t>日</w:t>
      </w:r>
      <w:r>
        <w:rPr>
          <w:rFonts w:eastAsiaTheme="minorEastAsia" w:hAnsiTheme="minorEastAsia"/>
          <w:sz w:val="28"/>
          <w:szCs w:val="28"/>
        </w:rPr>
        <w:t>在项目正常生产时</w:t>
      </w:r>
      <w:r w:rsidRPr="00F850B8">
        <w:rPr>
          <w:rFonts w:eastAsiaTheme="minorEastAsia" w:hAnsiTheme="minorEastAsia" w:hint="eastAsia"/>
          <w:sz w:val="28"/>
          <w:szCs w:val="28"/>
        </w:rPr>
        <w:t>对</w:t>
      </w:r>
      <w:r w:rsidRPr="00F850B8">
        <w:rPr>
          <w:rFonts w:eastAsiaTheme="minorEastAsia" w:hAnsiTheme="minorEastAsia"/>
          <w:sz w:val="28"/>
          <w:szCs w:val="28"/>
        </w:rPr>
        <w:t>本项目污染物排放</w:t>
      </w:r>
      <w:r w:rsidRPr="00F850B8">
        <w:rPr>
          <w:rFonts w:asciiTheme="minorEastAsia" w:eastAsiaTheme="minorEastAsia" w:hAnsiTheme="minorEastAsia"/>
          <w:sz w:val="28"/>
          <w:szCs w:val="28"/>
        </w:rPr>
        <w:t>实施</w:t>
      </w:r>
      <w:r w:rsidRPr="00F850B8">
        <w:rPr>
          <w:rFonts w:asciiTheme="minorEastAsia" w:eastAsiaTheme="minorEastAsia" w:hAnsiTheme="minorEastAsia" w:hint="eastAsia"/>
          <w:sz w:val="28"/>
          <w:szCs w:val="28"/>
        </w:rPr>
        <w:t>了现状</w:t>
      </w:r>
      <w:r w:rsidRPr="00F850B8">
        <w:rPr>
          <w:rFonts w:asciiTheme="minorEastAsia" w:eastAsiaTheme="minorEastAsia" w:hAnsiTheme="minorEastAsia"/>
          <w:sz w:val="28"/>
          <w:szCs w:val="28"/>
        </w:rPr>
        <w:t>监测</w:t>
      </w:r>
      <w:r w:rsidRPr="00F850B8">
        <w:rPr>
          <w:rFonts w:asciiTheme="minorEastAsia" w:eastAsiaTheme="minorEastAsia" w:hAnsiTheme="minorEastAsia" w:hint="eastAsia"/>
          <w:sz w:val="28"/>
          <w:szCs w:val="28"/>
        </w:rPr>
        <w:t>。</w:t>
      </w:r>
    </w:p>
    <w:p w:rsidR="00FE7860" w:rsidRPr="00F850B8" w:rsidRDefault="00FE7860" w:rsidP="00FE7860">
      <w:pPr>
        <w:ind w:firstLineChars="200" w:firstLine="560"/>
        <w:rPr>
          <w:rFonts w:asciiTheme="minorEastAsia" w:eastAsiaTheme="minorEastAsia" w:hAnsiTheme="minorEastAsia"/>
          <w:color w:val="000000" w:themeColor="text1"/>
          <w:sz w:val="28"/>
          <w:szCs w:val="28"/>
        </w:rPr>
      </w:pPr>
      <w:r w:rsidRPr="00F850B8">
        <w:rPr>
          <w:rFonts w:asciiTheme="minorEastAsia" w:eastAsiaTheme="minorEastAsia" w:hAnsiTheme="minorEastAsia"/>
          <w:color w:val="000000" w:themeColor="text1"/>
          <w:sz w:val="28"/>
          <w:szCs w:val="28"/>
        </w:rPr>
        <w:t>（</w:t>
      </w:r>
      <w:r w:rsidRPr="00F850B8">
        <w:rPr>
          <w:rFonts w:asciiTheme="minorEastAsia" w:eastAsiaTheme="minorEastAsia" w:hAnsiTheme="minorEastAsia" w:hint="eastAsia"/>
          <w:color w:val="000000" w:themeColor="text1"/>
          <w:sz w:val="28"/>
          <w:szCs w:val="28"/>
        </w:rPr>
        <w:t>1</w:t>
      </w:r>
      <w:r w:rsidRPr="00F850B8">
        <w:rPr>
          <w:rFonts w:asciiTheme="minorEastAsia" w:eastAsiaTheme="minorEastAsia" w:hAnsiTheme="minorEastAsia"/>
          <w:color w:val="000000" w:themeColor="text1"/>
          <w:sz w:val="28"/>
          <w:szCs w:val="28"/>
        </w:rPr>
        <w:t>）</w:t>
      </w:r>
      <w:r w:rsidRPr="00F850B8">
        <w:rPr>
          <w:rFonts w:asciiTheme="minorEastAsia" w:eastAsiaTheme="minorEastAsia" w:hAnsiTheme="minorEastAsia" w:hint="eastAsia"/>
          <w:color w:val="000000" w:themeColor="text1"/>
          <w:sz w:val="28"/>
          <w:szCs w:val="28"/>
        </w:rPr>
        <w:t>废水</w:t>
      </w:r>
    </w:p>
    <w:p w:rsidR="00FE7860" w:rsidRPr="00F850B8" w:rsidRDefault="00FE7860" w:rsidP="00FE7860">
      <w:pPr>
        <w:tabs>
          <w:tab w:val="center" w:pos="4153"/>
        </w:tabs>
        <w:ind w:firstLine="560"/>
        <w:jc w:val="left"/>
        <w:rPr>
          <w:rFonts w:asciiTheme="minorEastAsia" w:eastAsiaTheme="minorEastAsia" w:hAnsiTheme="minorEastAsia"/>
          <w:color w:val="000000" w:themeColor="text1"/>
          <w:sz w:val="28"/>
          <w:szCs w:val="28"/>
        </w:rPr>
      </w:pPr>
      <w:r w:rsidRPr="00F850B8">
        <w:rPr>
          <w:rFonts w:cs="宋体"/>
          <w:bCs/>
          <w:sz w:val="28"/>
          <w:szCs w:val="28"/>
        </w:rPr>
        <w:t>本</w:t>
      </w:r>
      <w:r w:rsidRPr="00F850B8">
        <w:rPr>
          <w:rFonts w:cs="宋体" w:hint="eastAsia"/>
          <w:bCs/>
          <w:sz w:val="28"/>
          <w:szCs w:val="28"/>
        </w:rPr>
        <w:t>项目车间地面不进行冲洗，无冲洗废水产生。</w:t>
      </w:r>
      <w:r w:rsidRPr="00F850B8">
        <w:rPr>
          <w:rFonts w:asciiTheme="minorEastAsia" w:eastAsiaTheme="minorEastAsia" w:hAnsiTheme="minorEastAsia" w:hint="eastAsia"/>
          <w:color w:val="000000" w:themeColor="text1"/>
          <w:sz w:val="28"/>
          <w:szCs w:val="28"/>
        </w:rPr>
        <w:t>项目的废水主要为员工工作时产生的生活废水，生活废水经化粪池处理后作为农肥灌溉周边农田。</w:t>
      </w:r>
    </w:p>
    <w:p w:rsidR="00FE7860" w:rsidRPr="00F850B8" w:rsidRDefault="00FE7860" w:rsidP="00FE7860">
      <w:pPr>
        <w:tabs>
          <w:tab w:val="left" w:pos="0"/>
        </w:tabs>
        <w:adjustRightInd w:val="0"/>
        <w:rPr>
          <w:rFonts w:asciiTheme="minorEastAsia" w:eastAsiaTheme="minorEastAsia" w:hAnsiTheme="minorEastAsia"/>
          <w:color w:val="000000" w:themeColor="text1"/>
          <w:sz w:val="28"/>
          <w:szCs w:val="28"/>
        </w:rPr>
      </w:pPr>
      <w:r w:rsidRPr="00F850B8">
        <w:rPr>
          <w:rFonts w:asciiTheme="minorEastAsia" w:eastAsiaTheme="minorEastAsia" w:hAnsiTheme="minorEastAsia"/>
          <w:color w:val="000000" w:themeColor="text1"/>
          <w:sz w:val="28"/>
          <w:szCs w:val="28"/>
        </w:rPr>
        <w:t xml:space="preserve"> </w:t>
      </w:r>
      <w:bookmarkStart w:id="157" w:name="OLE_LINK149"/>
      <w:bookmarkStart w:id="158" w:name="OLE_LINK147"/>
      <w:r w:rsidRPr="00F850B8">
        <w:rPr>
          <w:rFonts w:asciiTheme="minorEastAsia" w:eastAsiaTheme="minorEastAsia" w:hAnsiTheme="minorEastAsia"/>
          <w:color w:val="000000" w:themeColor="text1"/>
          <w:sz w:val="28"/>
          <w:szCs w:val="28"/>
        </w:rPr>
        <w:t xml:space="preserve">  （</w:t>
      </w:r>
      <w:r w:rsidRPr="00F850B8">
        <w:rPr>
          <w:rFonts w:asciiTheme="minorEastAsia" w:eastAsiaTheme="minorEastAsia" w:hAnsiTheme="minorEastAsia" w:hint="eastAsia"/>
          <w:color w:val="000000" w:themeColor="text1"/>
          <w:sz w:val="28"/>
          <w:szCs w:val="28"/>
        </w:rPr>
        <w:t>2</w:t>
      </w:r>
      <w:r w:rsidRPr="00F850B8">
        <w:rPr>
          <w:rFonts w:asciiTheme="minorEastAsia" w:eastAsiaTheme="minorEastAsia" w:hAnsiTheme="minorEastAsia"/>
          <w:color w:val="000000" w:themeColor="text1"/>
          <w:sz w:val="28"/>
          <w:szCs w:val="28"/>
        </w:rPr>
        <w:t>）</w:t>
      </w:r>
      <w:bookmarkStart w:id="159" w:name="OLE_LINK148"/>
      <w:bookmarkEnd w:id="157"/>
      <w:r w:rsidRPr="00F850B8">
        <w:rPr>
          <w:rFonts w:asciiTheme="minorEastAsia" w:eastAsiaTheme="minorEastAsia" w:hAnsiTheme="minorEastAsia"/>
          <w:color w:val="000000" w:themeColor="text1"/>
          <w:sz w:val="28"/>
          <w:szCs w:val="28"/>
        </w:rPr>
        <w:t>废气</w:t>
      </w:r>
      <w:bookmarkEnd w:id="158"/>
      <w:bookmarkEnd w:id="159"/>
    </w:p>
    <w:p w:rsidR="005F0AD1" w:rsidRDefault="004E1191" w:rsidP="00FE7860">
      <w:pPr>
        <w:ind w:firstLine="560"/>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fldChar w:fldCharType="begin"/>
      </w:r>
      <w:r w:rsidR="005F0AD1">
        <w:rPr>
          <w:rFonts w:asciiTheme="minorEastAsia" w:eastAsiaTheme="minorEastAsia" w:hAnsiTheme="minorEastAsia"/>
          <w:color w:val="000000" w:themeColor="text1"/>
          <w:sz w:val="28"/>
          <w:szCs w:val="28"/>
        </w:rPr>
        <w:instrText xml:space="preserve"> </w:instrText>
      </w:r>
      <w:r w:rsidR="005F0AD1">
        <w:rPr>
          <w:rFonts w:asciiTheme="minorEastAsia" w:eastAsiaTheme="minorEastAsia" w:hAnsiTheme="minorEastAsia" w:hint="eastAsia"/>
          <w:color w:val="000000" w:themeColor="text1"/>
          <w:sz w:val="28"/>
          <w:szCs w:val="28"/>
        </w:rPr>
        <w:instrText>= 1 \* GB3</w:instrText>
      </w:r>
      <w:r w:rsidR="005F0AD1">
        <w:rPr>
          <w:rFonts w:asciiTheme="minorEastAsia" w:eastAsiaTheme="minorEastAsia" w:hAnsiTheme="minorEastAsia"/>
          <w:color w:val="000000" w:themeColor="text1"/>
          <w:sz w:val="28"/>
          <w:szCs w:val="28"/>
        </w:rPr>
        <w:instrText xml:space="preserve"> </w:instrText>
      </w:r>
      <w:r>
        <w:rPr>
          <w:rFonts w:asciiTheme="minorEastAsia" w:eastAsiaTheme="minorEastAsia" w:hAnsiTheme="minorEastAsia"/>
          <w:color w:val="000000" w:themeColor="text1"/>
          <w:sz w:val="28"/>
          <w:szCs w:val="28"/>
        </w:rPr>
        <w:fldChar w:fldCharType="separate"/>
      </w:r>
      <w:r w:rsidR="005F0AD1">
        <w:rPr>
          <w:rFonts w:asciiTheme="minorEastAsia" w:eastAsiaTheme="minorEastAsia" w:hAnsiTheme="minorEastAsia" w:hint="eastAsia"/>
          <w:noProof/>
          <w:color w:val="000000" w:themeColor="text1"/>
          <w:sz w:val="28"/>
          <w:szCs w:val="28"/>
        </w:rPr>
        <w:t>①</w:t>
      </w:r>
      <w:r>
        <w:rPr>
          <w:rFonts w:asciiTheme="minorEastAsia" w:eastAsiaTheme="minorEastAsia" w:hAnsiTheme="minorEastAsia"/>
          <w:color w:val="000000" w:themeColor="text1"/>
          <w:sz w:val="28"/>
          <w:szCs w:val="28"/>
        </w:rPr>
        <w:fldChar w:fldCharType="end"/>
      </w:r>
      <w:r w:rsidR="005F0AD1">
        <w:rPr>
          <w:rFonts w:asciiTheme="minorEastAsia" w:eastAsiaTheme="minorEastAsia" w:hAnsiTheme="minorEastAsia"/>
          <w:color w:val="000000" w:themeColor="text1"/>
          <w:sz w:val="28"/>
          <w:szCs w:val="28"/>
        </w:rPr>
        <w:t>无组织废气</w:t>
      </w:r>
    </w:p>
    <w:p w:rsidR="00FE7860" w:rsidRPr="00F850B8" w:rsidRDefault="00860485" w:rsidP="00FE7860">
      <w:pPr>
        <w:ind w:firstLine="560"/>
        <w:rPr>
          <w:rFonts w:asciiTheme="minorEastAsia" w:eastAsiaTheme="minorEastAsia" w:hAnsiTheme="minorEastAsia"/>
          <w:color w:val="000000" w:themeColor="text1"/>
          <w:sz w:val="28"/>
          <w:szCs w:val="28"/>
        </w:rPr>
      </w:pPr>
      <w:r w:rsidRPr="00F850B8">
        <w:rPr>
          <w:rFonts w:asciiTheme="minorEastAsia" w:eastAsiaTheme="minorEastAsia" w:hAnsiTheme="minorEastAsia"/>
          <w:color w:val="000000" w:themeColor="text1"/>
          <w:sz w:val="28"/>
          <w:szCs w:val="28"/>
        </w:rPr>
        <w:t>现场</w:t>
      </w:r>
      <w:r w:rsidR="005F0AD1">
        <w:rPr>
          <w:rFonts w:asciiTheme="minorEastAsia" w:eastAsiaTheme="minorEastAsia" w:hAnsiTheme="minorEastAsia"/>
          <w:color w:val="000000" w:themeColor="text1"/>
          <w:sz w:val="28"/>
          <w:szCs w:val="28"/>
        </w:rPr>
        <w:t>无组织</w:t>
      </w:r>
      <w:r w:rsidR="005F0AD1">
        <w:rPr>
          <w:rFonts w:asciiTheme="minorEastAsia" w:eastAsiaTheme="minorEastAsia" w:hAnsiTheme="minorEastAsia" w:hint="eastAsia"/>
          <w:color w:val="000000" w:themeColor="text1"/>
          <w:sz w:val="28"/>
          <w:szCs w:val="28"/>
        </w:rPr>
        <w:t>废气</w:t>
      </w:r>
      <w:r w:rsidRPr="00F850B8">
        <w:rPr>
          <w:rFonts w:asciiTheme="minorEastAsia" w:eastAsiaTheme="minorEastAsia" w:hAnsiTheme="minorEastAsia"/>
          <w:color w:val="000000" w:themeColor="text1"/>
          <w:sz w:val="28"/>
          <w:szCs w:val="28"/>
        </w:rPr>
        <w:t>监测结果（见表</w:t>
      </w:r>
      <w:r w:rsidRPr="00F850B8">
        <w:rPr>
          <w:rFonts w:asciiTheme="minorEastAsia" w:eastAsiaTheme="minorEastAsia" w:hAnsiTheme="minorEastAsia" w:hint="eastAsia"/>
          <w:color w:val="000000" w:themeColor="text1"/>
          <w:sz w:val="28"/>
          <w:szCs w:val="28"/>
        </w:rPr>
        <w:t>9-4</w:t>
      </w:r>
      <w:r w:rsidRPr="00F850B8">
        <w:rPr>
          <w:rFonts w:asciiTheme="minorEastAsia" w:eastAsiaTheme="minorEastAsia" w:hAnsiTheme="minorEastAsia"/>
          <w:color w:val="000000" w:themeColor="text1"/>
          <w:sz w:val="28"/>
          <w:szCs w:val="28"/>
        </w:rPr>
        <w:t>）显示，</w:t>
      </w:r>
      <w:r w:rsidR="005F0AD1" w:rsidRPr="00F850B8">
        <w:rPr>
          <w:rFonts w:asciiTheme="minorEastAsia" w:hAnsiTheme="minorEastAsia" w:hint="eastAsia"/>
          <w:sz w:val="28"/>
          <w:szCs w:val="28"/>
        </w:rPr>
        <w:t>验收监测期间该项目生产过程排放</w:t>
      </w:r>
      <w:r w:rsidR="005F0AD1">
        <w:rPr>
          <w:rFonts w:asciiTheme="minorEastAsia" w:hAnsiTheme="minorEastAsia" w:hint="eastAsia"/>
          <w:sz w:val="28"/>
          <w:szCs w:val="28"/>
        </w:rPr>
        <w:t>粉尘监测结果达到</w:t>
      </w:r>
      <w:r w:rsidR="005F0AD1" w:rsidRPr="0037377A">
        <w:rPr>
          <w:rFonts w:asciiTheme="minorEastAsia" w:hAnsiTheme="minorEastAsia"/>
          <w:sz w:val="28"/>
          <w:szCs w:val="28"/>
        </w:rPr>
        <w:t>《大气污染物综合排放标准》</w:t>
      </w:r>
      <w:r w:rsidR="005F0AD1" w:rsidRPr="0037377A">
        <w:rPr>
          <w:rFonts w:asciiTheme="minorEastAsia" w:hAnsiTheme="minorEastAsia" w:hint="eastAsia"/>
          <w:sz w:val="28"/>
          <w:szCs w:val="28"/>
        </w:rPr>
        <w:t>（</w:t>
      </w:r>
      <w:r w:rsidR="005F0AD1" w:rsidRPr="0037377A">
        <w:rPr>
          <w:rFonts w:asciiTheme="minorEastAsia" w:hAnsiTheme="minorEastAsia"/>
          <w:sz w:val="28"/>
          <w:szCs w:val="28"/>
        </w:rPr>
        <w:t>GB16297-1996</w:t>
      </w:r>
      <w:r w:rsidR="005F0AD1" w:rsidRPr="0037377A">
        <w:rPr>
          <w:rFonts w:asciiTheme="minorEastAsia" w:hAnsiTheme="minorEastAsia" w:hint="eastAsia"/>
          <w:sz w:val="28"/>
          <w:szCs w:val="28"/>
        </w:rPr>
        <w:t>）</w:t>
      </w:r>
      <w:r w:rsidR="005F0AD1" w:rsidRPr="0037377A">
        <w:rPr>
          <w:rFonts w:asciiTheme="minorEastAsia" w:hAnsiTheme="minorEastAsia"/>
          <w:sz w:val="28"/>
          <w:szCs w:val="28"/>
        </w:rPr>
        <w:t>表2</w:t>
      </w:r>
      <w:r w:rsidR="005F0AD1" w:rsidRPr="0037377A">
        <w:rPr>
          <w:rFonts w:asciiTheme="minorEastAsia" w:hAnsiTheme="minorEastAsia" w:hint="eastAsia"/>
          <w:sz w:val="28"/>
          <w:szCs w:val="28"/>
        </w:rPr>
        <w:t>中的二级标准</w:t>
      </w:r>
      <w:r w:rsidR="005F0AD1" w:rsidRPr="0037377A">
        <w:rPr>
          <w:rFonts w:asciiTheme="minorEastAsia" w:hAnsiTheme="minorEastAsia"/>
          <w:sz w:val="28"/>
          <w:szCs w:val="28"/>
        </w:rPr>
        <w:t>及无组织排放监控浓度限值标准</w:t>
      </w:r>
      <w:r w:rsidR="005F0AD1" w:rsidRPr="0037377A">
        <w:rPr>
          <w:rFonts w:asciiTheme="minorEastAsia" w:hAnsiTheme="minorEastAsia" w:hint="eastAsia"/>
          <w:sz w:val="28"/>
          <w:szCs w:val="28"/>
        </w:rPr>
        <w:t>；</w:t>
      </w:r>
      <w:r w:rsidR="005F0AD1" w:rsidRPr="00F850B8">
        <w:rPr>
          <w:rFonts w:asciiTheme="minorEastAsia" w:hAnsiTheme="minorEastAsia" w:hint="eastAsia"/>
          <w:sz w:val="28"/>
          <w:szCs w:val="28"/>
        </w:rPr>
        <w:t>有机废气的</w:t>
      </w:r>
      <w:r w:rsidR="005F0AD1" w:rsidRPr="00F850B8">
        <w:rPr>
          <w:rFonts w:ascii="宋体" w:hAnsi="宋体" w:hint="eastAsia"/>
          <w:kern w:val="0"/>
          <w:sz w:val="28"/>
          <w:szCs w:val="28"/>
        </w:rPr>
        <w:t>甲苯、</w:t>
      </w:r>
      <w:r w:rsidR="005F0AD1" w:rsidRPr="00F850B8">
        <w:rPr>
          <w:rFonts w:ascii="宋体" w:hAnsi="宋体"/>
          <w:kern w:val="0"/>
          <w:sz w:val="28"/>
          <w:szCs w:val="28"/>
        </w:rPr>
        <w:t>二甲苯</w:t>
      </w:r>
      <w:r w:rsidR="005F0AD1">
        <w:rPr>
          <w:rFonts w:asciiTheme="minorEastAsia" w:hAnsiTheme="minorEastAsia" w:hint="eastAsia"/>
          <w:sz w:val="28"/>
          <w:szCs w:val="28"/>
        </w:rPr>
        <w:t>以及</w:t>
      </w:r>
      <w:r w:rsidR="005F0AD1" w:rsidRPr="00F850B8">
        <w:rPr>
          <w:rFonts w:asciiTheme="minorEastAsia" w:hAnsiTheme="minorEastAsia"/>
          <w:sz w:val="28"/>
          <w:szCs w:val="28"/>
        </w:rPr>
        <w:t>总挥发性有机物监测结果</w:t>
      </w:r>
      <w:r w:rsidR="005F0AD1" w:rsidRPr="00F850B8">
        <w:rPr>
          <w:rFonts w:asciiTheme="minorEastAsia" w:hAnsiTheme="minorEastAsia" w:hint="eastAsia"/>
          <w:sz w:val="28"/>
          <w:szCs w:val="28"/>
        </w:rPr>
        <w:t>达到</w:t>
      </w:r>
      <w:r w:rsidR="0055097B" w:rsidRPr="005C3F5B">
        <w:rPr>
          <w:rFonts w:eastAsiaTheme="minorEastAsia" w:hAnsiTheme="minorEastAsia" w:hint="eastAsia"/>
          <w:color w:val="000000"/>
          <w:sz w:val="28"/>
          <w:szCs w:val="28"/>
        </w:rPr>
        <w:t>《天津工业企业挥发性有机物排放控制标准》</w:t>
      </w:r>
      <w:r w:rsidR="0055097B">
        <w:rPr>
          <w:rFonts w:eastAsiaTheme="minorEastAsia" w:hAnsiTheme="minorEastAsia" w:hint="eastAsia"/>
          <w:color w:val="000000"/>
          <w:sz w:val="28"/>
          <w:szCs w:val="28"/>
        </w:rPr>
        <w:t>（</w:t>
      </w:r>
      <w:r w:rsidR="0055097B">
        <w:rPr>
          <w:rFonts w:eastAsiaTheme="minorEastAsia" w:hAnsiTheme="minorEastAsia" w:hint="eastAsia"/>
          <w:color w:val="000000"/>
          <w:sz w:val="28"/>
          <w:szCs w:val="28"/>
        </w:rPr>
        <w:t>DB12/524-2014</w:t>
      </w:r>
      <w:r w:rsidR="0055097B">
        <w:rPr>
          <w:rFonts w:eastAsiaTheme="minorEastAsia" w:hAnsiTheme="minorEastAsia" w:hint="eastAsia"/>
          <w:color w:val="000000"/>
          <w:sz w:val="28"/>
          <w:szCs w:val="28"/>
        </w:rPr>
        <w:t>）</w:t>
      </w:r>
      <w:r w:rsidR="005F0AD1" w:rsidRPr="00F850B8">
        <w:rPr>
          <w:rFonts w:asciiTheme="minorEastAsia" w:hAnsiTheme="minorEastAsia" w:hint="eastAsia"/>
          <w:sz w:val="28"/>
          <w:szCs w:val="28"/>
        </w:rPr>
        <w:t>中的</w:t>
      </w:r>
      <w:r w:rsidR="005F0AD1">
        <w:rPr>
          <w:rFonts w:asciiTheme="minorEastAsia" w:hAnsiTheme="minorEastAsia" w:hint="eastAsia"/>
          <w:sz w:val="28"/>
          <w:szCs w:val="28"/>
        </w:rPr>
        <w:t>无组织排放监控</w:t>
      </w:r>
      <w:r w:rsidR="005F0AD1" w:rsidRPr="00F850B8">
        <w:rPr>
          <w:rFonts w:asciiTheme="minorEastAsia" w:hAnsiTheme="minorEastAsia" w:hint="eastAsia"/>
          <w:sz w:val="28"/>
          <w:szCs w:val="28"/>
        </w:rPr>
        <w:t>浓度限值。</w:t>
      </w:r>
    </w:p>
    <w:bookmarkStart w:id="160" w:name="OLE_LINK146"/>
    <w:p w:rsidR="005F0AD1" w:rsidRDefault="004E1191" w:rsidP="005F0AD1">
      <w:pPr>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fldChar w:fldCharType="begin"/>
      </w:r>
      <w:r w:rsidR="005F0AD1">
        <w:rPr>
          <w:rFonts w:asciiTheme="minorEastAsia" w:eastAsiaTheme="minorEastAsia" w:hAnsiTheme="minorEastAsia"/>
          <w:color w:val="000000" w:themeColor="text1"/>
          <w:sz w:val="28"/>
          <w:szCs w:val="28"/>
        </w:rPr>
        <w:instrText xml:space="preserve"> </w:instrText>
      </w:r>
      <w:r w:rsidR="005F0AD1">
        <w:rPr>
          <w:rFonts w:asciiTheme="minorEastAsia" w:eastAsiaTheme="minorEastAsia" w:hAnsiTheme="minorEastAsia" w:hint="eastAsia"/>
          <w:color w:val="000000" w:themeColor="text1"/>
          <w:sz w:val="28"/>
          <w:szCs w:val="28"/>
        </w:rPr>
        <w:instrText>= 2 \* GB3</w:instrText>
      </w:r>
      <w:r w:rsidR="005F0AD1">
        <w:rPr>
          <w:rFonts w:asciiTheme="minorEastAsia" w:eastAsiaTheme="minorEastAsia" w:hAnsiTheme="minorEastAsia"/>
          <w:color w:val="000000" w:themeColor="text1"/>
          <w:sz w:val="28"/>
          <w:szCs w:val="28"/>
        </w:rPr>
        <w:instrText xml:space="preserve"> </w:instrText>
      </w:r>
      <w:r>
        <w:rPr>
          <w:rFonts w:asciiTheme="minorEastAsia" w:eastAsiaTheme="minorEastAsia" w:hAnsiTheme="minorEastAsia"/>
          <w:color w:val="000000" w:themeColor="text1"/>
          <w:sz w:val="28"/>
          <w:szCs w:val="28"/>
        </w:rPr>
        <w:fldChar w:fldCharType="separate"/>
      </w:r>
      <w:r w:rsidR="005F0AD1">
        <w:rPr>
          <w:rFonts w:asciiTheme="minorEastAsia" w:eastAsiaTheme="minorEastAsia" w:hAnsiTheme="minorEastAsia" w:hint="eastAsia"/>
          <w:noProof/>
          <w:color w:val="000000" w:themeColor="text1"/>
          <w:sz w:val="28"/>
          <w:szCs w:val="28"/>
        </w:rPr>
        <w:t>②</w:t>
      </w:r>
      <w:r>
        <w:rPr>
          <w:rFonts w:asciiTheme="minorEastAsia" w:eastAsiaTheme="minorEastAsia" w:hAnsiTheme="minorEastAsia"/>
          <w:color w:val="000000" w:themeColor="text1"/>
          <w:sz w:val="28"/>
          <w:szCs w:val="28"/>
        </w:rPr>
        <w:fldChar w:fldCharType="end"/>
      </w:r>
      <w:r w:rsidR="0055097B">
        <w:rPr>
          <w:rFonts w:asciiTheme="minorEastAsia" w:eastAsiaTheme="minorEastAsia" w:hAnsiTheme="minorEastAsia" w:hint="eastAsia"/>
          <w:color w:val="000000" w:themeColor="text1"/>
          <w:sz w:val="28"/>
          <w:szCs w:val="28"/>
        </w:rPr>
        <w:t>有</w:t>
      </w:r>
      <w:r w:rsidR="005F0AD1">
        <w:rPr>
          <w:rFonts w:asciiTheme="minorEastAsia" w:eastAsiaTheme="minorEastAsia" w:hAnsiTheme="minorEastAsia"/>
          <w:color w:val="000000" w:themeColor="text1"/>
          <w:sz w:val="28"/>
          <w:szCs w:val="28"/>
        </w:rPr>
        <w:t>组织废气</w:t>
      </w:r>
    </w:p>
    <w:p w:rsidR="005F0AD1" w:rsidRDefault="005F0AD1" w:rsidP="005F0AD1">
      <w:pPr>
        <w:ind w:firstLineChars="200" w:firstLine="560"/>
        <w:rPr>
          <w:rFonts w:asciiTheme="minorEastAsia" w:eastAsiaTheme="minorEastAsia" w:hAnsiTheme="minorEastAsia"/>
          <w:color w:val="000000" w:themeColor="text1"/>
          <w:sz w:val="28"/>
          <w:szCs w:val="28"/>
        </w:rPr>
      </w:pPr>
      <w:r w:rsidRPr="00F850B8">
        <w:rPr>
          <w:rFonts w:asciiTheme="minorEastAsia" w:eastAsiaTheme="minorEastAsia" w:hAnsiTheme="minorEastAsia"/>
          <w:color w:val="000000" w:themeColor="text1"/>
          <w:sz w:val="28"/>
          <w:szCs w:val="28"/>
        </w:rPr>
        <w:t>现场</w:t>
      </w:r>
      <w:r>
        <w:rPr>
          <w:rFonts w:asciiTheme="minorEastAsia" w:eastAsiaTheme="minorEastAsia" w:hAnsiTheme="minorEastAsia" w:hint="eastAsia"/>
          <w:color w:val="000000" w:themeColor="text1"/>
          <w:sz w:val="28"/>
          <w:szCs w:val="28"/>
        </w:rPr>
        <w:t>有</w:t>
      </w:r>
      <w:r>
        <w:rPr>
          <w:rFonts w:asciiTheme="minorEastAsia" w:eastAsiaTheme="minorEastAsia" w:hAnsiTheme="minorEastAsia"/>
          <w:color w:val="000000" w:themeColor="text1"/>
          <w:sz w:val="28"/>
          <w:szCs w:val="28"/>
        </w:rPr>
        <w:t>组织</w:t>
      </w:r>
      <w:r>
        <w:rPr>
          <w:rFonts w:asciiTheme="minorEastAsia" w:eastAsiaTheme="minorEastAsia" w:hAnsiTheme="minorEastAsia" w:hint="eastAsia"/>
          <w:color w:val="000000" w:themeColor="text1"/>
          <w:sz w:val="28"/>
          <w:szCs w:val="28"/>
        </w:rPr>
        <w:t>废气</w:t>
      </w:r>
      <w:r w:rsidRPr="00F850B8">
        <w:rPr>
          <w:rFonts w:asciiTheme="minorEastAsia" w:eastAsiaTheme="minorEastAsia" w:hAnsiTheme="minorEastAsia"/>
          <w:color w:val="000000" w:themeColor="text1"/>
          <w:sz w:val="28"/>
          <w:szCs w:val="28"/>
        </w:rPr>
        <w:t>监测结果（见表</w:t>
      </w:r>
      <w:r w:rsidRPr="00F850B8">
        <w:rPr>
          <w:rFonts w:asciiTheme="minorEastAsia" w:eastAsiaTheme="minorEastAsia" w:hAnsiTheme="minorEastAsia" w:hint="eastAsia"/>
          <w:color w:val="000000" w:themeColor="text1"/>
          <w:sz w:val="28"/>
          <w:szCs w:val="28"/>
        </w:rPr>
        <w:t>9-</w:t>
      </w:r>
      <w:r>
        <w:rPr>
          <w:rFonts w:asciiTheme="minorEastAsia" w:eastAsiaTheme="minorEastAsia" w:hAnsiTheme="minorEastAsia" w:hint="eastAsia"/>
          <w:color w:val="000000" w:themeColor="text1"/>
          <w:sz w:val="28"/>
          <w:szCs w:val="28"/>
        </w:rPr>
        <w:t>5</w:t>
      </w:r>
      <w:r w:rsidRPr="00F850B8">
        <w:rPr>
          <w:rFonts w:asciiTheme="minorEastAsia" w:eastAsiaTheme="minorEastAsia" w:hAnsiTheme="minorEastAsia"/>
          <w:color w:val="000000" w:themeColor="text1"/>
          <w:sz w:val="28"/>
          <w:szCs w:val="28"/>
        </w:rPr>
        <w:t>）显示，</w:t>
      </w:r>
      <w:r w:rsidRPr="00F850B8">
        <w:rPr>
          <w:rFonts w:asciiTheme="minorEastAsia" w:hAnsiTheme="minorEastAsia" w:hint="eastAsia"/>
          <w:sz w:val="28"/>
          <w:szCs w:val="28"/>
        </w:rPr>
        <w:t>验收监测期间该项目生产过程有机废气的</w:t>
      </w:r>
      <w:r w:rsidRPr="00F850B8">
        <w:rPr>
          <w:rFonts w:ascii="宋体" w:hAnsi="宋体" w:hint="eastAsia"/>
          <w:kern w:val="0"/>
          <w:sz w:val="28"/>
          <w:szCs w:val="28"/>
        </w:rPr>
        <w:t>甲苯、</w:t>
      </w:r>
      <w:r w:rsidRPr="00F850B8">
        <w:rPr>
          <w:rFonts w:ascii="宋体" w:hAnsi="宋体"/>
          <w:kern w:val="0"/>
          <w:sz w:val="28"/>
          <w:szCs w:val="28"/>
        </w:rPr>
        <w:t>二甲苯</w:t>
      </w:r>
      <w:r>
        <w:rPr>
          <w:rFonts w:asciiTheme="minorEastAsia" w:hAnsiTheme="minorEastAsia" w:hint="eastAsia"/>
          <w:sz w:val="28"/>
          <w:szCs w:val="28"/>
        </w:rPr>
        <w:t>以及</w:t>
      </w:r>
      <w:r w:rsidRPr="00F850B8">
        <w:rPr>
          <w:rFonts w:asciiTheme="minorEastAsia" w:hAnsiTheme="minorEastAsia"/>
          <w:sz w:val="28"/>
          <w:szCs w:val="28"/>
        </w:rPr>
        <w:t>总挥发性有机物监测结果</w:t>
      </w:r>
      <w:r w:rsidRPr="00F850B8">
        <w:rPr>
          <w:rFonts w:asciiTheme="minorEastAsia" w:hAnsiTheme="minorEastAsia" w:hint="eastAsia"/>
          <w:sz w:val="28"/>
          <w:szCs w:val="28"/>
        </w:rPr>
        <w:t>达到</w:t>
      </w:r>
      <w:r w:rsidR="0055097B" w:rsidRPr="005C3F5B">
        <w:rPr>
          <w:rFonts w:eastAsiaTheme="minorEastAsia" w:hAnsiTheme="minorEastAsia" w:hint="eastAsia"/>
          <w:color w:val="000000"/>
          <w:sz w:val="28"/>
          <w:szCs w:val="28"/>
        </w:rPr>
        <w:t>《天津工业企业挥发性有机物排放控制标准》</w:t>
      </w:r>
      <w:r w:rsidR="0055097B">
        <w:rPr>
          <w:rFonts w:eastAsiaTheme="minorEastAsia" w:hAnsiTheme="minorEastAsia" w:hint="eastAsia"/>
          <w:color w:val="000000"/>
          <w:sz w:val="28"/>
          <w:szCs w:val="28"/>
        </w:rPr>
        <w:t>（</w:t>
      </w:r>
      <w:r w:rsidR="0055097B">
        <w:rPr>
          <w:rFonts w:eastAsiaTheme="minorEastAsia" w:hAnsiTheme="minorEastAsia" w:hint="eastAsia"/>
          <w:color w:val="000000"/>
          <w:sz w:val="28"/>
          <w:szCs w:val="28"/>
        </w:rPr>
        <w:t>DB12/524-2014</w:t>
      </w:r>
      <w:r w:rsidR="0055097B">
        <w:rPr>
          <w:rFonts w:eastAsiaTheme="minorEastAsia" w:hAnsiTheme="minorEastAsia" w:hint="eastAsia"/>
          <w:color w:val="000000"/>
          <w:sz w:val="28"/>
          <w:szCs w:val="28"/>
        </w:rPr>
        <w:t>）</w:t>
      </w:r>
      <w:r w:rsidRPr="00F850B8">
        <w:rPr>
          <w:rFonts w:asciiTheme="minorEastAsia" w:hAnsiTheme="minorEastAsia" w:hint="eastAsia"/>
          <w:sz w:val="28"/>
          <w:szCs w:val="28"/>
        </w:rPr>
        <w:t>中</w:t>
      </w:r>
      <w:r w:rsidRPr="00F850B8">
        <w:rPr>
          <w:rFonts w:asciiTheme="minorEastAsia" w:hAnsiTheme="minorEastAsia" w:hint="eastAsia"/>
          <w:sz w:val="28"/>
          <w:szCs w:val="28"/>
        </w:rPr>
        <w:lastRenderedPageBreak/>
        <w:t>的</w:t>
      </w:r>
      <w:r>
        <w:rPr>
          <w:rFonts w:asciiTheme="minorEastAsia" w:hAnsiTheme="minorEastAsia" w:hint="eastAsia"/>
          <w:sz w:val="28"/>
          <w:szCs w:val="28"/>
        </w:rPr>
        <w:t>标准</w:t>
      </w:r>
      <w:r w:rsidRPr="00F850B8">
        <w:rPr>
          <w:rFonts w:asciiTheme="minorEastAsia" w:hAnsiTheme="minorEastAsia" w:hint="eastAsia"/>
          <w:sz w:val="28"/>
          <w:szCs w:val="28"/>
        </w:rPr>
        <w:t>限值。</w:t>
      </w:r>
    </w:p>
    <w:p w:rsidR="00FE7860" w:rsidRPr="00F850B8" w:rsidRDefault="00FE7860" w:rsidP="005F0AD1">
      <w:pPr>
        <w:ind w:firstLineChars="200" w:firstLine="560"/>
        <w:rPr>
          <w:rFonts w:asciiTheme="minorEastAsia" w:eastAsiaTheme="minorEastAsia" w:hAnsiTheme="minorEastAsia"/>
          <w:color w:val="000000" w:themeColor="text1"/>
          <w:sz w:val="28"/>
          <w:szCs w:val="28"/>
        </w:rPr>
      </w:pPr>
      <w:r w:rsidRPr="00F850B8">
        <w:rPr>
          <w:rFonts w:asciiTheme="minorEastAsia" w:eastAsiaTheme="minorEastAsia" w:hAnsiTheme="minorEastAsia"/>
          <w:color w:val="000000" w:themeColor="text1"/>
          <w:sz w:val="28"/>
          <w:szCs w:val="28"/>
        </w:rPr>
        <w:t>（</w:t>
      </w:r>
      <w:r w:rsidRPr="00F850B8">
        <w:rPr>
          <w:rFonts w:asciiTheme="minorEastAsia" w:eastAsiaTheme="minorEastAsia" w:hAnsiTheme="minorEastAsia" w:hint="eastAsia"/>
          <w:color w:val="000000" w:themeColor="text1"/>
          <w:sz w:val="28"/>
          <w:szCs w:val="28"/>
        </w:rPr>
        <w:t>3</w:t>
      </w:r>
      <w:r w:rsidRPr="00F850B8">
        <w:rPr>
          <w:rFonts w:asciiTheme="minorEastAsia" w:eastAsiaTheme="minorEastAsia" w:hAnsiTheme="minorEastAsia"/>
          <w:color w:val="000000" w:themeColor="text1"/>
          <w:sz w:val="28"/>
          <w:szCs w:val="28"/>
        </w:rPr>
        <w:t>）</w:t>
      </w:r>
      <w:bookmarkStart w:id="161" w:name="OLE_LINK145"/>
      <w:bookmarkEnd w:id="160"/>
      <w:r w:rsidRPr="00F850B8">
        <w:rPr>
          <w:rFonts w:asciiTheme="minorEastAsia" w:eastAsiaTheme="minorEastAsia" w:hAnsiTheme="minorEastAsia"/>
          <w:color w:val="000000" w:themeColor="text1"/>
          <w:sz w:val="28"/>
          <w:szCs w:val="28"/>
        </w:rPr>
        <w:t>噪声</w:t>
      </w:r>
      <w:bookmarkEnd w:id="161"/>
    </w:p>
    <w:p w:rsidR="00FE7860" w:rsidRPr="00F850B8" w:rsidRDefault="00FE7860" w:rsidP="00FE7860">
      <w:pPr>
        <w:ind w:firstLine="560"/>
        <w:rPr>
          <w:rFonts w:asciiTheme="minorEastAsia" w:eastAsiaTheme="minorEastAsia" w:hAnsiTheme="minorEastAsia"/>
          <w:color w:val="000000" w:themeColor="text1"/>
          <w:sz w:val="28"/>
          <w:szCs w:val="28"/>
        </w:rPr>
      </w:pPr>
      <w:r w:rsidRPr="00F850B8">
        <w:rPr>
          <w:rFonts w:asciiTheme="minorEastAsia" w:eastAsiaTheme="minorEastAsia" w:hAnsiTheme="minorEastAsia"/>
          <w:color w:val="000000" w:themeColor="text1"/>
          <w:sz w:val="28"/>
          <w:szCs w:val="28"/>
        </w:rPr>
        <w:t>现场噪声监测结果（见表</w:t>
      </w:r>
      <w:r w:rsidR="00860485" w:rsidRPr="00F850B8">
        <w:rPr>
          <w:rFonts w:asciiTheme="minorEastAsia" w:eastAsiaTheme="minorEastAsia" w:hAnsiTheme="minorEastAsia" w:hint="eastAsia"/>
          <w:color w:val="000000" w:themeColor="text1"/>
          <w:sz w:val="28"/>
          <w:szCs w:val="28"/>
        </w:rPr>
        <w:t>9</w:t>
      </w:r>
      <w:r w:rsidRPr="00F850B8">
        <w:rPr>
          <w:rFonts w:asciiTheme="minorEastAsia" w:eastAsiaTheme="minorEastAsia" w:hAnsiTheme="minorEastAsia" w:hint="eastAsia"/>
          <w:color w:val="000000" w:themeColor="text1"/>
          <w:sz w:val="28"/>
          <w:szCs w:val="28"/>
        </w:rPr>
        <w:t>-</w:t>
      </w:r>
      <w:r w:rsidR="005F0AD1">
        <w:rPr>
          <w:rFonts w:asciiTheme="minorEastAsia" w:eastAsiaTheme="minorEastAsia" w:hAnsiTheme="minorEastAsia" w:hint="eastAsia"/>
          <w:color w:val="000000" w:themeColor="text1"/>
          <w:sz w:val="28"/>
          <w:szCs w:val="28"/>
        </w:rPr>
        <w:t>6</w:t>
      </w:r>
      <w:r w:rsidRPr="00F850B8">
        <w:rPr>
          <w:rFonts w:asciiTheme="minorEastAsia" w:eastAsiaTheme="minorEastAsia" w:hAnsiTheme="minorEastAsia"/>
          <w:color w:val="000000" w:themeColor="text1"/>
          <w:sz w:val="28"/>
          <w:szCs w:val="28"/>
        </w:rPr>
        <w:t>）显示，验收监测期间，厂界四周昼、夜间噪声</w:t>
      </w:r>
      <w:r w:rsidRPr="00F850B8">
        <w:rPr>
          <w:rFonts w:asciiTheme="minorEastAsia" w:eastAsiaTheme="minorEastAsia" w:hAnsiTheme="minorEastAsia" w:hint="eastAsia"/>
          <w:color w:val="000000" w:themeColor="text1"/>
          <w:sz w:val="28"/>
          <w:szCs w:val="28"/>
        </w:rPr>
        <w:t>测试值</w:t>
      </w:r>
      <w:r w:rsidRPr="00F850B8">
        <w:rPr>
          <w:rFonts w:asciiTheme="minorEastAsia" w:eastAsiaTheme="minorEastAsia" w:hAnsiTheme="minorEastAsia"/>
          <w:color w:val="000000" w:themeColor="text1"/>
          <w:sz w:val="28"/>
          <w:szCs w:val="28"/>
        </w:rPr>
        <w:t>均符合《工业企业厂界环境噪声排放标准》（GB12348-2008）中</w:t>
      </w:r>
      <w:r w:rsidRPr="00F850B8">
        <w:rPr>
          <w:rFonts w:asciiTheme="minorEastAsia" w:eastAsiaTheme="minorEastAsia" w:hAnsiTheme="minorEastAsia" w:hint="eastAsia"/>
          <w:color w:val="000000" w:themeColor="text1"/>
          <w:sz w:val="28"/>
          <w:szCs w:val="28"/>
        </w:rPr>
        <w:t>2</w:t>
      </w:r>
      <w:r w:rsidRPr="00F850B8">
        <w:rPr>
          <w:rFonts w:asciiTheme="minorEastAsia" w:eastAsiaTheme="minorEastAsia" w:hAnsiTheme="minorEastAsia"/>
          <w:color w:val="000000" w:themeColor="text1"/>
          <w:sz w:val="28"/>
          <w:szCs w:val="28"/>
        </w:rPr>
        <w:t>类标准</w:t>
      </w:r>
      <w:r w:rsidRPr="00F850B8">
        <w:rPr>
          <w:rFonts w:asciiTheme="minorEastAsia" w:eastAsiaTheme="minorEastAsia" w:hAnsiTheme="minorEastAsia" w:hint="eastAsia"/>
          <w:color w:val="000000" w:themeColor="text1"/>
          <w:sz w:val="28"/>
          <w:szCs w:val="28"/>
        </w:rPr>
        <w:t>要求。</w:t>
      </w:r>
    </w:p>
    <w:p w:rsidR="00FE7860" w:rsidRPr="00F850B8" w:rsidRDefault="00FE7860" w:rsidP="00FE7860">
      <w:pPr>
        <w:jc w:val="left"/>
        <w:rPr>
          <w:rFonts w:asciiTheme="minorEastAsia" w:eastAsiaTheme="minorEastAsia" w:hAnsiTheme="minorEastAsia"/>
          <w:color w:val="000000" w:themeColor="text1"/>
          <w:sz w:val="28"/>
          <w:szCs w:val="28"/>
        </w:rPr>
      </w:pPr>
      <w:r w:rsidRPr="00F850B8">
        <w:rPr>
          <w:rFonts w:asciiTheme="minorEastAsia" w:eastAsiaTheme="minorEastAsia" w:hAnsiTheme="minorEastAsia" w:hint="eastAsia"/>
          <w:color w:val="000000" w:themeColor="text1"/>
          <w:sz w:val="28"/>
          <w:szCs w:val="28"/>
        </w:rPr>
        <w:t xml:space="preserve"> </w:t>
      </w:r>
      <w:r w:rsidRPr="00F850B8">
        <w:rPr>
          <w:rFonts w:asciiTheme="minorEastAsia" w:eastAsiaTheme="minorEastAsia" w:hAnsiTheme="minorEastAsia"/>
          <w:color w:val="000000" w:themeColor="text1"/>
          <w:sz w:val="28"/>
          <w:szCs w:val="28"/>
        </w:rPr>
        <w:t xml:space="preserve"> </w:t>
      </w:r>
      <w:r w:rsidRPr="00F850B8">
        <w:rPr>
          <w:rFonts w:asciiTheme="minorEastAsia" w:eastAsiaTheme="minorEastAsia" w:hAnsiTheme="minorEastAsia" w:hint="eastAsia"/>
          <w:color w:val="000000" w:themeColor="text1"/>
          <w:sz w:val="28"/>
          <w:szCs w:val="28"/>
        </w:rPr>
        <w:t xml:space="preserve"> </w:t>
      </w:r>
      <w:r w:rsidRPr="00F850B8">
        <w:rPr>
          <w:rFonts w:asciiTheme="minorEastAsia" w:eastAsiaTheme="minorEastAsia" w:hAnsiTheme="minorEastAsia"/>
          <w:color w:val="000000" w:themeColor="text1"/>
          <w:sz w:val="28"/>
          <w:szCs w:val="28"/>
        </w:rPr>
        <w:t>（</w:t>
      </w:r>
      <w:r w:rsidRPr="00F850B8">
        <w:rPr>
          <w:rFonts w:asciiTheme="minorEastAsia" w:eastAsiaTheme="minorEastAsia" w:hAnsiTheme="minorEastAsia" w:hint="eastAsia"/>
          <w:color w:val="000000" w:themeColor="text1"/>
          <w:sz w:val="28"/>
          <w:szCs w:val="28"/>
        </w:rPr>
        <w:t>4</w:t>
      </w:r>
      <w:r w:rsidRPr="00F850B8">
        <w:rPr>
          <w:rFonts w:asciiTheme="minorEastAsia" w:eastAsiaTheme="minorEastAsia" w:hAnsiTheme="minorEastAsia"/>
          <w:color w:val="000000" w:themeColor="text1"/>
          <w:sz w:val="28"/>
          <w:szCs w:val="28"/>
        </w:rPr>
        <w:t>）固体废物</w:t>
      </w:r>
    </w:p>
    <w:p w:rsidR="00054CEC" w:rsidRPr="00F850B8" w:rsidRDefault="00860485" w:rsidP="00FE7860">
      <w:pPr>
        <w:ind w:firstLineChars="200" w:firstLine="560"/>
        <w:jc w:val="left"/>
        <w:rPr>
          <w:rFonts w:asciiTheme="minorEastAsia" w:eastAsiaTheme="minorEastAsia" w:hAnsiTheme="minorEastAsia"/>
          <w:color w:val="000000" w:themeColor="text1"/>
          <w:sz w:val="28"/>
          <w:szCs w:val="28"/>
        </w:rPr>
      </w:pPr>
      <w:r w:rsidRPr="00F850B8">
        <w:rPr>
          <w:rFonts w:cs="宋体"/>
          <w:bCs/>
          <w:sz w:val="28"/>
          <w:szCs w:val="28"/>
        </w:rPr>
        <w:t>项目产生的</w:t>
      </w:r>
      <w:r w:rsidRPr="00F850B8">
        <w:rPr>
          <w:rFonts w:cs="宋体" w:hint="eastAsia"/>
          <w:bCs/>
          <w:sz w:val="28"/>
          <w:szCs w:val="28"/>
        </w:rPr>
        <w:t>固体废物主要为生活垃圾和空置原料桶，生活垃圾收集于厂内垃圾桶中，委托环卫部门定期清理。空置原料桶和废活性炭设置独立危废暂存间存放，</w:t>
      </w:r>
      <w:r w:rsidR="00DF0F9C" w:rsidRPr="005C3F5B">
        <w:rPr>
          <w:rFonts w:cs="宋体" w:hint="eastAsia"/>
          <w:bCs/>
          <w:sz w:val="28"/>
          <w:szCs w:val="28"/>
        </w:rPr>
        <w:t>交由</w:t>
      </w:r>
      <w:r w:rsidR="009F0C14">
        <w:rPr>
          <w:rFonts w:cs="宋体" w:hint="eastAsia"/>
          <w:bCs/>
          <w:sz w:val="28"/>
          <w:szCs w:val="28"/>
        </w:rPr>
        <w:t>常德德盈环保有限公司</w:t>
      </w:r>
      <w:r w:rsidR="00DF0F9C" w:rsidRPr="005C3F5B">
        <w:rPr>
          <w:rFonts w:cs="宋体" w:hint="eastAsia"/>
          <w:bCs/>
          <w:sz w:val="28"/>
          <w:szCs w:val="28"/>
        </w:rPr>
        <w:t>集中处理</w:t>
      </w:r>
      <w:r w:rsidR="00DF0F9C">
        <w:rPr>
          <w:rFonts w:cs="宋体" w:hint="eastAsia"/>
          <w:bCs/>
          <w:sz w:val="28"/>
          <w:szCs w:val="28"/>
        </w:rPr>
        <w:t>（危废协议见附件</w:t>
      </w:r>
      <w:r w:rsidR="00DF0F9C">
        <w:rPr>
          <w:rFonts w:cs="宋体" w:hint="eastAsia"/>
          <w:bCs/>
          <w:sz w:val="28"/>
          <w:szCs w:val="28"/>
        </w:rPr>
        <w:t>3</w:t>
      </w:r>
      <w:r w:rsidR="00DF0F9C">
        <w:rPr>
          <w:rFonts w:cs="宋体" w:hint="eastAsia"/>
          <w:bCs/>
          <w:sz w:val="28"/>
          <w:szCs w:val="28"/>
        </w:rPr>
        <w:t>）</w:t>
      </w:r>
      <w:r w:rsidR="00DF0F9C" w:rsidRPr="00F850B8">
        <w:rPr>
          <w:rFonts w:cs="宋体" w:hint="eastAsia"/>
          <w:bCs/>
          <w:sz w:val="28"/>
          <w:szCs w:val="28"/>
        </w:rPr>
        <w:t>。</w:t>
      </w:r>
    </w:p>
    <w:p w:rsidR="00860485" w:rsidRPr="00F850B8" w:rsidRDefault="00860485" w:rsidP="00860485">
      <w:pPr>
        <w:ind w:firstLineChars="200" w:firstLine="562"/>
        <w:jc w:val="left"/>
        <w:outlineLvl w:val="1"/>
        <w:rPr>
          <w:rFonts w:asciiTheme="minorEastAsia" w:eastAsiaTheme="minorEastAsia" w:hAnsiTheme="minorEastAsia"/>
          <w:b/>
          <w:bCs/>
          <w:color w:val="000000" w:themeColor="text1"/>
          <w:sz w:val="28"/>
          <w:szCs w:val="28"/>
        </w:rPr>
      </w:pPr>
      <w:bookmarkStart w:id="162" w:name="_Toc523498976"/>
      <w:r w:rsidRPr="00F850B8">
        <w:rPr>
          <w:rFonts w:asciiTheme="minorEastAsia" w:eastAsiaTheme="minorEastAsia" w:hAnsiTheme="minorEastAsia" w:hint="eastAsia"/>
          <w:b/>
          <w:color w:val="000000" w:themeColor="text1"/>
          <w:sz w:val="28"/>
          <w:szCs w:val="28"/>
        </w:rPr>
        <w:t>10</w:t>
      </w:r>
      <w:r w:rsidRPr="00F850B8">
        <w:rPr>
          <w:rFonts w:asciiTheme="minorEastAsia" w:eastAsiaTheme="minorEastAsia" w:hAnsiTheme="minorEastAsia"/>
          <w:b/>
          <w:color w:val="000000" w:themeColor="text1"/>
          <w:sz w:val="28"/>
          <w:szCs w:val="28"/>
        </w:rPr>
        <w:t>.</w:t>
      </w:r>
      <w:r w:rsidRPr="00F850B8">
        <w:rPr>
          <w:rFonts w:asciiTheme="minorEastAsia" w:eastAsiaTheme="minorEastAsia" w:hAnsiTheme="minorEastAsia" w:hint="eastAsia"/>
          <w:b/>
          <w:color w:val="000000" w:themeColor="text1"/>
          <w:sz w:val="28"/>
          <w:szCs w:val="28"/>
        </w:rPr>
        <w:t>2</w:t>
      </w:r>
      <w:r w:rsidRPr="00F850B8">
        <w:rPr>
          <w:rFonts w:asciiTheme="minorEastAsia" w:eastAsiaTheme="minorEastAsia" w:hAnsiTheme="minorEastAsia" w:hint="eastAsia"/>
          <w:b/>
          <w:bCs/>
          <w:color w:val="000000" w:themeColor="text1"/>
          <w:sz w:val="28"/>
          <w:szCs w:val="28"/>
        </w:rPr>
        <w:t>总体</w:t>
      </w:r>
      <w:r w:rsidRPr="00F850B8">
        <w:rPr>
          <w:rFonts w:asciiTheme="minorEastAsia" w:eastAsiaTheme="minorEastAsia" w:hAnsiTheme="minorEastAsia"/>
          <w:b/>
          <w:bCs/>
          <w:color w:val="000000" w:themeColor="text1"/>
          <w:sz w:val="28"/>
          <w:szCs w:val="28"/>
        </w:rPr>
        <w:t>结论</w:t>
      </w:r>
      <w:bookmarkEnd w:id="162"/>
    </w:p>
    <w:p w:rsidR="007149F2" w:rsidRDefault="007149F2" w:rsidP="00860485">
      <w:pPr>
        <w:ind w:firstLineChars="200" w:firstLine="560"/>
        <w:jc w:val="left"/>
        <w:rPr>
          <w:rFonts w:asciiTheme="minorEastAsia" w:eastAsiaTheme="minorEastAsia" w:hAnsiTheme="minorEastAsia" w:cs="宋体" w:hint="eastAsia"/>
          <w:color w:val="000000" w:themeColor="text1"/>
          <w:sz w:val="28"/>
          <w:szCs w:val="28"/>
        </w:rPr>
      </w:pPr>
      <w:r>
        <w:rPr>
          <w:sz w:val="28"/>
          <w:szCs w:val="28"/>
        </w:rPr>
        <w:t>根据《建设项目竣工环境保护验收暂行办法》（国环规环泙［</w:t>
      </w:r>
      <w:r>
        <w:rPr>
          <w:sz w:val="28"/>
          <w:szCs w:val="28"/>
        </w:rPr>
        <w:t>2017</w:t>
      </w:r>
      <w:r>
        <w:rPr>
          <w:sz w:val="28"/>
          <w:szCs w:val="28"/>
        </w:rPr>
        <w:t>］</w:t>
      </w:r>
      <w:r>
        <w:rPr>
          <w:sz w:val="28"/>
          <w:szCs w:val="28"/>
        </w:rPr>
        <w:t>4</w:t>
      </w:r>
      <w:r>
        <w:rPr>
          <w:sz w:val="28"/>
          <w:szCs w:val="28"/>
        </w:rPr>
        <w:t>号）中所规定的验收不合格情形对项目逐一对照核查</w:t>
      </w:r>
      <w:r>
        <w:rPr>
          <w:rFonts w:hint="eastAsia"/>
          <w:sz w:val="28"/>
          <w:szCs w:val="28"/>
        </w:rPr>
        <w:t>，</w:t>
      </w:r>
      <w:r>
        <w:rPr>
          <w:sz w:val="28"/>
          <w:szCs w:val="28"/>
        </w:rPr>
        <w:t>该项目不存在暂行办法中所列九种不得提出验收合格的情形</w:t>
      </w:r>
      <w:r>
        <w:rPr>
          <w:rFonts w:hint="eastAsia"/>
          <w:sz w:val="28"/>
          <w:szCs w:val="28"/>
        </w:rPr>
        <w:t>。</w:t>
      </w:r>
    </w:p>
    <w:p w:rsidR="00742317" w:rsidRPr="00F850B8" w:rsidRDefault="00742317" w:rsidP="00742317">
      <w:pPr>
        <w:jc w:val="center"/>
        <w:rPr>
          <w:b/>
          <w:bCs/>
        </w:rPr>
      </w:pPr>
      <w:r w:rsidRPr="00F850B8">
        <w:rPr>
          <w:rFonts w:cs="宋体" w:hint="eastAsia"/>
          <w:b/>
          <w:bCs/>
        </w:rPr>
        <w:t>表</w:t>
      </w:r>
      <w:r>
        <w:rPr>
          <w:rFonts w:hint="eastAsia"/>
          <w:b/>
          <w:bCs/>
        </w:rPr>
        <w:t>10</w:t>
      </w:r>
      <w:r w:rsidRPr="00F850B8">
        <w:rPr>
          <w:rFonts w:hint="eastAsia"/>
          <w:b/>
          <w:bCs/>
        </w:rPr>
        <w:t>-</w:t>
      </w:r>
      <w:r>
        <w:rPr>
          <w:rFonts w:hint="eastAsia"/>
          <w:b/>
          <w:bCs/>
        </w:rPr>
        <w:t>1</w:t>
      </w:r>
      <w:r w:rsidRPr="00F850B8">
        <w:rPr>
          <w:rFonts w:hint="eastAsia"/>
          <w:b/>
          <w:bCs/>
        </w:rPr>
        <w:t xml:space="preserve">  </w:t>
      </w:r>
      <w:r>
        <w:rPr>
          <w:rFonts w:cs="宋体" w:hint="eastAsia"/>
          <w:b/>
          <w:bCs/>
        </w:rPr>
        <w:t>暂行办法对照核查</w:t>
      </w:r>
      <w:r w:rsidRPr="00F850B8">
        <w:rPr>
          <w:rFonts w:cs="宋体" w:hint="eastAsia"/>
          <w:b/>
          <w:bCs/>
        </w:rPr>
        <w:t>表</w:t>
      </w:r>
    </w:p>
    <w:tbl>
      <w:tblPr>
        <w:tblW w:w="5000" w:type="pct"/>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4819"/>
        <w:gridCol w:w="3395"/>
      </w:tblGrid>
      <w:tr w:rsidR="00742317" w:rsidRPr="00F850B8" w:rsidTr="0089363C">
        <w:trPr>
          <w:trHeight w:val="77"/>
          <w:jc w:val="center"/>
        </w:trPr>
        <w:tc>
          <w:tcPr>
            <w:tcW w:w="392"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sz w:val="21"/>
                <w:szCs w:val="21"/>
              </w:rPr>
            </w:pPr>
            <w:r w:rsidRPr="00742317">
              <w:rPr>
                <w:sz w:val="21"/>
                <w:szCs w:val="21"/>
              </w:rPr>
              <w:t>编号</w:t>
            </w:r>
          </w:p>
        </w:tc>
        <w:tc>
          <w:tcPr>
            <w:tcW w:w="4819"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rFonts w:cs="宋体"/>
                <w:sz w:val="21"/>
                <w:szCs w:val="21"/>
              </w:rPr>
            </w:pPr>
            <w:r w:rsidRPr="00742317">
              <w:rPr>
                <w:sz w:val="21"/>
                <w:szCs w:val="21"/>
              </w:rPr>
              <w:t>《建设项目竣工环境保护验收暂行办法》中所规定的验收不合格情形</w:t>
            </w:r>
          </w:p>
        </w:tc>
        <w:tc>
          <w:tcPr>
            <w:tcW w:w="3395"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sz w:val="21"/>
                <w:szCs w:val="21"/>
              </w:rPr>
            </w:pPr>
            <w:r w:rsidRPr="00742317">
              <w:rPr>
                <w:sz w:val="21"/>
                <w:szCs w:val="21"/>
              </w:rPr>
              <w:t>本项目是否存在此项情况</w:t>
            </w:r>
          </w:p>
        </w:tc>
      </w:tr>
      <w:tr w:rsidR="00742317" w:rsidRPr="00F850B8" w:rsidTr="0089363C">
        <w:trPr>
          <w:trHeight w:val="77"/>
          <w:jc w:val="center"/>
        </w:trPr>
        <w:tc>
          <w:tcPr>
            <w:tcW w:w="392"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sz w:val="21"/>
                <w:szCs w:val="21"/>
              </w:rPr>
            </w:pPr>
            <w:r w:rsidRPr="00742317">
              <w:rPr>
                <w:rFonts w:hint="eastAsia"/>
                <w:sz w:val="21"/>
                <w:szCs w:val="21"/>
              </w:rPr>
              <w:t>1</w:t>
            </w:r>
          </w:p>
        </w:tc>
        <w:tc>
          <w:tcPr>
            <w:tcW w:w="4819"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sz w:val="21"/>
                <w:szCs w:val="21"/>
              </w:rPr>
            </w:pPr>
            <w:r w:rsidRPr="00742317">
              <w:rPr>
                <w:sz w:val="21"/>
                <w:szCs w:val="21"/>
              </w:rPr>
              <w:t>未按环境影响报告书（表）及其审批部门审批决定要求建成环境保护设施，或者环境保护设施不能与主体工程同时投产或者使用的；</w:t>
            </w:r>
          </w:p>
        </w:tc>
        <w:tc>
          <w:tcPr>
            <w:tcW w:w="3395"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742317">
            <w:pPr>
              <w:spacing w:line="240" w:lineRule="auto"/>
              <w:jc w:val="center"/>
              <w:rPr>
                <w:sz w:val="21"/>
                <w:szCs w:val="21"/>
              </w:rPr>
            </w:pPr>
            <w:r w:rsidRPr="00742317">
              <w:rPr>
                <w:sz w:val="21"/>
                <w:szCs w:val="21"/>
              </w:rPr>
              <w:t>本项目按要求编制了环境影响报告表</w:t>
            </w:r>
            <w:r w:rsidRPr="00742317">
              <w:rPr>
                <w:rFonts w:hint="eastAsia"/>
                <w:sz w:val="21"/>
                <w:szCs w:val="21"/>
              </w:rPr>
              <w:t>，</w:t>
            </w:r>
            <w:r w:rsidRPr="00742317">
              <w:rPr>
                <w:sz w:val="21"/>
                <w:szCs w:val="21"/>
              </w:rPr>
              <w:t>并按照审批部门审批决定要去建成了环保设施</w:t>
            </w:r>
            <w:r w:rsidRPr="00742317">
              <w:rPr>
                <w:rFonts w:hint="eastAsia"/>
                <w:sz w:val="21"/>
                <w:szCs w:val="21"/>
              </w:rPr>
              <w:t>，</w:t>
            </w:r>
            <w:r w:rsidRPr="00742317">
              <w:rPr>
                <w:sz w:val="21"/>
                <w:szCs w:val="21"/>
              </w:rPr>
              <w:t>环保设施与主体工程同时投产使用</w:t>
            </w:r>
            <w:r>
              <w:rPr>
                <w:rFonts w:hint="eastAsia"/>
                <w:sz w:val="21"/>
                <w:szCs w:val="21"/>
              </w:rPr>
              <w:t>。</w:t>
            </w:r>
          </w:p>
        </w:tc>
      </w:tr>
      <w:tr w:rsidR="00742317" w:rsidRPr="00F850B8" w:rsidTr="0089363C">
        <w:trPr>
          <w:trHeight w:val="77"/>
          <w:jc w:val="center"/>
        </w:trPr>
        <w:tc>
          <w:tcPr>
            <w:tcW w:w="392"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sz w:val="21"/>
                <w:szCs w:val="21"/>
              </w:rPr>
            </w:pPr>
            <w:r w:rsidRPr="00742317">
              <w:rPr>
                <w:rFonts w:hint="eastAsia"/>
                <w:sz w:val="21"/>
                <w:szCs w:val="21"/>
              </w:rPr>
              <w:t>2</w:t>
            </w:r>
          </w:p>
        </w:tc>
        <w:tc>
          <w:tcPr>
            <w:tcW w:w="4819"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sz w:val="21"/>
                <w:szCs w:val="21"/>
              </w:rPr>
            </w:pPr>
            <w:r>
              <w:rPr>
                <w:rFonts w:ascii="Arial" w:hAnsi="Arial" w:cs="Arial"/>
                <w:color w:val="000000"/>
                <w:sz w:val="21"/>
                <w:szCs w:val="21"/>
                <w:shd w:val="clear" w:color="auto" w:fill="F0F8FF"/>
              </w:rPr>
              <w:t>污染物排放不符合国家和地方相关标准、环境影响报告书（表）及其审批部门审批决定或者重点污染物排放总量控制指标要求的；</w:t>
            </w:r>
          </w:p>
        </w:tc>
        <w:tc>
          <w:tcPr>
            <w:tcW w:w="3395"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sz w:val="21"/>
                <w:szCs w:val="21"/>
              </w:rPr>
            </w:pPr>
            <w:r>
              <w:rPr>
                <w:sz w:val="21"/>
                <w:szCs w:val="21"/>
              </w:rPr>
              <w:t>本项目废水</w:t>
            </w:r>
            <w:r>
              <w:rPr>
                <w:rFonts w:hint="eastAsia"/>
                <w:sz w:val="21"/>
                <w:szCs w:val="21"/>
              </w:rPr>
              <w:t>、</w:t>
            </w:r>
            <w:r>
              <w:rPr>
                <w:sz w:val="21"/>
                <w:szCs w:val="21"/>
              </w:rPr>
              <w:t>废气</w:t>
            </w:r>
            <w:r>
              <w:rPr>
                <w:rFonts w:hint="eastAsia"/>
                <w:sz w:val="21"/>
                <w:szCs w:val="21"/>
              </w:rPr>
              <w:t>、</w:t>
            </w:r>
            <w:r>
              <w:rPr>
                <w:sz w:val="21"/>
                <w:szCs w:val="21"/>
              </w:rPr>
              <w:t>噪声所有监测因子均符合相关标准要求</w:t>
            </w:r>
            <w:r>
              <w:rPr>
                <w:rFonts w:hint="eastAsia"/>
                <w:sz w:val="21"/>
                <w:szCs w:val="21"/>
              </w:rPr>
              <w:t>。</w:t>
            </w:r>
          </w:p>
        </w:tc>
      </w:tr>
      <w:tr w:rsidR="00742317" w:rsidRPr="00F850B8" w:rsidTr="0089363C">
        <w:trPr>
          <w:trHeight w:val="77"/>
          <w:jc w:val="center"/>
        </w:trPr>
        <w:tc>
          <w:tcPr>
            <w:tcW w:w="392"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sz w:val="21"/>
                <w:szCs w:val="21"/>
              </w:rPr>
            </w:pPr>
            <w:r w:rsidRPr="00742317">
              <w:rPr>
                <w:rFonts w:hint="eastAsia"/>
                <w:sz w:val="21"/>
                <w:szCs w:val="21"/>
              </w:rPr>
              <w:t>3</w:t>
            </w:r>
          </w:p>
        </w:tc>
        <w:tc>
          <w:tcPr>
            <w:tcW w:w="4819"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sz w:val="21"/>
                <w:szCs w:val="21"/>
              </w:rPr>
            </w:pPr>
            <w:r>
              <w:rPr>
                <w:rFonts w:ascii="Arial" w:hAnsi="Arial" w:cs="Arial"/>
                <w:color w:val="000000"/>
                <w:sz w:val="21"/>
                <w:szCs w:val="21"/>
                <w:shd w:val="clear" w:color="auto" w:fill="F0F8FF"/>
              </w:rPr>
              <w:t>环境影响报告书（表）经批准后，该建设项目的性质、规模、地点、采用的生产工艺或者防治污染、防止生态破坏的措施发生重大变动，建设单位未重新报批环境影响报告书（表）或者环境影响报告书（表）未经批准的；</w:t>
            </w:r>
          </w:p>
        </w:tc>
        <w:tc>
          <w:tcPr>
            <w:tcW w:w="3395"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89363C">
            <w:pPr>
              <w:spacing w:line="240" w:lineRule="auto"/>
              <w:jc w:val="center"/>
              <w:rPr>
                <w:sz w:val="21"/>
                <w:szCs w:val="21"/>
              </w:rPr>
            </w:pPr>
            <w:r w:rsidRPr="00742317">
              <w:rPr>
                <w:sz w:val="21"/>
                <w:szCs w:val="21"/>
              </w:rPr>
              <w:t>根据现场踏勘，项目的实际建设内容与环评阶段报告中的建设内容对比，无重大变动。</w:t>
            </w:r>
          </w:p>
        </w:tc>
      </w:tr>
      <w:tr w:rsidR="00742317" w:rsidRPr="00F850B8" w:rsidTr="0089363C">
        <w:trPr>
          <w:trHeight w:val="77"/>
          <w:jc w:val="center"/>
        </w:trPr>
        <w:tc>
          <w:tcPr>
            <w:tcW w:w="392"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sz w:val="21"/>
                <w:szCs w:val="21"/>
              </w:rPr>
            </w:pPr>
            <w:r w:rsidRPr="00742317">
              <w:rPr>
                <w:rFonts w:hint="eastAsia"/>
                <w:sz w:val="21"/>
                <w:szCs w:val="21"/>
              </w:rPr>
              <w:t>4</w:t>
            </w:r>
          </w:p>
        </w:tc>
        <w:tc>
          <w:tcPr>
            <w:tcW w:w="4819"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sz w:val="21"/>
                <w:szCs w:val="21"/>
              </w:rPr>
            </w:pPr>
            <w:r>
              <w:rPr>
                <w:rFonts w:ascii="Arial" w:hAnsi="Arial" w:cs="Arial"/>
                <w:color w:val="000000"/>
                <w:sz w:val="21"/>
                <w:szCs w:val="21"/>
                <w:shd w:val="clear" w:color="auto" w:fill="F0F8FF"/>
              </w:rPr>
              <w:t>建设过程中造成重大环境污染未治理完成，或者造</w:t>
            </w:r>
            <w:r>
              <w:rPr>
                <w:rFonts w:ascii="Arial" w:hAnsi="Arial" w:cs="Arial"/>
                <w:color w:val="000000"/>
                <w:sz w:val="21"/>
                <w:szCs w:val="21"/>
                <w:shd w:val="clear" w:color="auto" w:fill="F0F8FF"/>
              </w:rPr>
              <w:lastRenderedPageBreak/>
              <w:t>成重大生态破坏未恢复的；</w:t>
            </w:r>
          </w:p>
        </w:tc>
        <w:tc>
          <w:tcPr>
            <w:tcW w:w="3395"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sz w:val="21"/>
                <w:szCs w:val="21"/>
              </w:rPr>
            </w:pPr>
            <w:r>
              <w:rPr>
                <w:rFonts w:ascii="Arial" w:hAnsi="Arial" w:cs="Arial"/>
                <w:color w:val="000000"/>
                <w:sz w:val="21"/>
                <w:szCs w:val="21"/>
                <w:shd w:val="clear" w:color="auto" w:fill="F0F8FF"/>
              </w:rPr>
              <w:lastRenderedPageBreak/>
              <w:t>建设过程中</w:t>
            </w:r>
            <w:r>
              <w:rPr>
                <w:rFonts w:ascii="Arial" w:hAnsi="Arial" w:cs="Arial" w:hint="eastAsia"/>
                <w:color w:val="000000"/>
                <w:sz w:val="21"/>
                <w:szCs w:val="21"/>
                <w:shd w:val="clear" w:color="auto" w:fill="F0F8FF"/>
              </w:rPr>
              <w:t>无</w:t>
            </w:r>
            <w:r>
              <w:rPr>
                <w:rFonts w:ascii="Arial" w:hAnsi="Arial" w:cs="Arial"/>
                <w:color w:val="000000"/>
                <w:sz w:val="21"/>
                <w:szCs w:val="21"/>
                <w:shd w:val="clear" w:color="auto" w:fill="F0F8FF"/>
              </w:rPr>
              <w:t>造成重大环境污染未</w:t>
            </w:r>
            <w:r>
              <w:rPr>
                <w:rFonts w:ascii="Arial" w:hAnsi="Arial" w:cs="Arial"/>
                <w:color w:val="000000"/>
                <w:sz w:val="21"/>
                <w:szCs w:val="21"/>
                <w:shd w:val="clear" w:color="auto" w:fill="F0F8FF"/>
              </w:rPr>
              <w:lastRenderedPageBreak/>
              <w:t>治理完成的，</w:t>
            </w:r>
            <w:r>
              <w:rPr>
                <w:rFonts w:ascii="Arial" w:hAnsi="Arial" w:cs="Arial" w:hint="eastAsia"/>
                <w:color w:val="000000"/>
                <w:sz w:val="21"/>
                <w:szCs w:val="21"/>
                <w:shd w:val="clear" w:color="auto" w:fill="F0F8FF"/>
              </w:rPr>
              <w:t>也</w:t>
            </w:r>
            <w:r>
              <w:rPr>
                <w:rFonts w:ascii="Arial" w:hAnsi="Arial" w:cs="Arial"/>
                <w:color w:val="000000"/>
                <w:sz w:val="21"/>
                <w:szCs w:val="21"/>
                <w:shd w:val="clear" w:color="auto" w:fill="F0F8FF"/>
              </w:rPr>
              <w:t>没有造成重大生态破坏未恢复的</w:t>
            </w:r>
            <w:r>
              <w:rPr>
                <w:rFonts w:ascii="Arial" w:hAnsi="Arial" w:cs="Arial" w:hint="eastAsia"/>
                <w:color w:val="000000"/>
                <w:sz w:val="21"/>
                <w:szCs w:val="21"/>
                <w:shd w:val="clear" w:color="auto" w:fill="F0F8FF"/>
              </w:rPr>
              <w:t>。</w:t>
            </w:r>
          </w:p>
        </w:tc>
      </w:tr>
      <w:tr w:rsidR="00742317" w:rsidRPr="00F850B8" w:rsidTr="0089363C">
        <w:trPr>
          <w:trHeight w:val="77"/>
          <w:jc w:val="center"/>
        </w:trPr>
        <w:tc>
          <w:tcPr>
            <w:tcW w:w="392"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sz w:val="21"/>
                <w:szCs w:val="21"/>
              </w:rPr>
            </w:pPr>
            <w:r w:rsidRPr="00742317">
              <w:rPr>
                <w:rFonts w:hint="eastAsia"/>
                <w:sz w:val="21"/>
                <w:szCs w:val="21"/>
              </w:rPr>
              <w:lastRenderedPageBreak/>
              <w:t>5</w:t>
            </w:r>
          </w:p>
        </w:tc>
        <w:tc>
          <w:tcPr>
            <w:tcW w:w="4819"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b/>
                <w:sz w:val="21"/>
                <w:szCs w:val="21"/>
              </w:rPr>
            </w:pPr>
            <w:r w:rsidRPr="00742317">
              <w:rPr>
                <w:rStyle w:val="ac"/>
                <w:rFonts w:ascii="Arial" w:hAnsi="Arial" w:cs="Arial"/>
                <w:b w:val="0"/>
                <w:color w:val="000000"/>
                <w:sz w:val="21"/>
                <w:szCs w:val="21"/>
                <w:shd w:val="clear" w:color="auto" w:fill="F0F8FF"/>
              </w:rPr>
              <w:t>纳入排污许可管理的建设项目，无证排污或者不按证排污的；</w:t>
            </w:r>
          </w:p>
        </w:tc>
        <w:tc>
          <w:tcPr>
            <w:tcW w:w="3395" w:type="dxa"/>
            <w:tcBorders>
              <w:top w:val="single" w:sz="4" w:space="0" w:color="auto"/>
              <w:left w:val="single" w:sz="4" w:space="0" w:color="auto"/>
              <w:bottom w:val="single" w:sz="4" w:space="0" w:color="auto"/>
              <w:right w:val="single" w:sz="4" w:space="0" w:color="auto"/>
            </w:tcBorders>
            <w:vAlign w:val="center"/>
          </w:tcPr>
          <w:p w:rsidR="00742317" w:rsidRPr="00742317" w:rsidRDefault="0089363C" w:rsidP="00E16D9F">
            <w:pPr>
              <w:spacing w:line="240" w:lineRule="auto"/>
              <w:jc w:val="center"/>
              <w:rPr>
                <w:sz w:val="21"/>
                <w:szCs w:val="21"/>
              </w:rPr>
            </w:pPr>
            <w:r>
              <w:rPr>
                <w:sz w:val="21"/>
                <w:szCs w:val="21"/>
              </w:rPr>
              <w:t>本项目未纳入排污许可管理范围</w:t>
            </w:r>
            <w:r>
              <w:rPr>
                <w:rFonts w:hint="eastAsia"/>
                <w:sz w:val="21"/>
                <w:szCs w:val="21"/>
              </w:rPr>
              <w:t>。</w:t>
            </w:r>
          </w:p>
        </w:tc>
      </w:tr>
      <w:tr w:rsidR="00742317" w:rsidRPr="00F850B8" w:rsidTr="0089363C">
        <w:trPr>
          <w:trHeight w:val="77"/>
          <w:jc w:val="center"/>
        </w:trPr>
        <w:tc>
          <w:tcPr>
            <w:tcW w:w="392"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sz w:val="21"/>
                <w:szCs w:val="21"/>
              </w:rPr>
            </w:pPr>
            <w:r w:rsidRPr="00742317">
              <w:rPr>
                <w:rFonts w:hint="eastAsia"/>
                <w:sz w:val="21"/>
                <w:szCs w:val="21"/>
              </w:rPr>
              <w:t>6</w:t>
            </w:r>
          </w:p>
        </w:tc>
        <w:tc>
          <w:tcPr>
            <w:tcW w:w="4819"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sz w:val="21"/>
                <w:szCs w:val="21"/>
              </w:rPr>
            </w:pPr>
            <w:r>
              <w:rPr>
                <w:rFonts w:ascii="Arial" w:hAnsi="Arial" w:cs="Arial"/>
                <w:color w:val="000000"/>
                <w:sz w:val="21"/>
                <w:szCs w:val="21"/>
                <w:shd w:val="clear" w:color="auto" w:fill="F0F8FF"/>
              </w:rPr>
              <w:t>分期建设、分期投入生产或者使用依法应当分期验收的建设项目，其分期建设、分期投入生产或者使用的环境保护设施防治环境污染和生态破坏的能力不能满足其相应主体工程需要的；</w:t>
            </w:r>
          </w:p>
        </w:tc>
        <w:tc>
          <w:tcPr>
            <w:tcW w:w="3395" w:type="dxa"/>
            <w:tcBorders>
              <w:top w:val="single" w:sz="4" w:space="0" w:color="auto"/>
              <w:left w:val="single" w:sz="4" w:space="0" w:color="auto"/>
              <w:bottom w:val="single" w:sz="4" w:space="0" w:color="auto"/>
              <w:right w:val="single" w:sz="4" w:space="0" w:color="auto"/>
            </w:tcBorders>
            <w:vAlign w:val="center"/>
          </w:tcPr>
          <w:p w:rsidR="00742317" w:rsidRPr="00742317" w:rsidRDefault="0089363C" w:rsidP="00E16D9F">
            <w:pPr>
              <w:spacing w:line="240" w:lineRule="auto"/>
              <w:jc w:val="center"/>
              <w:rPr>
                <w:sz w:val="21"/>
                <w:szCs w:val="21"/>
              </w:rPr>
            </w:pPr>
            <w:r>
              <w:rPr>
                <w:sz w:val="21"/>
                <w:szCs w:val="21"/>
              </w:rPr>
              <w:t>本项目整体工程一次建成</w:t>
            </w:r>
            <w:r>
              <w:rPr>
                <w:rFonts w:hint="eastAsia"/>
                <w:sz w:val="21"/>
                <w:szCs w:val="21"/>
              </w:rPr>
              <w:t>。</w:t>
            </w:r>
          </w:p>
        </w:tc>
      </w:tr>
      <w:tr w:rsidR="00742317" w:rsidRPr="00F850B8" w:rsidTr="0089363C">
        <w:trPr>
          <w:trHeight w:val="77"/>
          <w:jc w:val="center"/>
        </w:trPr>
        <w:tc>
          <w:tcPr>
            <w:tcW w:w="392"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sz w:val="21"/>
                <w:szCs w:val="21"/>
              </w:rPr>
            </w:pPr>
            <w:r w:rsidRPr="00742317">
              <w:rPr>
                <w:rFonts w:hint="eastAsia"/>
                <w:sz w:val="21"/>
                <w:szCs w:val="21"/>
              </w:rPr>
              <w:t>7</w:t>
            </w:r>
          </w:p>
        </w:tc>
        <w:tc>
          <w:tcPr>
            <w:tcW w:w="4819"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sz w:val="21"/>
                <w:szCs w:val="21"/>
              </w:rPr>
            </w:pPr>
            <w:r>
              <w:rPr>
                <w:rFonts w:ascii="Arial" w:hAnsi="Arial" w:cs="Arial"/>
                <w:color w:val="000000"/>
                <w:sz w:val="21"/>
                <w:szCs w:val="21"/>
                <w:shd w:val="clear" w:color="auto" w:fill="F0F8FF"/>
              </w:rPr>
              <w:t>建设单位因该建设项目违反国家和地方环境保护法律法规受到处罚，被责令改正，尚未改正完成的；</w:t>
            </w:r>
          </w:p>
        </w:tc>
        <w:tc>
          <w:tcPr>
            <w:tcW w:w="3395" w:type="dxa"/>
            <w:tcBorders>
              <w:top w:val="single" w:sz="4" w:space="0" w:color="auto"/>
              <w:left w:val="single" w:sz="4" w:space="0" w:color="auto"/>
              <w:bottom w:val="single" w:sz="4" w:space="0" w:color="auto"/>
              <w:right w:val="single" w:sz="4" w:space="0" w:color="auto"/>
            </w:tcBorders>
            <w:vAlign w:val="center"/>
          </w:tcPr>
          <w:p w:rsidR="00742317" w:rsidRPr="00742317" w:rsidRDefault="0089363C" w:rsidP="00E16D9F">
            <w:pPr>
              <w:spacing w:line="240" w:lineRule="auto"/>
              <w:jc w:val="center"/>
              <w:rPr>
                <w:sz w:val="21"/>
                <w:szCs w:val="21"/>
              </w:rPr>
            </w:pPr>
            <w:r>
              <w:rPr>
                <w:sz w:val="21"/>
                <w:szCs w:val="21"/>
              </w:rPr>
              <w:t>本项目已</w:t>
            </w:r>
            <w:r>
              <w:rPr>
                <w:rFonts w:hint="eastAsia"/>
                <w:sz w:val="21"/>
                <w:szCs w:val="21"/>
              </w:rPr>
              <w:t>改正</w:t>
            </w:r>
            <w:r>
              <w:rPr>
                <w:sz w:val="21"/>
                <w:szCs w:val="21"/>
              </w:rPr>
              <w:t>完成</w:t>
            </w:r>
            <w:r>
              <w:rPr>
                <w:rFonts w:hint="eastAsia"/>
                <w:sz w:val="21"/>
                <w:szCs w:val="21"/>
              </w:rPr>
              <w:t>。</w:t>
            </w:r>
          </w:p>
        </w:tc>
      </w:tr>
      <w:tr w:rsidR="00742317" w:rsidRPr="00F850B8" w:rsidTr="0089363C">
        <w:trPr>
          <w:trHeight w:val="77"/>
          <w:jc w:val="center"/>
        </w:trPr>
        <w:tc>
          <w:tcPr>
            <w:tcW w:w="392"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sz w:val="21"/>
                <w:szCs w:val="21"/>
              </w:rPr>
            </w:pPr>
            <w:r w:rsidRPr="00742317">
              <w:rPr>
                <w:rFonts w:hint="eastAsia"/>
                <w:sz w:val="21"/>
                <w:szCs w:val="21"/>
              </w:rPr>
              <w:t>8</w:t>
            </w:r>
          </w:p>
        </w:tc>
        <w:tc>
          <w:tcPr>
            <w:tcW w:w="4819"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rPr>
                <w:sz w:val="21"/>
                <w:szCs w:val="21"/>
              </w:rPr>
            </w:pPr>
            <w:r>
              <w:rPr>
                <w:rFonts w:ascii="Arial" w:hAnsi="Arial" w:cs="Arial"/>
                <w:color w:val="000000"/>
                <w:sz w:val="21"/>
                <w:szCs w:val="21"/>
                <w:shd w:val="clear" w:color="auto" w:fill="F0F8FF"/>
              </w:rPr>
              <w:t>验收报告的基础资料数据明显不实，内容存在重大缺项、遗漏，或者验收结论不明确、不合理的；</w:t>
            </w:r>
          </w:p>
        </w:tc>
        <w:tc>
          <w:tcPr>
            <w:tcW w:w="3395" w:type="dxa"/>
            <w:tcBorders>
              <w:top w:val="single" w:sz="4" w:space="0" w:color="auto"/>
              <w:left w:val="single" w:sz="4" w:space="0" w:color="auto"/>
              <w:bottom w:val="single" w:sz="4" w:space="0" w:color="auto"/>
              <w:right w:val="single" w:sz="4" w:space="0" w:color="auto"/>
            </w:tcBorders>
            <w:vAlign w:val="center"/>
          </w:tcPr>
          <w:p w:rsidR="00742317" w:rsidRPr="00742317" w:rsidRDefault="0089363C" w:rsidP="00E16D9F">
            <w:pPr>
              <w:spacing w:line="240" w:lineRule="auto"/>
              <w:jc w:val="center"/>
              <w:rPr>
                <w:sz w:val="21"/>
                <w:szCs w:val="21"/>
              </w:rPr>
            </w:pPr>
            <w:r>
              <w:rPr>
                <w:sz w:val="21"/>
                <w:szCs w:val="21"/>
              </w:rPr>
              <w:t>验收监测资料齐全</w:t>
            </w:r>
            <w:r>
              <w:rPr>
                <w:rFonts w:hint="eastAsia"/>
                <w:sz w:val="21"/>
                <w:szCs w:val="21"/>
              </w:rPr>
              <w:t>，</w:t>
            </w:r>
            <w:r>
              <w:rPr>
                <w:sz w:val="21"/>
                <w:szCs w:val="21"/>
              </w:rPr>
              <w:t>验收结论明确</w:t>
            </w:r>
            <w:r>
              <w:rPr>
                <w:rFonts w:hint="eastAsia"/>
                <w:sz w:val="21"/>
                <w:szCs w:val="21"/>
              </w:rPr>
              <w:t>。</w:t>
            </w:r>
          </w:p>
        </w:tc>
      </w:tr>
      <w:tr w:rsidR="00742317" w:rsidRPr="00F850B8" w:rsidTr="0089363C">
        <w:trPr>
          <w:trHeight w:val="77"/>
          <w:jc w:val="center"/>
        </w:trPr>
        <w:tc>
          <w:tcPr>
            <w:tcW w:w="392" w:type="dxa"/>
            <w:tcBorders>
              <w:top w:val="single" w:sz="4" w:space="0" w:color="auto"/>
              <w:left w:val="single" w:sz="4" w:space="0" w:color="auto"/>
              <w:bottom w:val="single" w:sz="4" w:space="0" w:color="auto"/>
              <w:right w:val="single" w:sz="4" w:space="0" w:color="auto"/>
            </w:tcBorders>
            <w:vAlign w:val="center"/>
          </w:tcPr>
          <w:p w:rsidR="00742317" w:rsidRDefault="00742317" w:rsidP="00E16D9F">
            <w:pPr>
              <w:spacing w:line="240" w:lineRule="auto"/>
              <w:jc w:val="center"/>
            </w:pPr>
            <w:r>
              <w:rPr>
                <w:rFonts w:hint="eastAsia"/>
              </w:rPr>
              <w:t>9</w:t>
            </w:r>
          </w:p>
        </w:tc>
        <w:tc>
          <w:tcPr>
            <w:tcW w:w="4819" w:type="dxa"/>
            <w:tcBorders>
              <w:top w:val="single" w:sz="4" w:space="0" w:color="auto"/>
              <w:left w:val="single" w:sz="4" w:space="0" w:color="auto"/>
              <w:bottom w:val="single" w:sz="4" w:space="0" w:color="auto"/>
              <w:right w:val="single" w:sz="4" w:space="0" w:color="auto"/>
            </w:tcBorders>
            <w:vAlign w:val="center"/>
          </w:tcPr>
          <w:p w:rsidR="00742317" w:rsidRPr="00742317" w:rsidRDefault="00742317" w:rsidP="00E16D9F">
            <w:pPr>
              <w:spacing w:line="240" w:lineRule="auto"/>
              <w:jc w:val="center"/>
            </w:pPr>
            <w:r>
              <w:rPr>
                <w:rFonts w:ascii="Arial" w:hAnsi="Arial" w:cs="Arial"/>
                <w:color w:val="000000"/>
                <w:sz w:val="21"/>
                <w:szCs w:val="21"/>
                <w:shd w:val="clear" w:color="auto" w:fill="F0F8FF"/>
              </w:rPr>
              <w:t>其他环境保护法律法规规章等规定不得通过环境保护验收的。</w:t>
            </w:r>
          </w:p>
        </w:tc>
        <w:tc>
          <w:tcPr>
            <w:tcW w:w="3395" w:type="dxa"/>
            <w:tcBorders>
              <w:top w:val="single" w:sz="4" w:space="0" w:color="auto"/>
              <w:left w:val="single" w:sz="4" w:space="0" w:color="auto"/>
              <w:bottom w:val="single" w:sz="4" w:space="0" w:color="auto"/>
              <w:right w:val="single" w:sz="4" w:space="0" w:color="auto"/>
            </w:tcBorders>
            <w:vAlign w:val="center"/>
          </w:tcPr>
          <w:p w:rsidR="00742317" w:rsidRDefault="0089363C" w:rsidP="00E16D9F">
            <w:pPr>
              <w:spacing w:line="240" w:lineRule="auto"/>
              <w:jc w:val="center"/>
            </w:pPr>
            <w:r>
              <w:t>该项目未出现此项情形</w:t>
            </w:r>
            <w:r>
              <w:rPr>
                <w:rFonts w:hint="eastAsia"/>
              </w:rPr>
              <w:t>。</w:t>
            </w:r>
          </w:p>
        </w:tc>
      </w:tr>
    </w:tbl>
    <w:p w:rsidR="00054CEC" w:rsidRPr="00F850B8" w:rsidRDefault="007149F2" w:rsidP="00860485">
      <w:pPr>
        <w:ind w:firstLineChars="200" w:firstLine="560"/>
        <w:jc w:val="left"/>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综上所述，</w:t>
      </w:r>
      <w:r w:rsidR="00860485" w:rsidRPr="00F850B8">
        <w:rPr>
          <w:rFonts w:asciiTheme="minorEastAsia" w:eastAsiaTheme="minorEastAsia" w:hAnsiTheme="minorEastAsia" w:cs="宋体" w:hint="eastAsia"/>
          <w:color w:val="000000" w:themeColor="text1"/>
          <w:sz w:val="28"/>
          <w:szCs w:val="28"/>
        </w:rPr>
        <w:t>常德市博大化工有限公司250吨/年环氧底漆、2</w:t>
      </w:r>
      <w:r w:rsidR="00860485" w:rsidRPr="00F850B8">
        <w:rPr>
          <w:rFonts w:asciiTheme="minorEastAsia" w:eastAsiaTheme="minorEastAsia" w:hAnsiTheme="minorEastAsia" w:cs="宋体"/>
          <w:color w:val="000000" w:themeColor="text1"/>
          <w:sz w:val="28"/>
          <w:szCs w:val="28"/>
        </w:rPr>
        <w:t>50吨</w:t>
      </w:r>
      <w:r w:rsidR="00860485" w:rsidRPr="00F850B8">
        <w:rPr>
          <w:rFonts w:asciiTheme="minorEastAsia" w:eastAsiaTheme="minorEastAsia" w:hAnsiTheme="minorEastAsia" w:cs="宋体" w:hint="eastAsia"/>
          <w:color w:val="000000" w:themeColor="text1"/>
          <w:sz w:val="28"/>
          <w:szCs w:val="28"/>
        </w:rPr>
        <w:t>/年丙烯酸面漆生产项目</w:t>
      </w:r>
      <w:r w:rsidR="00860485" w:rsidRPr="00F850B8">
        <w:rPr>
          <w:rFonts w:asciiTheme="minorEastAsia" w:eastAsiaTheme="minorEastAsia" w:hAnsiTheme="minorEastAsia" w:cs="宋体"/>
          <w:color w:val="000000" w:themeColor="text1"/>
          <w:sz w:val="28"/>
          <w:szCs w:val="28"/>
        </w:rPr>
        <w:t>遵守国家相关法律法规规定，经现场检查和采样监测，废气监测结果，厂界环境噪声监测结果、</w:t>
      </w:r>
      <w:r w:rsidR="00860485" w:rsidRPr="00F850B8">
        <w:rPr>
          <w:rFonts w:asciiTheme="minorEastAsia" w:eastAsiaTheme="minorEastAsia" w:hAnsiTheme="minorEastAsia" w:cs="宋体" w:hint="eastAsia"/>
          <w:color w:val="000000" w:themeColor="text1"/>
          <w:sz w:val="28"/>
          <w:szCs w:val="28"/>
        </w:rPr>
        <w:t>废水、</w:t>
      </w:r>
      <w:r w:rsidR="00860485" w:rsidRPr="00F850B8">
        <w:rPr>
          <w:rFonts w:asciiTheme="minorEastAsia" w:eastAsiaTheme="minorEastAsia" w:hAnsiTheme="minorEastAsia" w:cs="宋体"/>
          <w:color w:val="000000" w:themeColor="text1"/>
          <w:sz w:val="28"/>
          <w:szCs w:val="28"/>
        </w:rPr>
        <w:t>固废处理措施均达到验收执行标准的要求。</w:t>
      </w:r>
      <w:r w:rsidR="00860485" w:rsidRPr="00F850B8">
        <w:rPr>
          <w:rFonts w:asciiTheme="minorEastAsia" w:eastAsiaTheme="minorEastAsia" w:hAnsiTheme="minorEastAsia" w:cs="宋体" w:hint="eastAsia"/>
          <w:color w:val="000000" w:themeColor="text1"/>
          <w:sz w:val="28"/>
          <w:szCs w:val="28"/>
        </w:rPr>
        <w:t>常德市</w:t>
      </w:r>
      <w:r w:rsidR="00860485" w:rsidRPr="00F850B8">
        <w:rPr>
          <w:rFonts w:asciiTheme="minorEastAsia" w:eastAsiaTheme="minorEastAsia" w:hAnsiTheme="minorEastAsia" w:cs="宋体"/>
          <w:color w:val="000000" w:themeColor="text1"/>
          <w:sz w:val="28"/>
          <w:szCs w:val="28"/>
        </w:rPr>
        <w:t>环境保护</w:t>
      </w:r>
      <w:r w:rsidR="00860485" w:rsidRPr="00F850B8">
        <w:rPr>
          <w:rFonts w:asciiTheme="minorEastAsia" w:eastAsiaTheme="minorEastAsia" w:hAnsiTheme="minorEastAsia" w:cs="宋体" w:hint="eastAsia"/>
          <w:color w:val="000000" w:themeColor="text1"/>
          <w:sz w:val="28"/>
          <w:szCs w:val="28"/>
        </w:rPr>
        <w:t>局柳叶湖分局</w:t>
      </w:r>
      <w:r w:rsidR="00860485" w:rsidRPr="00F850B8">
        <w:rPr>
          <w:rFonts w:asciiTheme="minorEastAsia" w:eastAsiaTheme="minorEastAsia" w:hAnsiTheme="minorEastAsia" w:cs="宋体"/>
          <w:color w:val="000000" w:themeColor="text1"/>
          <w:sz w:val="28"/>
          <w:szCs w:val="28"/>
        </w:rPr>
        <w:t>对该项目的环评批复要求基本得到落实。</w:t>
      </w:r>
    </w:p>
    <w:p w:rsidR="00054CEC" w:rsidRPr="00F850B8" w:rsidRDefault="006126B7" w:rsidP="00875DAA">
      <w:pPr>
        <w:ind w:firstLineChars="200" w:firstLine="562"/>
        <w:jc w:val="left"/>
        <w:outlineLvl w:val="1"/>
        <w:rPr>
          <w:rFonts w:asciiTheme="minorEastAsia" w:eastAsiaTheme="minorEastAsia" w:hAnsiTheme="minorEastAsia"/>
          <w:b/>
          <w:bCs/>
          <w:color w:val="000000" w:themeColor="text1"/>
          <w:sz w:val="28"/>
          <w:szCs w:val="28"/>
        </w:rPr>
      </w:pPr>
      <w:bookmarkStart w:id="163" w:name="_Toc31501"/>
      <w:bookmarkStart w:id="164" w:name="_Toc16663"/>
      <w:bookmarkStart w:id="165" w:name="_Toc523498977"/>
      <w:r w:rsidRPr="00F850B8">
        <w:rPr>
          <w:rFonts w:asciiTheme="minorEastAsia" w:eastAsiaTheme="minorEastAsia" w:hAnsiTheme="minorEastAsia" w:hint="eastAsia"/>
          <w:b/>
          <w:color w:val="000000" w:themeColor="text1"/>
          <w:sz w:val="28"/>
          <w:szCs w:val="28"/>
        </w:rPr>
        <w:t>10</w:t>
      </w:r>
      <w:r w:rsidRPr="00F850B8">
        <w:rPr>
          <w:rFonts w:asciiTheme="minorEastAsia" w:eastAsiaTheme="minorEastAsia" w:hAnsiTheme="minorEastAsia"/>
          <w:b/>
          <w:color w:val="000000" w:themeColor="text1"/>
          <w:sz w:val="28"/>
          <w:szCs w:val="28"/>
        </w:rPr>
        <w:t>.</w:t>
      </w:r>
      <w:r w:rsidR="00860485" w:rsidRPr="00F850B8">
        <w:rPr>
          <w:rFonts w:asciiTheme="minorEastAsia" w:eastAsiaTheme="minorEastAsia" w:hAnsiTheme="minorEastAsia" w:hint="eastAsia"/>
          <w:b/>
          <w:color w:val="000000" w:themeColor="text1"/>
          <w:sz w:val="28"/>
          <w:szCs w:val="28"/>
        </w:rPr>
        <w:t>3</w:t>
      </w:r>
      <w:r w:rsidRPr="00F850B8">
        <w:rPr>
          <w:rFonts w:asciiTheme="minorEastAsia" w:eastAsiaTheme="minorEastAsia" w:hAnsiTheme="minorEastAsia"/>
          <w:b/>
          <w:bCs/>
          <w:color w:val="000000" w:themeColor="text1"/>
          <w:sz w:val="28"/>
          <w:szCs w:val="28"/>
        </w:rPr>
        <w:t>建议</w:t>
      </w:r>
      <w:bookmarkEnd w:id="163"/>
      <w:bookmarkEnd w:id="164"/>
      <w:bookmarkEnd w:id="165"/>
    </w:p>
    <w:p w:rsidR="00054CEC" w:rsidRPr="00F850B8" w:rsidRDefault="006126B7" w:rsidP="00875DAA">
      <w:pPr>
        <w:ind w:firstLineChars="200" w:firstLine="560"/>
        <w:jc w:val="left"/>
        <w:rPr>
          <w:rFonts w:asciiTheme="minorEastAsia" w:eastAsiaTheme="minorEastAsia" w:hAnsiTheme="minorEastAsia"/>
          <w:b/>
          <w:bCs/>
          <w:color w:val="000000" w:themeColor="text1"/>
          <w:sz w:val="28"/>
          <w:szCs w:val="28"/>
        </w:rPr>
      </w:pPr>
      <w:r w:rsidRPr="00F850B8">
        <w:rPr>
          <w:rFonts w:asciiTheme="minorEastAsia" w:eastAsiaTheme="minorEastAsia" w:hAnsiTheme="minorEastAsia" w:hint="eastAsia"/>
          <w:bCs/>
          <w:color w:val="000000" w:themeColor="text1"/>
          <w:sz w:val="28"/>
          <w:szCs w:val="28"/>
        </w:rPr>
        <w:t>1、</w:t>
      </w:r>
      <w:r w:rsidRPr="00F850B8">
        <w:rPr>
          <w:rFonts w:asciiTheme="minorEastAsia" w:eastAsiaTheme="minorEastAsia" w:hAnsiTheme="minorEastAsia" w:hint="eastAsia"/>
          <w:color w:val="000000" w:themeColor="text1"/>
          <w:sz w:val="28"/>
          <w:szCs w:val="28"/>
          <w:shd w:val="clear" w:color="auto" w:fill="FFFFFF"/>
        </w:rPr>
        <w:t>加强管理，提高员工环保意识。</w:t>
      </w:r>
    </w:p>
    <w:p w:rsidR="00054CEC" w:rsidRPr="00F850B8" w:rsidRDefault="006126B7" w:rsidP="00875DAA">
      <w:pPr>
        <w:ind w:firstLineChars="200" w:firstLine="560"/>
        <w:jc w:val="left"/>
        <w:rPr>
          <w:rFonts w:asciiTheme="minorEastAsia" w:eastAsiaTheme="minorEastAsia" w:hAnsiTheme="minorEastAsia"/>
          <w:color w:val="000000" w:themeColor="text1"/>
          <w:sz w:val="28"/>
          <w:szCs w:val="28"/>
        </w:rPr>
      </w:pPr>
      <w:r w:rsidRPr="00F850B8">
        <w:rPr>
          <w:rFonts w:asciiTheme="minorEastAsia" w:eastAsiaTheme="minorEastAsia" w:hAnsiTheme="minorEastAsia" w:hint="eastAsia"/>
          <w:color w:val="000000" w:themeColor="text1"/>
          <w:sz w:val="28"/>
          <w:szCs w:val="28"/>
        </w:rPr>
        <w:t>2</w:t>
      </w:r>
      <w:r w:rsidRPr="00F850B8">
        <w:rPr>
          <w:rFonts w:asciiTheme="minorEastAsia" w:eastAsiaTheme="minorEastAsia" w:hAnsiTheme="minorEastAsia"/>
          <w:color w:val="000000" w:themeColor="text1"/>
          <w:sz w:val="28"/>
          <w:szCs w:val="28"/>
        </w:rPr>
        <w:t>、</w:t>
      </w:r>
      <w:r w:rsidRPr="00F850B8">
        <w:rPr>
          <w:rFonts w:asciiTheme="minorEastAsia" w:eastAsiaTheme="minorEastAsia" w:hAnsiTheme="minorEastAsia" w:cs="宋体" w:hint="eastAsia"/>
          <w:color w:val="000000" w:themeColor="text1"/>
          <w:sz w:val="28"/>
          <w:szCs w:val="28"/>
        </w:rPr>
        <w:t>严格执行各项管理制度，检查落实各项环保措施</w:t>
      </w:r>
      <w:r w:rsidRPr="00F850B8">
        <w:rPr>
          <w:rFonts w:asciiTheme="minorEastAsia" w:eastAsiaTheme="minorEastAsia" w:hAnsiTheme="minorEastAsia"/>
          <w:color w:val="000000" w:themeColor="text1"/>
          <w:sz w:val="28"/>
          <w:szCs w:val="28"/>
        </w:rPr>
        <w:t>。加强设备管理和维护，保证设备正常运行，避免设备非正常运行、事故排放等对外环境产生影响</w:t>
      </w:r>
      <w:r w:rsidRPr="00F850B8">
        <w:rPr>
          <w:rFonts w:asciiTheme="minorEastAsia" w:eastAsiaTheme="minorEastAsia" w:hAnsiTheme="minorEastAsia" w:hint="eastAsia"/>
          <w:color w:val="000000" w:themeColor="text1"/>
          <w:sz w:val="28"/>
          <w:szCs w:val="28"/>
        </w:rPr>
        <w:t>，以减少事故排放和风险事故发生的几率。</w:t>
      </w:r>
    </w:p>
    <w:p w:rsidR="00054CEC" w:rsidRPr="00F850B8" w:rsidRDefault="006126B7" w:rsidP="00875DAA">
      <w:pPr>
        <w:ind w:firstLineChars="221" w:firstLine="619"/>
        <w:rPr>
          <w:rFonts w:asciiTheme="minorEastAsia" w:eastAsiaTheme="minorEastAsia" w:hAnsiTheme="minorEastAsia"/>
          <w:color w:val="000000" w:themeColor="text1"/>
          <w:sz w:val="28"/>
          <w:szCs w:val="28"/>
        </w:rPr>
      </w:pPr>
      <w:bookmarkStart w:id="166" w:name="_Toc16160"/>
      <w:bookmarkStart w:id="167" w:name="_Toc17231"/>
      <w:bookmarkStart w:id="168" w:name="_Toc32669"/>
      <w:r w:rsidRPr="00F850B8">
        <w:rPr>
          <w:rFonts w:asciiTheme="minorEastAsia" w:eastAsiaTheme="minorEastAsia" w:hAnsiTheme="minorEastAsia" w:hint="eastAsia"/>
          <w:color w:val="000000" w:themeColor="text1"/>
          <w:sz w:val="28"/>
          <w:szCs w:val="28"/>
        </w:rPr>
        <w:t>3</w:t>
      </w:r>
      <w:r w:rsidRPr="00F850B8">
        <w:rPr>
          <w:rFonts w:asciiTheme="minorEastAsia" w:eastAsiaTheme="minorEastAsia" w:hAnsiTheme="minorEastAsia"/>
          <w:color w:val="000000" w:themeColor="text1"/>
          <w:sz w:val="28"/>
          <w:szCs w:val="28"/>
        </w:rPr>
        <w:t>、</w:t>
      </w:r>
      <w:bookmarkEnd w:id="166"/>
      <w:bookmarkEnd w:id="167"/>
      <w:bookmarkEnd w:id="168"/>
      <w:r w:rsidR="00875DAA" w:rsidRPr="00F850B8">
        <w:rPr>
          <w:rFonts w:asciiTheme="minorEastAsia" w:eastAsiaTheme="minorEastAsia" w:hAnsiTheme="minorEastAsia" w:hint="eastAsia"/>
          <w:color w:val="000000" w:themeColor="text1"/>
          <w:sz w:val="28"/>
          <w:szCs w:val="28"/>
        </w:rPr>
        <w:t>加强厂区绿化建设。</w:t>
      </w:r>
    </w:p>
    <w:p w:rsidR="00054CEC" w:rsidRPr="00F850B8" w:rsidRDefault="006126B7" w:rsidP="00875DAA">
      <w:pPr>
        <w:ind w:firstLineChars="200" w:firstLine="560"/>
        <w:jc w:val="left"/>
        <w:rPr>
          <w:rFonts w:asciiTheme="minorEastAsia" w:eastAsiaTheme="minorEastAsia" w:hAnsiTheme="minorEastAsia"/>
          <w:color w:val="000000" w:themeColor="text1"/>
          <w:sz w:val="28"/>
          <w:szCs w:val="28"/>
        </w:rPr>
      </w:pPr>
      <w:r w:rsidRPr="00F850B8">
        <w:rPr>
          <w:rFonts w:asciiTheme="minorEastAsia" w:eastAsiaTheme="minorEastAsia" w:hAnsiTheme="minorEastAsia" w:hint="eastAsia"/>
          <w:color w:val="000000" w:themeColor="text1"/>
          <w:sz w:val="28"/>
          <w:szCs w:val="28"/>
        </w:rPr>
        <w:t>4</w:t>
      </w:r>
      <w:r w:rsidRPr="00F850B8">
        <w:rPr>
          <w:rFonts w:asciiTheme="minorEastAsia" w:eastAsiaTheme="minorEastAsia" w:hAnsiTheme="minorEastAsia" w:hint="eastAsia"/>
          <w:b/>
          <w:color w:val="000000" w:themeColor="text1"/>
          <w:sz w:val="28"/>
          <w:szCs w:val="28"/>
        </w:rPr>
        <w:t>、</w:t>
      </w:r>
      <w:r w:rsidRPr="00F850B8">
        <w:rPr>
          <w:rFonts w:asciiTheme="minorEastAsia" w:eastAsiaTheme="minorEastAsia" w:hAnsiTheme="minorEastAsia" w:hint="eastAsia"/>
          <w:color w:val="000000" w:themeColor="text1"/>
          <w:sz w:val="28"/>
          <w:szCs w:val="28"/>
        </w:rPr>
        <w:t>排气筒旁设置永久性监测平台。</w:t>
      </w:r>
    </w:p>
    <w:p w:rsidR="00054CEC" w:rsidRPr="00F850B8" w:rsidRDefault="006126B7" w:rsidP="00875DAA">
      <w:pPr>
        <w:tabs>
          <w:tab w:val="left" w:pos="0"/>
        </w:tabs>
        <w:snapToGrid w:val="0"/>
        <w:ind w:firstLineChars="200" w:firstLine="560"/>
        <w:jc w:val="left"/>
        <w:rPr>
          <w:rFonts w:asciiTheme="minorEastAsia" w:eastAsiaTheme="minorEastAsia" w:hAnsiTheme="minorEastAsia" w:cs="宋体"/>
          <w:color w:val="000000" w:themeColor="text1"/>
          <w:sz w:val="28"/>
          <w:szCs w:val="28"/>
        </w:rPr>
      </w:pPr>
      <w:r w:rsidRPr="00F850B8">
        <w:rPr>
          <w:rFonts w:asciiTheme="minorEastAsia" w:eastAsiaTheme="minorEastAsia" w:hAnsiTheme="minorEastAsia" w:cs="宋体" w:hint="eastAsia"/>
          <w:color w:val="000000" w:themeColor="text1"/>
          <w:kern w:val="0"/>
          <w:sz w:val="28"/>
          <w:szCs w:val="28"/>
        </w:rPr>
        <w:t>5、</w:t>
      </w:r>
      <w:r w:rsidRPr="00F850B8">
        <w:rPr>
          <w:rFonts w:asciiTheme="minorEastAsia" w:eastAsiaTheme="minorEastAsia" w:hAnsiTheme="minorEastAsia" w:cs="宋体" w:hint="eastAsia"/>
          <w:color w:val="000000" w:themeColor="text1"/>
          <w:sz w:val="28"/>
          <w:szCs w:val="28"/>
        </w:rPr>
        <w:t>进一步完善环保管理制度，检查落实各项环保措施。制定环保监测监控计划，保证污染物长期稳定达标排放,并及时做好排污申报工作。</w:t>
      </w:r>
    </w:p>
    <w:p w:rsidR="00054CEC" w:rsidRPr="00F850B8" w:rsidRDefault="00054CEC"/>
    <w:p w:rsidR="005A0F5A" w:rsidRDefault="005A0F5A">
      <w:pPr>
        <w:sectPr w:rsidR="005A0F5A">
          <w:footerReference w:type="even" r:id="rId14"/>
          <w:footerReference w:type="default" r:id="rId15"/>
          <w:pgSz w:w="11906" w:h="16838"/>
          <w:pgMar w:top="1440" w:right="1758" w:bottom="1440" w:left="1758" w:header="851" w:footer="992" w:gutter="0"/>
          <w:pgNumType w:start="1"/>
          <w:cols w:space="720"/>
          <w:docGrid w:type="lines" w:linePitch="312"/>
        </w:sectPr>
      </w:pPr>
    </w:p>
    <w:p w:rsidR="00054CEC" w:rsidRPr="00F850B8" w:rsidRDefault="006126B7" w:rsidP="005A0F5A">
      <w:pPr>
        <w:spacing w:beforeLines="20" w:afterLines="50" w:line="400" w:lineRule="exact"/>
        <w:jc w:val="center"/>
        <w:outlineLvl w:val="0"/>
        <w:rPr>
          <w:b/>
          <w:sz w:val="36"/>
          <w:szCs w:val="36"/>
        </w:rPr>
      </w:pPr>
      <w:bookmarkStart w:id="169" w:name="_Toc523498978"/>
      <w:r w:rsidRPr="00F850B8">
        <w:rPr>
          <w:rFonts w:hint="eastAsia"/>
          <w:b/>
          <w:sz w:val="36"/>
          <w:szCs w:val="36"/>
        </w:rPr>
        <w:lastRenderedPageBreak/>
        <w:t>建设项目工程竣工环境保护“三同时”验收登记表</w:t>
      </w:r>
      <w:bookmarkEnd w:id="169"/>
    </w:p>
    <w:p w:rsidR="00054CEC" w:rsidRPr="00F850B8" w:rsidRDefault="006126B7">
      <w:pPr>
        <w:spacing w:line="200" w:lineRule="exact"/>
        <w:rPr>
          <w:rFonts w:ascii="宋体" w:hAnsi="宋体"/>
          <w:sz w:val="18"/>
          <w:szCs w:val="18"/>
        </w:rPr>
      </w:pPr>
      <w:r w:rsidRPr="00F850B8">
        <w:rPr>
          <w:rFonts w:ascii="宋体" w:hAnsi="宋体" w:hint="eastAsia"/>
          <w:sz w:val="18"/>
          <w:szCs w:val="18"/>
        </w:rPr>
        <w:t xml:space="preserve">         填表单位(盖章):</w:t>
      </w:r>
      <w:r w:rsidR="00A333EC" w:rsidRPr="00F850B8">
        <w:rPr>
          <w:rFonts w:ascii="华文中宋" w:eastAsia="华文中宋" w:hAnsi="华文中宋" w:cs="仿宋" w:hint="eastAsia"/>
          <w:bCs/>
          <w:kern w:val="0"/>
          <w:szCs w:val="28"/>
        </w:rPr>
        <w:t xml:space="preserve"> </w:t>
      </w:r>
      <w:r w:rsidR="00A333EC" w:rsidRPr="00F850B8">
        <w:rPr>
          <w:rFonts w:ascii="宋体" w:hAnsi="宋体" w:hint="eastAsia"/>
          <w:sz w:val="18"/>
          <w:szCs w:val="18"/>
        </w:rPr>
        <w:t>常德佳兴环境科技咨询服务中心</w:t>
      </w:r>
      <w:r w:rsidRPr="00F850B8">
        <w:rPr>
          <w:rFonts w:ascii="宋体" w:hAnsi="宋体" w:hint="eastAsia"/>
          <w:sz w:val="18"/>
          <w:szCs w:val="18"/>
        </w:rPr>
        <w:t xml:space="preserve">                                 填表人(签字):                        项目经办人(签字):</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9"/>
        <w:gridCol w:w="1553"/>
        <w:gridCol w:w="212"/>
        <w:gridCol w:w="589"/>
        <w:gridCol w:w="168"/>
        <w:gridCol w:w="237"/>
        <w:gridCol w:w="277"/>
        <w:gridCol w:w="492"/>
        <w:gridCol w:w="84"/>
        <w:gridCol w:w="101"/>
        <w:gridCol w:w="327"/>
        <w:gridCol w:w="251"/>
        <w:gridCol w:w="207"/>
        <w:gridCol w:w="204"/>
        <w:gridCol w:w="101"/>
        <w:gridCol w:w="137"/>
        <w:gridCol w:w="894"/>
        <w:gridCol w:w="310"/>
        <w:gridCol w:w="975"/>
        <w:gridCol w:w="352"/>
        <w:gridCol w:w="738"/>
        <w:gridCol w:w="388"/>
        <w:gridCol w:w="701"/>
        <w:gridCol w:w="89"/>
        <w:gridCol w:w="819"/>
        <w:gridCol w:w="182"/>
        <w:gridCol w:w="131"/>
        <w:gridCol w:w="511"/>
        <w:gridCol w:w="207"/>
        <w:gridCol w:w="240"/>
        <w:gridCol w:w="352"/>
        <w:gridCol w:w="277"/>
        <w:gridCol w:w="461"/>
        <w:gridCol w:w="391"/>
        <w:gridCol w:w="461"/>
      </w:tblGrid>
      <w:tr w:rsidR="00054CEC" w:rsidRPr="00F850B8">
        <w:trPr>
          <w:cantSplit/>
          <w:trHeight w:val="244"/>
        </w:trPr>
        <w:tc>
          <w:tcPr>
            <w:tcW w:w="549" w:type="dxa"/>
            <w:vMerge w:val="restart"/>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建设</w:t>
            </w:r>
          </w:p>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项目</w:t>
            </w:r>
          </w:p>
        </w:tc>
        <w:tc>
          <w:tcPr>
            <w:tcW w:w="1765"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项目名称</w:t>
            </w:r>
          </w:p>
        </w:tc>
        <w:tc>
          <w:tcPr>
            <w:tcW w:w="5706" w:type="dxa"/>
            <w:gridSpan w:val="17"/>
            <w:vAlign w:val="center"/>
          </w:tcPr>
          <w:p w:rsidR="00054CEC" w:rsidRPr="00F850B8" w:rsidRDefault="00A333EC">
            <w:pPr>
              <w:spacing w:line="200" w:lineRule="exact"/>
              <w:jc w:val="center"/>
              <w:rPr>
                <w:rFonts w:ascii="宋体" w:hAnsi="宋体"/>
                <w:sz w:val="18"/>
                <w:szCs w:val="18"/>
              </w:rPr>
            </w:pPr>
            <w:r w:rsidRPr="00F850B8">
              <w:rPr>
                <w:rFonts w:ascii="宋体" w:hAnsi="宋体" w:hint="eastAsia"/>
                <w:sz w:val="18"/>
                <w:szCs w:val="18"/>
              </w:rPr>
              <w:t>250吨/年环氧底漆、2</w:t>
            </w:r>
            <w:r w:rsidRPr="00F850B8">
              <w:rPr>
                <w:rFonts w:ascii="宋体" w:hAnsi="宋体"/>
                <w:sz w:val="18"/>
                <w:szCs w:val="18"/>
              </w:rPr>
              <w:t>50吨</w:t>
            </w:r>
            <w:r w:rsidRPr="00F850B8">
              <w:rPr>
                <w:rFonts w:ascii="宋体" w:hAnsi="宋体" w:hint="eastAsia"/>
                <w:sz w:val="18"/>
                <w:szCs w:val="18"/>
              </w:rPr>
              <w:t>/年丙烯酸面漆生产项目</w:t>
            </w:r>
          </w:p>
        </w:tc>
        <w:tc>
          <w:tcPr>
            <w:tcW w:w="1916"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建设地点</w:t>
            </w:r>
          </w:p>
        </w:tc>
        <w:tc>
          <w:tcPr>
            <w:tcW w:w="4032" w:type="dxa"/>
            <w:gridSpan w:val="11"/>
            <w:vAlign w:val="center"/>
          </w:tcPr>
          <w:p w:rsidR="00054CEC" w:rsidRPr="00F850B8" w:rsidRDefault="00A333EC">
            <w:pPr>
              <w:spacing w:line="200" w:lineRule="exact"/>
              <w:jc w:val="center"/>
              <w:rPr>
                <w:rFonts w:ascii="宋体" w:hAnsi="宋体"/>
                <w:b/>
                <w:sz w:val="18"/>
                <w:szCs w:val="18"/>
              </w:rPr>
            </w:pPr>
            <w:r w:rsidRPr="00F850B8">
              <w:rPr>
                <w:rFonts w:ascii="宋体" w:hAnsi="宋体" w:hint="eastAsia"/>
                <w:sz w:val="18"/>
                <w:szCs w:val="18"/>
              </w:rPr>
              <w:t>常德柳叶湖旅游度假区白鹤镇同德村四组（原大流陂村大米厂）</w:t>
            </w:r>
          </w:p>
        </w:tc>
      </w:tr>
      <w:tr w:rsidR="00054CEC" w:rsidRPr="00F850B8">
        <w:trPr>
          <w:cantSplit/>
          <w:trHeight w:val="244"/>
        </w:trPr>
        <w:tc>
          <w:tcPr>
            <w:tcW w:w="549" w:type="dxa"/>
            <w:vMerge/>
            <w:vAlign w:val="center"/>
          </w:tcPr>
          <w:p w:rsidR="00054CEC" w:rsidRPr="00F850B8" w:rsidRDefault="00054CEC">
            <w:pPr>
              <w:spacing w:line="200" w:lineRule="exact"/>
              <w:jc w:val="center"/>
              <w:rPr>
                <w:rFonts w:ascii="宋体" w:hAnsi="宋体"/>
                <w:sz w:val="18"/>
                <w:szCs w:val="18"/>
              </w:rPr>
            </w:pPr>
          </w:p>
        </w:tc>
        <w:tc>
          <w:tcPr>
            <w:tcW w:w="1765"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建设单位</w:t>
            </w:r>
          </w:p>
        </w:tc>
        <w:tc>
          <w:tcPr>
            <w:tcW w:w="5706" w:type="dxa"/>
            <w:gridSpan w:val="17"/>
            <w:vAlign w:val="center"/>
          </w:tcPr>
          <w:p w:rsidR="00054CEC" w:rsidRPr="00F850B8" w:rsidRDefault="00A333EC">
            <w:pPr>
              <w:spacing w:line="200" w:lineRule="exact"/>
              <w:jc w:val="center"/>
              <w:rPr>
                <w:rFonts w:ascii="宋体" w:hAnsi="宋体"/>
                <w:sz w:val="18"/>
                <w:szCs w:val="18"/>
              </w:rPr>
            </w:pPr>
            <w:r w:rsidRPr="00F850B8">
              <w:rPr>
                <w:rFonts w:ascii="宋体" w:hAnsi="宋体" w:hint="eastAsia"/>
                <w:sz w:val="18"/>
                <w:szCs w:val="18"/>
              </w:rPr>
              <w:t>常德市博大化工有限公司</w:t>
            </w:r>
          </w:p>
        </w:tc>
        <w:tc>
          <w:tcPr>
            <w:tcW w:w="1916"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邮编</w:t>
            </w:r>
          </w:p>
        </w:tc>
        <w:tc>
          <w:tcPr>
            <w:tcW w:w="1132" w:type="dxa"/>
            <w:gridSpan w:val="3"/>
            <w:vAlign w:val="center"/>
          </w:tcPr>
          <w:p w:rsidR="00054CEC" w:rsidRPr="00F850B8" w:rsidRDefault="006126B7" w:rsidP="00A333EC">
            <w:pPr>
              <w:spacing w:line="200" w:lineRule="exact"/>
              <w:jc w:val="center"/>
              <w:rPr>
                <w:rFonts w:ascii="宋体" w:hAnsi="宋体"/>
                <w:sz w:val="18"/>
                <w:szCs w:val="18"/>
              </w:rPr>
            </w:pPr>
            <w:r w:rsidRPr="00F850B8">
              <w:rPr>
                <w:rFonts w:ascii="宋体" w:hAnsi="宋体" w:hint="eastAsia"/>
                <w:sz w:val="18"/>
                <w:szCs w:val="18"/>
              </w:rPr>
              <w:t>415</w:t>
            </w:r>
            <w:r w:rsidR="00A333EC" w:rsidRPr="00F850B8">
              <w:rPr>
                <w:rFonts w:ascii="宋体" w:hAnsi="宋体" w:hint="eastAsia"/>
                <w:sz w:val="18"/>
                <w:szCs w:val="18"/>
              </w:rPr>
              <w:t>0</w:t>
            </w:r>
            <w:r w:rsidRPr="00F850B8">
              <w:rPr>
                <w:rFonts w:ascii="宋体" w:hAnsi="宋体" w:hint="eastAsia"/>
                <w:sz w:val="18"/>
                <w:szCs w:val="18"/>
              </w:rPr>
              <w:t>00</w:t>
            </w:r>
          </w:p>
        </w:tc>
        <w:tc>
          <w:tcPr>
            <w:tcW w:w="1587" w:type="dxa"/>
            <w:gridSpan w:val="5"/>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联系电话</w:t>
            </w:r>
          </w:p>
        </w:tc>
        <w:tc>
          <w:tcPr>
            <w:tcW w:w="1313" w:type="dxa"/>
            <w:gridSpan w:val="3"/>
            <w:vAlign w:val="center"/>
          </w:tcPr>
          <w:p w:rsidR="00054CEC" w:rsidRPr="00F850B8" w:rsidRDefault="00A333EC">
            <w:pPr>
              <w:spacing w:line="200" w:lineRule="exact"/>
              <w:jc w:val="center"/>
              <w:rPr>
                <w:rFonts w:ascii="宋体" w:hAnsi="宋体"/>
                <w:b/>
                <w:sz w:val="18"/>
                <w:szCs w:val="18"/>
              </w:rPr>
            </w:pPr>
            <w:r w:rsidRPr="00F850B8">
              <w:rPr>
                <w:rFonts w:ascii="宋体" w:hAnsi="宋体"/>
                <w:sz w:val="18"/>
                <w:szCs w:val="18"/>
              </w:rPr>
              <w:t>18975600731</w:t>
            </w:r>
          </w:p>
        </w:tc>
      </w:tr>
      <w:tr w:rsidR="00054CEC" w:rsidRPr="00F850B8">
        <w:trPr>
          <w:cantSplit/>
          <w:trHeight w:val="253"/>
        </w:trPr>
        <w:tc>
          <w:tcPr>
            <w:tcW w:w="549" w:type="dxa"/>
            <w:vMerge/>
            <w:vAlign w:val="center"/>
          </w:tcPr>
          <w:p w:rsidR="00054CEC" w:rsidRPr="00F850B8" w:rsidRDefault="00054CEC">
            <w:pPr>
              <w:spacing w:line="200" w:lineRule="exact"/>
              <w:jc w:val="center"/>
              <w:rPr>
                <w:rFonts w:ascii="宋体" w:hAnsi="宋体"/>
                <w:sz w:val="18"/>
                <w:szCs w:val="18"/>
              </w:rPr>
            </w:pPr>
          </w:p>
        </w:tc>
        <w:tc>
          <w:tcPr>
            <w:tcW w:w="1765"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行业类别</w:t>
            </w:r>
          </w:p>
        </w:tc>
        <w:tc>
          <w:tcPr>
            <w:tcW w:w="1271" w:type="dxa"/>
            <w:gridSpan w:val="4"/>
            <w:vAlign w:val="center"/>
          </w:tcPr>
          <w:p w:rsidR="00054CEC" w:rsidRPr="00F850B8" w:rsidRDefault="00A333EC">
            <w:pPr>
              <w:spacing w:line="200" w:lineRule="exact"/>
              <w:jc w:val="center"/>
              <w:rPr>
                <w:rFonts w:ascii="宋体" w:hAnsi="宋体"/>
                <w:b/>
                <w:sz w:val="18"/>
                <w:szCs w:val="18"/>
              </w:rPr>
            </w:pPr>
            <w:r w:rsidRPr="00F850B8">
              <w:rPr>
                <w:rFonts w:ascii="宋体" w:hAnsi="宋体"/>
                <w:sz w:val="18"/>
                <w:szCs w:val="18"/>
              </w:rPr>
              <w:t>C2641</w:t>
            </w:r>
            <w:r w:rsidRPr="00F850B8">
              <w:rPr>
                <w:rFonts w:ascii="宋体" w:hAnsi="宋体" w:hint="eastAsia"/>
                <w:sz w:val="18"/>
                <w:szCs w:val="18"/>
              </w:rPr>
              <w:t>涂料制造</w:t>
            </w:r>
          </w:p>
        </w:tc>
        <w:tc>
          <w:tcPr>
            <w:tcW w:w="1004"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建设性质</w:t>
            </w:r>
          </w:p>
        </w:tc>
        <w:tc>
          <w:tcPr>
            <w:tcW w:w="3431" w:type="dxa"/>
            <w:gridSpan w:val="9"/>
            <w:vAlign w:val="center"/>
          </w:tcPr>
          <w:p w:rsidR="00054CEC" w:rsidRPr="00F850B8" w:rsidRDefault="00AE50AA" w:rsidP="00AE50AA">
            <w:pPr>
              <w:spacing w:line="200" w:lineRule="exact"/>
              <w:jc w:val="center"/>
              <w:rPr>
                <w:rFonts w:ascii="宋体" w:hAnsi="宋体"/>
                <w:sz w:val="18"/>
                <w:szCs w:val="18"/>
              </w:rPr>
            </w:pPr>
            <w:r w:rsidRPr="00F850B8">
              <w:rPr>
                <w:rFonts w:ascii="宋体" w:hAnsi="宋体" w:hint="eastAsia"/>
                <w:b/>
                <w:color w:val="000000"/>
                <w:sz w:val="18"/>
                <w:szCs w:val="18"/>
              </w:rPr>
              <w:t>√</w:t>
            </w:r>
            <w:r w:rsidR="006126B7" w:rsidRPr="00F850B8">
              <w:rPr>
                <w:rFonts w:ascii="宋体" w:hAnsi="宋体" w:hint="eastAsia"/>
                <w:sz w:val="18"/>
                <w:szCs w:val="18"/>
              </w:rPr>
              <w:t xml:space="preserve">新建  </w:t>
            </w:r>
            <w:r w:rsidRPr="00F850B8">
              <w:rPr>
                <w:rFonts w:ascii="宋体" w:hAnsi="宋体" w:hint="eastAsia"/>
                <w:sz w:val="18"/>
                <w:szCs w:val="18"/>
              </w:rPr>
              <w:t>□</w:t>
            </w:r>
            <w:r w:rsidR="006126B7" w:rsidRPr="00F850B8">
              <w:rPr>
                <w:rFonts w:ascii="宋体" w:hAnsi="宋体" w:hint="eastAsia"/>
                <w:sz w:val="18"/>
                <w:szCs w:val="18"/>
              </w:rPr>
              <w:t>改扩建  □技术改造</w:t>
            </w:r>
          </w:p>
        </w:tc>
        <w:tc>
          <w:tcPr>
            <w:tcW w:w="1916"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建设项目开工日期</w:t>
            </w:r>
          </w:p>
        </w:tc>
        <w:tc>
          <w:tcPr>
            <w:tcW w:w="1132" w:type="dxa"/>
            <w:gridSpan w:val="3"/>
            <w:vAlign w:val="center"/>
          </w:tcPr>
          <w:p w:rsidR="00054CEC" w:rsidRPr="00F850B8" w:rsidRDefault="00054CEC">
            <w:pPr>
              <w:spacing w:line="200" w:lineRule="exact"/>
              <w:jc w:val="center"/>
              <w:rPr>
                <w:rFonts w:ascii="宋体" w:hAnsi="宋体"/>
                <w:sz w:val="18"/>
                <w:szCs w:val="18"/>
              </w:rPr>
            </w:pPr>
          </w:p>
        </w:tc>
        <w:tc>
          <w:tcPr>
            <w:tcW w:w="1587" w:type="dxa"/>
            <w:gridSpan w:val="5"/>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投入试运行日期</w:t>
            </w:r>
          </w:p>
        </w:tc>
        <w:tc>
          <w:tcPr>
            <w:tcW w:w="1313" w:type="dxa"/>
            <w:gridSpan w:val="3"/>
            <w:vAlign w:val="center"/>
          </w:tcPr>
          <w:p w:rsidR="00054CEC" w:rsidRPr="00F850B8" w:rsidRDefault="00A333EC">
            <w:pPr>
              <w:spacing w:line="200" w:lineRule="exact"/>
              <w:jc w:val="center"/>
              <w:rPr>
                <w:rFonts w:ascii="宋体" w:hAnsi="宋体"/>
                <w:sz w:val="18"/>
                <w:szCs w:val="18"/>
              </w:rPr>
            </w:pPr>
            <w:r w:rsidRPr="00F850B8">
              <w:rPr>
                <w:rFonts w:ascii="宋体" w:hAnsi="宋体"/>
                <w:sz w:val="18"/>
                <w:szCs w:val="18"/>
              </w:rPr>
              <w:t>项目已于</w:t>
            </w:r>
            <w:r w:rsidRPr="00F850B8">
              <w:rPr>
                <w:rFonts w:ascii="宋体" w:hAnsi="宋体" w:hint="eastAsia"/>
                <w:sz w:val="18"/>
                <w:szCs w:val="18"/>
              </w:rPr>
              <w:t>2004年1月</w:t>
            </w:r>
            <w:r w:rsidRPr="00F850B8">
              <w:rPr>
                <w:rFonts w:ascii="宋体" w:hAnsi="宋体"/>
                <w:sz w:val="18"/>
                <w:szCs w:val="18"/>
              </w:rPr>
              <w:t>开始运营</w:t>
            </w:r>
          </w:p>
        </w:tc>
      </w:tr>
      <w:tr w:rsidR="00054CEC" w:rsidRPr="00F850B8">
        <w:trPr>
          <w:cantSplit/>
          <w:trHeight w:val="244"/>
        </w:trPr>
        <w:tc>
          <w:tcPr>
            <w:tcW w:w="549" w:type="dxa"/>
            <w:vMerge/>
            <w:vAlign w:val="center"/>
          </w:tcPr>
          <w:p w:rsidR="00054CEC" w:rsidRPr="00F850B8" w:rsidRDefault="00054CEC">
            <w:pPr>
              <w:spacing w:line="200" w:lineRule="exact"/>
              <w:jc w:val="center"/>
              <w:rPr>
                <w:rFonts w:ascii="宋体" w:hAnsi="宋体"/>
                <w:sz w:val="18"/>
                <w:szCs w:val="18"/>
              </w:rPr>
            </w:pPr>
          </w:p>
        </w:tc>
        <w:tc>
          <w:tcPr>
            <w:tcW w:w="1765"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设计生产能力</w:t>
            </w:r>
          </w:p>
        </w:tc>
        <w:tc>
          <w:tcPr>
            <w:tcW w:w="5706" w:type="dxa"/>
            <w:gridSpan w:val="17"/>
            <w:vAlign w:val="center"/>
          </w:tcPr>
          <w:p w:rsidR="00054CEC" w:rsidRPr="00F850B8" w:rsidRDefault="00A333EC">
            <w:pPr>
              <w:spacing w:line="200" w:lineRule="exact"/>
              <w:jc w:val="center"/>
              <w:rPr>
                <w:rFonts w:ascii="宋体" w:hAnsi="宋体"/>
                <w:b/>
                <w:sz w:val="18"/>
                <w:szCs w:val="18"/>
              </w:rPr>
            </w:pPr>
            <w:r w:rsidRPr="00F850B8">
              <w:rPr>
                <w:rFonts w:ascii="宋体" w:hAnsi="宋体" w:hint="eastAsia"/>
                <w:sz w:val="18"/>
                <w:szCs w:val="18"/>
              </w:rPr>
              <w:t>250吨/年环氧底漆、2</w:t>
            </w:r>
            <w:r w:rsidRPr="00F850B8">
              <w:rPr>
                <w:rFonts w:ascii="宋体" w:hAnsi="宋体"/>
                <w:sz w:val="18"/>
                <w:szCs w:val="18"/>
              </w:rPr>
              <w:t>50吨</w:t>
            </w:r>
            <w:r w:rsidRPr="00F850B8">
              <w:rPr>
                <w:rFonts w:ascii="宋体" w:hAnsi="宋体" w:hint="eastAsia"/>
                <w:sz w:val="18"/>
                <w:szCs w:val="18"/>
              </w:rPr>
              <w:t>/年丙烯酸面漆</w:t>
            </w:r>
          </w:p>
        </w:tc>
        <w:tc>
          <w:tcPr>
            <w:tcW w:w="1916"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实际生产能力</w:t>
            </w:r>
          </w:p>
        </w:tc>
        <w:tc>
          <w:tcPr>
            <w:tcW w:w="4032" w:type="dxa"/>
            <w:gridSpan w:val="11"/>
            <w:vAlign w:val="center"/>
          </w:tcPr>
          <w:p w:rsidR="00054CEC" w:rsidRPr="00F850B8" w:rsidRDefault="00A333EC">
            <w:pPr>
              <w:spacing w:line="200" w:lineRule="exact"/>
              <w:jc w:val="center"/>
              <w:rPr>
                <w:rFonts w:ascii="宋体" w:hAnsi="宋体"/>
                <w:b/>
                <w:sz w:val="18"/>
                <w:szCs w:val="18"/>
              </w:rPr>
            </w:pPr>
            <w:r w:rsidRPr="00F850B8">
              <w:rPr>
                <w:rFonts w:ascii="宋体" w:hAnsi="宋体" w:hint="eastAsia"/>
                <w:sz w:val="18"/>
                <w:szCs w:val="18"/>
              </w:rPr>
              <w:t>250吨/年环氧底漆、2</w:t>
            </w:r>
            <w:r w:rsidRPr="00F850B8">
              <w:rPr>
                <w:rFonts w:ascii="宋体" w:hAnsi="宋体"/>
                <w:sz w:val="18"/>
                <w:szCs w:val="18"/>
              </w:rPr>
              <w:t>50吨</w:t>
            </w:r>
            <w:r w:rsidRPr="00F850B8">
              <w:rPr>
                <w:rFonts w:ascii="宋体" w:hAnsi="宋体" w:hint="eastAsia"/>
                <w:sz w:val="18"/>
                <w:szCs w:val="18"/>
              </w:rPr>
              <w:t>/年丙烯酸面漆</w:t>
            </w:r>
          </w:p>
        </w:tc>
      </w:tr>
      <w:tr w:rsidR="00054CEC" w:rsidRPr="00F850B8">
        <w:trPr>
          <w:cantSplit/>
          <w:trHeight w:val="253"/>
        </w:trPr>
        <w:tc>
          <w:tcPr>
            <w:tcW w:w="549" w:type="dxa"/>
            <w:vMerge/>
            <w:vAlign w:val="center"/>
          </w:tcPr>
          <w:p w:rsidR="00054CEC" w:rsidRPr="00F850B8" w:rsidRDefault="00054CEC">
            <w:pPr>
              <w:spacing w:line="200" w:lineRule="exact"/>
              <w:jc w:val="center"/>
              <w:rPr>
                <w:rFonts w:ascii="宋体" w:hAnsi="宋体"/>
                <w:sz w:val="18"/>
                <w:szCs w:val="18"/>
              </w:rPr>
            </w:pPr>
          </w:p>
        </w:tc>
        <w:tc>
          <w:tcPr>
            <w:tcW w:w="1765"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投资总概算(万元)</w:t>
            </w:r>
          </w:p>
        </w:tc>
        <w:tc>
          <w:tcPr>
            <w:tcW w:w="994" w:type="dxa"/>
            <w:gridSpan w:val="3"/>
            <w:vAlign w:val="center"/>
          </w:tcPr>
          <w:p w:rsidR="00054CEC" w:rsidRPr="00F850B8" w:rsidRDefault="00A333EC">
            <w:pPr>
              <w:spacing w:line="200" w:lineRule="exact"/>
              <w:jc w:val="center"/>
              <w:rPr>
                <w:rFonts w:ascii="宋体" w:hAnsi="宋体"/>
                <w:b/>
                <w:sz w:val="18"/>
                <w:szCs w:val="18"/>
              </w:rPr>
            </w:pPr>
            <w:r w:rsidRPr="00F850B8">
              <w:rPr>
                <w:rFonts w:ascii="宋体" w:hAnsi="宋体" w:hint="eastAsia"/>
                <w:sz w:val="18"/>
                <w:szCs w:val="18"/>
              </w:rPr>
              <w:t>6</w:t>
            </w:r>
            <w:r w:rsidR="006126B7" w:rsidRPr="00F850B8">
              <w:rPr>
                <w:rFonts w:ascii="宋体" w:hAnsi="宋体" w:hint="eastAsia"/>
                <w:sz w:val="18"/>
                <w:szCs w:val="18"/>
              </w:rPr>
              <w:t>0</w:t>
            </w:r>
          </w:p>
        </w:tc>
        <w:tc>
          <w:tcPr>
            <w:tcW w:w="2181" w:type="dxa"/>
            <w:gridSpan w:val="10"/>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环保投资总概算(万元)</w:t>
            </w:r>
          </w:p>
        </w:tc>
        <w:tc>
          <w:tcPr>
            <w:tcW w:w="1204" w:type="dxa"/>
            <w:gridSpan w:val="2"/>
            <w:vAlign w:val="center"/>
          </w:tcPr>
          <w:p w:rsidR="00054CEC" w:rsidRPr="00F850B8" w:rsidRDefault="00A333EC">
            <w:pPr>
              <w:spacing w:line="200" w:lineRule="exact"/>
              <w:jc w:val="center"/>
              <w:rPr>
                <w:rFonts w:ascii="宋体" w:hAnsi="宋体"/>
                <w:sz w:val="18"/>
                <w:szCs w:val="18"/>
              </w:rPr>
            </w:pPr>
            <w:r w:rsidRPr="00F850B8">
              <w:rPr>
                <w:rFonts w:ascii="宋体" w:hAnsi="宋体" w:hint="eastAsia"/>
                <w:sz w:val="18"/>
                <w:szCs w:val="18"/>
              </w:rPr>
              <w:t>19</w:t>
            </w:r>
          </w:p>
        </w:tc>
        <w:tc>
          <w:tcPr>
            <w:tcW w:w="1327"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所占比例%</w:t>
            </w:r>
          </w:p>
        </w:tc>
        <w:tc>
          <w:tcPr>
            <w:tcW w:w="1916" w:type="dxa"/>
            <w:gridSpan w:val="4"/>
            <w:vAlign w:val="center"/>
          </w:tcPr>
          <w:p w:rsidR="00054CEC" w:rsidRPr="00F850B8" w:rsidRDefault="00A333EC">
            <w:pPr>
              <w:spacing w:line="200" w:lineRule="exact"/>
              <w:jc w:val="center"/>
              <w:rPr>
                <w:rFonts w:ascii="宋体" w:hAnsi="宋体"/>
                <w:sz w:val="18"/>
                <w:szCs w:val="18"/>
              </w:rPr>
            </w:pPr>
            <w:r w:rsidRPr="00F850B8">
              <w:rPr>
                <w:rFonts w:ascii="宋体" w:hAnsi="宋体" w:hint="eastAsia"/>
                <w:sz w:val="18"/>
                <w:szCs w:val="18"/>
              </w:rPr>
              <w:t>31.7</w:t>
            </w:r>
            <w:r w:rsidR="006126B7" w:rsidRPr="00F850B8">
              <w:rPr>
                <w:rFonts w:ascii="宋体" w:hAnsi="宋体" w:hint="eastAsia"/>
                <w:sz w:val="18"/>
                <w:szCs w:val="18"/>
              </w:rPr>
              <w:t>%</w:t>
            </w:r>
          </w:p>
        </w:tc>
        <w:tc>
          <w:tcPr>
            <w:tcW w:w="1850" w:type="dxa"/>
            <w:gridSpan w:val="5"/>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环保设施设计单位</w:t>
            </w:r>
          </w:p>
        </w:tc>
        <w:tc>
          <w:tcPr>
            <w:tcW w:w="2182" w:type="dxa"/>
            <w:gridSpan w:val="6"/>
            <w:vAlign w:val="center"/>
          </w:tcPr>
          <w:p w:rsidR="00054CEC" w:rsidRPr="00F850B8" w:rsidRDefault="00054CEC">
            <w:pPr>
              <w:spacing w:line="200" w:lineRule="exact"/>
              <w:jc w:val="center"/>
              <w:rPr>
                <w:rFonts w:ascii="宋体" w:hAnsi="宋体"/>
                <w:sz w:val="18"/>
                <w:szCs w:val="18"/>
              </w:rPr>
            </w:pPr>
          </w:p>
        </w:tc>
      </w:tr>
      <w:tr w:rsidR="00054CEC" w:rsidRPr="00F850B8">
        <w:trPr>
          <w:cantSplit/>
          <w:trHeight w:val="244"/>
        </w:trPr>
        <w:tc>
          <w:tcPr>
            <w:tcW w:w="549" w:type="dxa"/>
            <w:vMerge/>
            <w:vAlign w:val="center"/>
          </w:tcPr>
          <w:p w:rsidR="00054CEC" w:rsidRPr="00F850B8" w:rsidRDefault="00054CEC">
            <w:pPr>
              <w:spacing w:line="200" w:lineRule="exact"/>
              <w:jc w:val="center"/>
              <w:rPr>
                <w:rFonts w:ascii="宋体" w:hAnsi="宋体"/>
                <w:sz w:val="18"/>
                <w:szCs w:val="18"/>
              </w:rPr>
            </w:pPr>
          </w:p>
        </w:tc>
        <w:tc>
          <w:tcPr>
            <w:tcW w:w="1765" w:type="dxa"/>
            <w:gridSpan w:val="2"/>
            <w:vAlign w:val="center"/>
          </w:tcPr>
          <w:p w:rsidR="00054CEC" w:rsidRPr="00F850B8" w:rsidRDefault="006126B7">
            <w:pPr>
              <w:spacing w:line="200" w:lineRule="exact"/>
              <w:rPr>
                <w:rFonts w:ascii="宋体" w:hAnsi="宋体"/>
                <w:sz w:val="18"/>
                <w:szCs w:val="18"/>
              </w:rPr>
            </w:pPr>
            <w:r w:rsidRPr="00F850B8">
              <w:rPr>
                <w:rFonts w:ascii="宋体" w:hAnsi="宋体" w:hint="eastAsia"/>
                <w:sz w:val="18"/>
                <w:szCs w:val="18"/>
              </w:rPr>
              <w:t>实际总投资(万元)</w:t>
            </w:r>
          </w:p>
        </w:tc>
        <w:tc>
          <w:tcPr>
            <w:tcW w:w="994" w:type="dxa"/>
            <w:gridSpan w:val="3"/>
            <w:vAlign w:val="center"/>
          </w:tcPr>
          <w:p w:rsidR="00054CEC" w:rsidRPr="00F850B8" w:rsidRDefault="00A333EC">
            <w:pPr>
              <w:spacing w:line="200" w:lineRule="exact"/>
              <w:jc w:val="center"/>
              <w:rPr>
                <w:rFonts w:ascii="宋体" w:hAnsi="宋体"/>
                <w:b/>
                <w:sz w:val="18"/>
                <w:szCs w:val="18"/>
              </w:rPr>
            </w:pPr>
            <w:r w:rsidRPr="00F850B8">
              <w:rPr>
                <w:rFonts w:ascii="宋体" w:hAnsi="宋体" w:hint="eastAsia"/>
                <w:sz w:val="18"/>
                <w:szCs w:val="18"/>
              </w:rPr>
              <w:t>6</w:t>
            </w:r>
            <w:r w:rsidR="006126B7" w:rsidRPr="00F850B8">
              <w:rPr>
                <w:rFonts w:ascii="宋体" w:hAnsi="宋体" w:hint="eastAsia"/>
                <w:sz w:val="18"/>
                <w:szCs w:val="18"/>
              </w:rPr>
              <w:t>0</w:t>
            </w:r>
          </w:p>
        </w:tc>
        <w:tc>
          <w:tcPr>
            <w:tcW w:w="2181" w:type="dxa"/>
            <w:gridSpan w:val="10"/>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实际环保投资(万元)</w:t>
            </w:r>
          </w:p>
        </w:tc>
        <w:tc>
          <w:tcPr>
            <w:tcW w:w="1204" w:type="dxa"/>
            <w:gridSpan w:val="2"/>
            <w:vAlign w:val="center"/>
          </w:tcPr>
          <w:p w:rsidR="00054CEC" w:rsidRPr="00F850B8" w:rsidRDefault="00A333EC">
            <w:pPr>
              <w:spacing w:line="200" w:lineRule="exact"/>
              <w:jc w:val="center"/>
              <w:rPr>
                <w:rFonts w:ascii="宋体" w:hAnsi="宋体"/>
                <w:sz w:val="18"/>
                <w:szCs w:val="18"/>
              </w:rPr>
            </w:pPr>
            <w:r w:rsidRPr="00F850B8">
              <w:rPr>
                <w:rFonts w:ascii="宋体" w:hAnsi="宋体" w:hint="eastAsia"/>
                <w:sz w:val="18"/>
                <w:szCs w:val="18"/>
              </w:rPr>
              <w:t>17</w:t>
            </w:r>
          </w:p>
        </w:tc>
        <w:tc>
          <w:tcPr>
            <w:tcW w:w="1327"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所占比例%</w:t>
            </w:r>
          </w:p>
        </w:tc>
        <w:tc>
          <w:tcPr>
            <w:tcW w:w="1916" w:type="dxa"/>
            <w:gridSpan w:val="4"/>
            <w:vAlign w:val="center"/>
          </w:tcPr>
          <w:p w:rsidR="00054CEC" w:rsidRPr="00F850B8" w:rsidRDefault="00A333EC">
            <w:pPr>
              <w:spacing w:line="200" w:lineRule="exact"/>
              <w:jc w:val="center"/>
              <w:rPr>
                <w:rFonts w:ascii="宋体" w:hAnsi="宋体"/>
                <w:sz w:val="18"/>
                <w:szCs w:val="18"/>
              </w:rPr>
            </w:pPr>
            <w:r w:rsidRPr="00F850B8">
              <w:rPr>
                <w:rFonts w:ascii="宋体" w:hAnsi="宋体" w:hint="eastAsia"/>
                <w:sz w:val="18"/>
                <w:szCs w:val="18"/>
              </w:rPr>
              <w:t>28.3</w:t>
            </w:r>
            <w:r w:rsidR="006126B7" w:rsidRPr="00F850B8">
              <w:rPr>
                <w:rFonts w:ascii="宋体" w:hAnsi="宋体" w:hint="eastAsia"/>
                <w:sz w:val="18"/>
                <w:szCs w:val="18"/>
              </w:rPr>
              <w:t>%</w:t>
            </w:r>
          </w:p>
        </w:tc>
        <w:tc>
          <w:tcPr>
            <w:tcW w:w="1850" w:type="dxa"/>
            <w:gridSpan w:val="5"/>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环保设施施工单位</w:t>
            </w:r>
          </w:p>
        </w:tc>
        <w:tc>
          <w:tcPr>
            <w:tcW w:w="2182" w:type="dxa"/>
            <w:gridSpan w:val="6"/>
            <w:vAlign w:val="center"/>
          </w:tcPr>
          <w:p w:rsidR="00054CEC" w:rsidRPr="00F850B8" w:rsidRDefault="00054CEC">
            <w:pPr>
              <w:spacing w:line="200" w:lineRule="exact"/>
              <w:jc w:val="center"/>
              <w:rPr>
                <w:rFonts w:ascii="宋体" w:hAnsi="宋体"/>
                <w:b/>
                <w:sz w:val="18"/>
                <w:szCs w:val="18"/>
              </w:rPr>
            </w:pPr>
          </w:p>
        </w:tc>
      </w:tr>
      <w:tr w:rsidR="00054CEC" w:rsidRPr="00F850B8">
        <w:trPr>
          <w:cantSplit/>
          <w:trHeight w:val="253"/>
        </w:trPr>
        <w:tc>
          <w:tcPr>
            <w:tcW w:w="549" w:type="dxa"/>
            <w:vMerge/>
            <w:vAlign w:val="center"/>
          </w:tcPr>
          <w:p w:rsidR="00054CEC" w:rsidRPr="00F850B8" w:rsidRDefault="00054CEC">
            <w:pPr>
              <w:spacing w:line="200" w:lineRule="exact"/>
              <w:jc w:val="center"/>
              <w:rPr>
                <w:rFonts w:ascii="宋体" w:hAnsi="宋体"/>
                <w:sz w:val="18"/>
                <w:szCs w:val="18"/>
              </w:rPr>
            </w:pPr>
          </w:p>
        </w:tc>
        <w:tc>
          <w:tcPr>
            <w:tcW w:w="1765"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环评审批部门</w:t>
            </w:r>
          </w:p>
        </w:tc>
        <w:tc>
          <w:tcPr>
            <w:tcW w:w="1763" w:type="dxa"/>
            <w:gridSpan w:val="5"/>
            <w:vAlign w:val="center"/>
          </w:tcPr>
          <w:p w:rsidR="00054CEC" w:rsidRPr="00F850B8" w:rsidRDefault="00A333EC">
            <w:pPr>
              <w:spacing w:line="200" w:lineRule="exact"/>
              <w:jc w:val="center"/>
              <w:rPr>
                <w:rFonts w:ascii="宋体" w:hAnsi="宋体"/>
                <w:sz w:val="18"/>
                <w:szCs w:val="18"/>
              </w:rPr>
            </w:pPr>
            <w:r w:rsidRPr="00F850B8">
              <w:rPr>
                <w:rFonts w:ascii="宋体" w:hAnsi="宋体" w:hint="eastAsia"/>
                <w:sz w:val="18"/>
                <w:szCs w:val="18"/>
              </w:rPr>
              <w:t>常德市环境保护局柳叶湖分局</w:t>
            </w:r>
          </w:p>
        </w:tc>
        <w:tc>
          <w:tcPr>
            <w:tcW w:w="970" w:type="dxa"/>
            <w:gridSpan w:val="5"/>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批准文号</w:t>
            </w:r>
          </w:p>
        </w:tc>
        <w:tc>
          <w:tcPr>
            <w:tcW w:w="1646" w:type="dxa"/>
            <w:gridSpan w:val="5"/>
            <w:vAlign w:val="center"/>
          </w:tcPr>
          <w:p w:rsidR="00054CEC" w:rsidRPr="00F850B8" w:rsidRDefault="006126B7" w:rsidP="00A333EC">
            <w:pPr>
              <w:spacing w:line="200" w:lineRule="exact"/>
              <w:jc w:val="center"/>
              <w:rPr>
                <w:rFonts w:ascii="宋体" w:hAnsi="宋体"/>
                <w:b/>
                <w:sz w:val="18"/>
                <w:szCs w:val="18"/>
              </w:rPr>
            </w:pPr>
            <w:r w:rsidRPr="00F850B8">
              <w:rPr>
                <w:rFonts w:ascii="宋体" w:hAnsi="宋体"/>
                <w:sz w:val="18"/>
                <w:szCs w:val="18"/>
              </w:rPr>
              <w:t>201</w:t>
            </w:r>
            <w:r w:rsidR="00A333EC" w:rsidRPr="00F850B8">
              <w:rPr>
                <w:rFonts w:ascii="宋体" w:hAnsi="宋体" w:hint="eastAsia"/>
                <w:sz w:val="18"/>
                <w:szCs w:val="18"/>
              </w:rPr>
              <w:t>6</w:t>
            </w:r>
            <w:r w:rsidRPr="00F850B8">
              <w:rPr>
                <w:rFonts w:ascii="宋体" w:hAnsi="宋体"/>
                <w:sz w:val="18"/>
                <w:szCs w:val="18"/>
              </w:rPr>
              <w:t>[</w:t>
            </w:r>
            <w:r w:rsidR="00A333EC" w:rsidRPr="00F850B8">
              <w:rPr>
                <w:rFonts w:ascii="宋体" w:hAnsi="宋体" w:hint="eastAsia"/>
                <w:sz w:val="18"/>
                <w:szCs w:val="18"/>
              </w:rPr>
              <w:t>32</w:t>
            </w:r>
            <w:r w:rsidRPr="00F850B8">
              <w:rPr>
                <w:rFonts w:ascii="宋体" w:hAnsi="宋体"/>
                <w:sz w:val="18"/>
                <w:szCs w:val="18"/>
              </w:rPr>
              <w:t>]号</w:t>
            </w:r>
          </w:p>
        </w:tc>
        <w:tc>
          <w:tcPr>
            <w:tcW w:w="1327"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批准时间</w:t>
            </w:r>
          </w:p>
        </w:tc>
        <w:tc>
          <w:tcPr>
            <w:tcW w:w="1916" w:type="dxa"/>
            <w:gridSpan w:val="4"/>
            <w:vAlign w:val="center"/>
          </w:tcPr>
          <w:p w:rsidR="00054CEC" w:rsidRPr="00F850B8" w:rsidRDefault="006126B7" w:rsidP="00A333EC">
            <w:pPr>
              <w:spacing w:line="200" w:lineRule="exact"/>
              <w:jc w:val="center"/>
              <w:rPr>
                <w:rFonts w:ascii="宋体" w:hAnsi="宋体"/>
                <w:b/>
                <w:sz w:val="18"/>
                <w:szCs w:val="18"/>
              </w:rPr>
            </w:pPr>
            <w:r w:rsidRPr="00F850B8">
              <w:rPr>
                <w:rFonts w:ascii="宋体" w:hAnsi="宋体" w:hint="eastAsia"/>
                <w:sz w:val="18"/>
                <w:szCs w:val="18"/>
              </w:rPr>
              <w:t>201</w:t>
            </w:r>
            <w:r w:rsidR="00A333EC" w:rsidRPr="00F850B8">
              <w:rPr>
                <w:rFonts w:ascii="宋体" w:hAnsi="宋体" w:hint="eastAsia"/>
                <w:sz w:val="18"/>
                <w:szCs w:val="18"/>
              </w:rPr>
              <w:t>6</w:t>
            </w:r>
            <w:r w:rsidRPr="00F850B8">
              <w:rPr>
                <w:rFonts w:ascii="宋体" w:hAnsi="宋体" w:hint="eastAsia"/>
                <w:sz w:val="18"/>
                <w:szCs w:val="18"/>
              </w:rPr>
              <w:t>.</w:t>
            </w:r>
            <w:r w:rsidR="00A333EC" w:rsidRPr="00F850B8">
              <w:rPr>
                <w:rFonts w:ascii="宋体" w:hAnsi="宋体" w:hint="eastAsia"/>
                <w:sz w:val="18"/>
                <w:szCs w:val="18"/>
              </w:rPr>
              <w:t>12</w:t>
            </w:r>
            <w:r w:rsidRPr="00F850B8">
              <w:rPr>
                <w:rFonts w:ascii="宋体" w:hAnsi="宋体" w:hint="eastAsia"/>
                <w:sz w:val="18"/>
                <w:szCs w:val="18"/>
              </w:rPr>
              <w:t>.2</w:t>
            </w:r>
            <w:r w:rsidR="00A333EC" w:rsidRPr="00F850B8">
              <w:rPr>
                <w:rFonts w:ascii="宋体" w:hAnsi="宋体" w:hint="eastAsia"/>
                <w:sz w:val="18"/>
                <w:szCs w:val="18"/>
              </w:rPr>
              <w:t>9</w:t>
            </w:r>
          </w:p>
        </w:tc>
        <w:tc>
          <w:tcPr>
            <w:tcW w:w="1132"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环评单位</w:t>
            </w:r>
          </w:p>
        </w:tc>
        <w:tc>
          <w:tcPr>
            <w:tcW w:w="2900" w:type="dxa"/>
            <w:gridSpan w:val="8"/>
            <w:vAlign w:val="center"/>
          </w:tcPr>
          <w:p w:rsidR="00054CEC" w:rsidRPr="00F850B8" w:rsidRDefault="00A333EC">
            <w:pPr>
              <w:spacing w:line="200" w:lineRule="exact"/>
              <w:jc w:val="center"/>
              <w:rPr>
                <w:rFonts w:ascii="宋体" w:hAnsi="宋体"/>
                <w:b/>
                <w:sz w:val="18"/>
                <w:szCs w:val="18"/>
              </w:rPr>
            </w:pPr>
            <w:r w:rsidRPr="00F850B8">
              <w:rPr>
                <w:rFonts w:ascii="宋体" w:hAnsi="宋体" w:hint="eastAsia"/>
                <w:sz w:val="18"/>
                <w:szCs w:val="18"/>
              </w:rPr>
              <w:t>湖南绿鸿环境科技有限责任公司</w:t>
            </w:r>
          </w:p>
        </w:tc>
      </w:tr>
      <w:tr w:rsidR="00054CEC" w:rsidRPr="00F850B8">
        <w:trPr>
          <w:cantSplit/>
          <w:trHeight w:val="244"/>
        </w:trPr>
        <w:tc>
          <w:tcPr>
            <w:tcW w:w="549" w:type="dxa"/>
            <w:vMerge/>
            <w:vAlign w:val="center"/>
          </w:tcPr>
          <w:p w:rsidR="00054CEC" w:rsidRPr="00F850B8" w:rsidRDefault="00054CEC">
            <w:pPr>
              <w:spacing w:line="200" w:lineRule="exact"/>
              <w:jc w:val="center"/>
              <w:rPr>
                <w:rFonts w:ascii="宋体" w:hAnsi="宋体"/>
                <w:sz w:val="18"/>
                <w:szCs w:val="18"/>
              </w:rPr>
            </w:pPr>
          </w:p>
        </w:tc>
        <w:tc>
          <w:tcPr>
            <w:tcW w:w="1765"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初步设计审批部门</w:t>
            </w:r>
          </w:p>
        </w:tc>
        <w:tc>
          <w:tcPr>
            <w:tcW w:w="1763" w:type="dxa"/>
            <w:gridSpan w:val="5"/>
            <w:vAlign w:val="center"/>
          </w:tcPr>
          <w:p w:rsidR="00054CEC" w:rsidRPr="00F850B8" w:rsidRDefault="00054CEC">
            <w:pPr>
              <w:spacing w:line="200" w:lineRule="exact"/>
              <w:jc w:val="center"/>
              <w:rPr>
                <w:rFonts w:ascii="宋体" w:hAnsi="宋体"/>
                <w:sz w:val="18"/>
                <w:szCs w:val="18"/>
              </w:rPr>
            </w:pPr>
          </w:p>
        </w:tc>
        <w:tc>
          <w:tcPr>
            <w:tcW w:w="970" w:type="dxa"/>
            <w:gridSpan w:val="5"/>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批准文号</w:t>
            </w:r>
          </w:p>
        </w:tc>
        <w:tc>
          <w:tcPr>
            <w:tcW w:w="1646" w:type="dxa"/>
            <w:gridSpan w:val="5"/>
            <w:vAlign w:val="center"/>
          </w:tcPr>
          <w:p w:rsidR="00054CEC" w:rsidRPr="00F850B8" w:rsidRDefault="00054CEC">
            <w:pPr>
              <w:spacing w:line="200" w:lineRule="exact"/>
              <w:jc w:val="center"/>
              <w:rPr>
                <w:rFonts w:ascii="宋体" w:hAnsi="宋体"/>
                <w:b/>
                <w:sz w:val="18"/>
                <w:szCs w:val="18"/>
              </w:rPr>
            </w:pPr>
          </w:p>
        </w:tc>
        <w:tc>
          <w:tcPr>
            <w:tcW w:w="1327"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批准时间</w:t>
            </w:r>
          </w:p>
        </w:tc>
        <w:tc>
          <w:tcPr>
            <w:tcW w:w="1916" w:type="dxa"/>
            <w:gridSpan w:val="4"/>
            <w:vAlign w:val="center"/>
          </w:tcPr>
          <w:p w:rsidR="00054CEC" w:rsidRPr="00F850B8" w:rsidRDefault="00054CEC">
            <w:pPr>
              <w:spacing w:line="200" w:lineRule="exact"/>
              <w:jc w:val="center"/>
              <w:rPr>
                <w:rFonts w:ascii="宋体" w:hAnsi="宋体"/>
                <w:b/>
                <w:sz w:val="18"/>
                <w:szCs w:val="18"/>
              </w:rPr>
            </w:pPr>
          </w:p>
        </w:tc>
        <w:tc>
          <w:tcPr>
            <w:tcW w:w="1643" w:type="dxa"/>
            <w:gridSpan w:val="4"/>
            <w:vMerge w:val="restart"/>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环保设施监测单位</w:t>
            </w:r>
          </w:p>
        </w:tc>
        <w:tc>
          <w:tcPr>
            <w:tcW w:w="2389" w:type="dxa"/>
            <w:gridSpan w:val="7"/>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景倡源检测(湖南)有限公司</w:t>
            </w:r>
          </w:p>
        </w:tc>
      </w:tr>
      <w:tr w:rsidR="00054CEC" w:rsidRPr="00F850B8">
        <w:trPr>
          <w:cantSplit/>
          <w:trHeight w:val="253"/>
        </w:trPr>
        <w:tc>
          <w:tcPr>
            <w:tcW w:w="549" w:type="dxa"/>
            <w:vMerge/>
            <w:vAlign w:val="center"/>
          </w:tcPr>
          <w:p w:rsidR="00054CEC" w:rsidRPr="00F850B8" w:rsidRDefault="00054CEC">
            <w:pPr>
              <w:spacing w:line="200" w:lineRule="exact"/>
              <w:jc w:val="center"/>
              <w:rPr>
                <w:rFonts w:ascii="宋体" w:hAnsi="宋体"/>
                <w:sz w:val="18"/>
                <w:szCs w:val="18"/>
              </w:rPr>
            </w:pPr>
          </w:p>
        </w:tc>
        <w:tc>
          <w:tcPr>
            <w:tcW w:w="1765"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环保验收审批部门</w:t>
            </w:r>
          </w:p>
        </w:tc>
        <w:tc>
          <w:tcPr>
            <w:tcW w:w="1763" w:type="dxa"/>
            <w:gridSpan w:val="5"/>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常德市环境保护局</w:t>
            </w:r>
            <w:r w:rsidR="00A333EC" w:rsidRPr="00F850B8">
              <w:rPr>
                <w:rFonts w:ascii="宋体" w:hAnsi="宋体" w:hint="eastAsia"/>
                <w:sz w:val="18"/>
                <w:szCs w:val="18"/>
              </w:rPr>
              <w:t>柳叶湖分局</w:t>
            </w:r>
          </w:p>
        </w:tc>
        <w:tc>
          <w:tcPr>
            <w:tcW w:w="970" w:type="dxa"/>
            <w:gridSpan w:val="5"/>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批准文号</w:t>
            </w:r>
          </w:p>
        </w:tc>
        <w:tc>
          <w:tcPr>
            <w:tcW w:w="1646" w:type="dxa"/>
            <w:gridSpan w:val="5"/>
            <w:vAlign w:val="center"/>
          </w:tcPr>
          <w:p w:rsidR="00054CEC" w:rsidRPr="00F850B8" w:rsidRDefault="00054CEC">
            <w:pPr>
              <w:spacing w:line="200" w:lineRule="exact"/>
              <w:jc w:val="center"/>
              <w:rPr>
                <w:rFonts w:ascii="宋体" w:hAnsi="宋体"/>
                <w:b/>
                <w:sz w:val="18"/>
                <w:szCs w:val="18"/>
              </w:rPr>
            </w:pPr>
          </w:p>
        </w:tc>
        <w:tc>
          <w:tcPr>
            <w:tcW w:w="1327"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批准时间</w:t>
            </w:r>
          </w:p>
        </w:tc>
        <w:tc>
          <w:tcPr>
            <w:tcW w:w="1916" w:type="dxa"/>
            <w:gridSpan w:val="4"/>
            <w:vAlign w:val="center"/>
          </w:tcPr>
          <w:p w:rsidR="00054CEC" w:rsidRPr="00F850B8" w:rsidRDefault="00054CEC">
            <w:pPr>
              <w:spacing w:line="200" w:lineRule="exact"/>
              <w:jc w:val="center"/>
              <w:rPr>
                <w:rFonts w:ascii="宋体" w:hAnsi="宋体"/>
                <w:b/>
                <w:sz w:val="18"/>
                <w:szCs w:val="18"/>
              </w:rPr>
            </w:pPr>
          </w:p>
        </w:tc>
        <w:tc>
          <w:tcPr>
            <w:tcW w:w="1643" w:type="dxa"/>
            <w:gridSpan w:val="4"/>
            <w:vMerge/>
            <w:vAlign w:val="center"/>
          </w:tcPr>
          <w:p w:rsidR="00054CEC" w:rsidRPr="00F850B8" w:rsidRDefault="00054CEC">
            <w:pPr>
              <w:spacing w:line="200" w:lineRule="exact"/>
              <w:jc w:val="center"/>
              <w:rPr>
                <w:rFonts w:ascii="宋体" w:hAnsi="宋体"/>
                <w:sz w:val="18"/>
                <w:szCs w:val="18"/>
              </w:rPr>
            </w:pPr>
          </w:p>
        </w:tc>
        <w:tc>
          <w:tcPr>
            <w:tcW w:w="2389" w:type="dxa"/>
            <w:gridSpan w:val="7"/>
            <w:vAlign w:val="center"/>
          </w:tcPr>
          <w:p w:rsidR="00054CEC" w:rsidRPr="00F850B8" w:rsidRDefault="00054CEC">
            <w:pPr>
              <w:spacing w:line="200" w:lineRule="exact"/>
              <w:jc w:val="center"/>
              <w:rPr>
                <w:rFonts w:ascii="宋体" w:hAnsi="宋体"/>
                <w:sz w:val="18"/>
                <w:szCs w:val="18"/>
              </w:rPr>
            </w:pPr>
          </w:p>
        </w:tc>
      </w:tr>
      <w:tr w:rsidR="00054CEC" w:rsidRPr="00F850B8">
        <w:trPr>
          <w:cantSplit/>
          <w:trHeight w:val="244"/>
        </w:trPr>
        <w:tc>
          <w:tcPr>
            <w:tcW w:w="549" w:type="dxa"/>
            <w:vMerge/>
            <w:vAlign w:val="center"/>
          </w:tcPr>
          <w:p w:rsidR="00054CEC" w:rsidRPr="00F850B8" w:rsidRDefault="00054CEC">
            <w:pPr>
              <w:spacing w:line="200" w:lineRule="exact"/>
              <w:jc w:val="center"/>
              <w:rPr>
                <w:rFonts w:ascii="宋体" w:hAnsi="宋体"/>
                <w:sz w:val="18"/>
                <w:szCs w:val="18"/>
              </w:rPr>
            </w:pPr>
          </w:p>
        </w:tc>
        <w:tc>
          <w:tcPr>
            <w:tcW w:w="1765"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废水治理(万元)</w:t>
            </w:r>
          </w:p>
        </w:tc>
        <w:tc>
          <w:tcPr>
            <w:tcW w:w="589" w:type="dxa"/>
            <w:vAlign w:val="center"/>
          </w:tcPr>
          <w:p w:rsidR="00054CEC" w:rsidRPr="00F850B8" w:rsidRDefault="00A333EC">
            <w:pPr>
              <w:spacing w:line="200" w:lineRule="exact"/>
              <w:jc w:val="center"/>
              <w:rPr>
                <w:rFonts w:ascii="宋体" w:hAnsi="宋体"/>
                <w:sz w:val="18"/>
                <w:szCs w:val="18"/>
              </w:rPr>
            </w:pPr>
            <w:r w:rsidRPr="00F850B8">
              <w:rPr>
                <w:rFonts w:ascii="宋体" w:hAnsi="宋体" w:hint="eastAsia"/>
                <w:sz w:val="18"/>
                <w:szCs w:val="18"/>
              </w:rPr>
              <w:t>3</w:t>
            </w:r>
          </w:p>
        </w:tc>
        <w:tc>
          <w:tcPr>
            <w:tcW w:w="1359" w:type="dxa"/>
            <w:gridSpan w:val="6"/>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废气治理(万元)</w:t>
            </w:r>
          </w:p>
        </w:tc>
        <w:tc>
          <w:tcPr>
            <w:tcW w:w="578"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7</w:t>
            </w:r>
          </w:p>
        </w:tc>
        <w:tc>
          <w:tcPr>
            <w:tcW w:w="1853" w:type="dxa"/>
            <w:gridSpan w:val="6"/>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噪声治理(万元)</w:t>
            </w:r>
          </w:p>
        </w:tc>
        <w:tc>
          <w:tcPr>
            <w:tcW w:w="975" w:type="dxa"/>
            <w:vAlign w:val="center"/>
          </w:tcPr>
          <w:p w:rsidR="00054CEC" w:rsidRPr="00F850B8" w:rsidRDefault="006126B7">
            <w:pPr>
              <w:spacing w:line="200" w:lineRule="exact"/>
              <w:ind w:left="15"/>
              <w:jc w:val="center"/>
              <w:rPr>
                <w:rFonts w:ascii="宋体" w:hAnsi="宋体"/>
                <w:sz w:val="18"/>
                <w:szCs w:val="18"/>
              </w:rPr>
            </w:pPr>
            <w:r w:rsidRPr="00F850B8">
              <w:rPr>
                <w:rFonts w:ascii="宋体" w:hAnsi="宋体" w:hint="eastAsia"/>
                <w:sz w:val="18"/>
                <w:szCs w:val="18"/>
              </w:rPr>
              <w:t>2</w:t>
            </w:r>
          </w:p>
        </w:tc>
        <w:tc>
          <w:tcPr>
            <w:tcW w:w="1478"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固废治理(万元)</w:t>
            </w:r>
          </w:p>
        </w:tc>
        <w:tc>
          <w:tcPr>
            <w:tcW w:w="790" w:type="dxa"/>
            <w:gridSpan w:val="2"/>
            <w:vAlign w:val="center"/>
          </w:tcPr>
          <w:p w:rsidR="00054CEC" w:rsidRPr="00F850B8" w:rsidRDefault="00A333EC">
            <w:pPr>
              <w:spacing w:line="200" w:lineRule="exact"/>
              <w:jc w:val="center"/>
              <w:rPr>
                <w:rFonts w:ascii="宋体" w:hAnsi="宋体"/>
                <w:sz w:val="18"/>
                <w:szCs w:val="18"/>
              </w:rPr>
            </w:pPr>
            <w:r w:rsidRPr="00F850B8">
              <w:rPr>
                <w:rFonts w:ascii="宋体" w:hAnsi="宋体" w:hint="eastAsia"/>
                <w:sz w:val="18"/>
                <w:szCs w:val="18"/>
              </w:rPr>
              <w:t>5</w:t>
            </w:r>
          </w:p>
        </w:tc>
        <w:tc>
          <w:tcPr>
            <w:tcW w:w="1643"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绿化及生态(万元)</w:t>
            </w:r>
          </w:p>
        </w:tc>
        <w:tc>
          <w:tcPr>
            <w:tcW w:w="799"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129"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其它(万元)</w:t>
            </w:r>
          </w:p>
        </w:tc>
        <w:tc>
          <w:tcPr>
            <w:tcW w:w="461" w:type="dxa"/>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r>
      <w:tr w:rsidR="00054CEC" w:rsidRPr="00F850B8">
        <w:trPr>
          <w:cantSplit/>
          <w:trHeight w:val="253"/>
        </w:trPr>
        <w:tc>
          <w:tcPr>
            <w:tcW w:w="549" w:type="dxa"/>
            <w:vMerge/>
            <w:vAlign w:val="center"/>
          </w:tcPr>
          <w:p w:rsidR="00054CEC" w:rsidRPr="00F850B8" w:rsidRDefault="00054CEC">
            <w:pPr>
              <w:spacing w:line="200" w:lineRule="exact"/>
              <w:jc w:val="center"/>
              <w:rPr>
                <w:rFonts w:ascii="宋体" w:hAnsi="宋体"/>
                <w:sz w:val="18"/>
                <w:szCs w:val="18"/>
              </w:rPr>
            </w:pPr>
          </w:p>
        </w:tc>
        <w:tc>
          <w:tcPr>
            <w:tcW w:w="2354"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新增废水处理设施能力</w:t>
            </w:r>
          </w:p>
        </w:tc>
        <w:tc>
          <w:tcPr>
            <w:tcW w:w="2449" w:type="dxa"/>
            <w:gridSpan w:val="11"/>
            <w:vAlign w:val="center"/>
          </w:tcPr>
          <w:p w:rsidR="00054CEC" w:rsidRPr="00F850B8" w:rsidRDefault="006126B7" w:rsidP="00A333EC">
            <w:pPr>
              <w:spacing w:line="200" w:lineRule="exact"/>
              <w:jc w:val="center"/>
              <w:rPr>
                <w:rFonts w:ascii="宋体" w:hAnsi="宋体"/>
                <w:sz w:val="18"/>
                <w:szCs w:val="18"/>
              </w:rPr>
            </w:pPr>
            <w:r w:rsidRPr="00F850B8">
              <w:rPr>
                <w:rFonts w:ascii="宋体" w:hAnsi="宋体" w:hint="eastAsia"/>
                <w:sz w:val="18"/>
                <w:szCs w:val="18"/>
              </w:rPr>
              <w:t xml:space="preserve">        </w:t>
            </w:r>
          </w:p>
        </w:tc>
        <w:tc>
          <w:tcPr>
            <w:tcW w:w="2316"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新增废气处理设施能力</w:t>
            </w:r>
          </w:p>
        </w:tc>
        <w:tc>
          <w:tcPr>
            <w:tcW w:w="3087" w:type="dxa"/>
            <w:gridSpan w:val="6"/>
            <w:vAlign w:val="center"/>
          </w:tcPr>
          <w:p w:rsidR="00054CEC" w:rsidRPr="00F850B8" w:rsidRDefault="00054CEC" w:rsidP="00615872">
            <w:pPr>
              <w:spacing w:line="200" w:lineRule="exact"/>
              <w:jc w:val="center"/>
              <w:rPr>
                <w:rFonts w:ascii="宋体" w:hAnsi="宋体"/>
                <w:sz w:val="18"/>
                <w:szCs w:val="18"/>
              </w:rPr>
            </w:pPr>
          </w:p>
        </w:tc>
        <w:tc>
          <w:tcPr>
            <w:tcW w:w="1623" w:type="dxa"/>
            <w:gridSpan w:val="6"/>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年平均工作时</w:t>
            </w:r>
          </w:p>
        </w:tc>
        <w:tc>
          <w:tcPr>
            <w:tcW w:w="1590" w:type="dxa"/>
            <w:gridSpan w:val="4"/>
            <w:vAlign w:val="center"/>
          </w:tcPr>
          <w:p w:rsidR="00054CEC" w:rsidRPr="00F850B8" w:rsidRDefault="006126B7" w:rsidP="00A333EC">
            <w:pPr>
              <w:spacing w:line="200" w:lineRule="exact"/>
              <w:jc w:val="center"/>
              <w:rPr>
                <w:rFonts w:ascii="宋体" w:hAnsi="宋体"/>
                <w:sz w:val="18"/>
                <w:szCs w:val="18"/>
              </w:rPr>
            </w:pPr>
            <w:r w:rsidRPr="00F850B8">
              <w:rPr>
                <w:rFonts w:ascii="宋体" w:hAnsi="宋体" w:hint="eastAsia"/>
                <w:sz w:val="18"/>
                <w:szCs w:val="18"/>
              </w:rPr>
              <w:t xml:space="preserve"> </w:t>
            </w:r>
            <w:r w:rsidR="00A333EC" w:rsidRPr="00F850B8">
              <w:rPr>
                <w:rFonts w:ascii="宋体" w:hAnsi="宋体" w:hint="eastAsia"/>
                <w:sz w:val="18"/>
                <w:szCs w:val="18"/>
              </w:rPr>
              <w:t>16</w:t>
            </w:r>
            <w:r w:rsidRPr="00F850B8">
              <w:rPr>
                <w:rFonts w:ascii="宋体" w:hAnsi="宋体" w:hint="eastAsia"/>
                <w:sz w:val="18"/>
                <w:szCs w:val="18"/>
              </w:rPr>
              <w:t>00h/a</w:t>
            </w:r>
          </w:p>
        </w:tc>
      </w:tr>
      <w:tr w:rsidR="00054CEC" w:rsidRPr="00F850B8">
        <w:trPr>
          <w:cantSplit/>
          <w:trHeight w:val="720"/>
        </w:trPr>
        <w:tc>
          <w:tcPr>
            <w:tcW w:w="549" w:type="dxa"/>
            <w:vMerge w:val="restart"/>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污染物排放达标与总量控制</w:t>
            </w:r>
          </w:p>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(工业建设项目详填)</w:t>
            </w:r>
          </w:p>
        </w:tc>
        <w:tc>
          <w:tcPr>
            <w:tcW w:w="1553" w:type="dxa"/>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污染物</w:t>
            </w:r>
          </w:p>
        </w:tc>
        <w:tc>
          <w:tcPr>
            <w:tcW w:w="969"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原有排放量(1)</w:t>
            </w:r>
          </w:p>
        </w:tc>
        <w:tc>
          <w:tcPr>
            <w:tcW w:w="1090"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本期工程实际排放浓度(2)</w:t>
            </w:r>
          </w:p>
        </w:tc>
        <w:tc>
          <w:tcPr>
            <w:tcW w:w="1090" w:type="dxa"/>
            <w:gridSpan w:val="5"/>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本期工程允许排放浓度(3)</w:t>
            </w:r>
          </w:p>
        </w:tc>
        <w:tc>
          <w:tcPr>
            <w:tcW w:w="1132"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本期工程产生量(4)</w:t>
            </w:r>
          </w:p>
        </w:tc>
        <w:tc>
          <w:tcPr>
            <w:tcW w:w="1285"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本期工程自身削减量(5)</w:t>
            </w:r>
          </w:p>
        </w:tc>
        <w:tc>
          <w:tcPr>
            <w:tcW w:w="1090"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本期工程实际排放量(6)</w:t>
            </w:r>
          </w:p>
        </w:tc>
        <w:tc>
          <w:tcPr>
            <w:tcW w:w="1089"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本期工程核定排放量(7)</w:t>
            </w:r>
          </w:p>
        </w:tc>
        <w:tc>
          <w:tcPr>
            <w:tcW w:w="1090"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本期工程</w:t>
            </w:r>
          </w:p>
          <w:p w:rsidR="00054CEC" w:rsidRPr="00F850B8" w:rsidRDefault="006126B7">
            <w:pPr>
              <w:spacing w:line="200" w:lineRule="exact"/>
              <w:jc w:val="center"/>
              <w:rPr>
                <w:rFonts w:ascii="宋体" w:hAnsi="宋体"/>
                <w:sz w:val="18"/>
                <w:szCs w:val="18"/>
              </w:rPr>
            </w:pPr>
            <w:r w:rsidRPr="00F850B8">
              <w:rPr>
                <w:rFonts w:ascii="宋体" w:hAnsi="宋体"/>
                <w:sz w:val="18"/>
                <w:szCs w:val="18"/>
              </w:rPr>
              <w:t>“</w:t>
            </w:r>
            <w:r w:rsidRPr="00F850B8">
              <w:rPr>
                <w:rFonts w:ascii="宋体" w:hAnsi="宋体" w:hint="eastAsia"/>
                <w:sz w:val="18"/>
                <w:szCs w:val="18"/>
              </w:rPr>
              <w:t>以新带老</w:t>
            </w:r>
            <w:r w:rsidRPr="00F850B8">
              <w:rPr>
                <w:rFonts w:ascii="宋体" w:hAnsi="宋体"/>
                <w:sz w:val="18"/>
                <w:szCs w:val="18"/>
              </w:rPr>
              <w:t>”</w:t>
            </w:r>
            <w:r w:rsidRPr="00F850B8">
              <w:rPr>
                <w:rFonts w:ascii="宋体" w:hAnsi="宋体" w:hint="eastAsia"/>
                <w:sz w:val="18"/>
                <w:szCs w:val="18"/>
              </w:rPr>
              <w:t>削减量(8)</w:t>
            </w:r>
          </w:p>
        </w:tc>
        <w:tc>
          <w:tcPr>
            <w:tcW w:w="1089"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全厂实际排放总量(9)</w:t>
            </w:r>
          </w:p>
        </w:tc>
        <w:tc>
          <w:tcPr>
            <w:tcW w:w="1090"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区域平衡替代削减量(11)</w:t>
            </w:r>
          </w:p>
        </w:tc>
        <w:tc>
          <w:tcPr>
            <w:tcW w:w="852"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排放增减量(12)</w:t>
            </w:r>
          </w:p>
        </w:tc>
      </w:tr>
      <w:tr w:rsidR="00054CEC" w:rsidRPr="00F850B8">
        <w:trPr>
          <w:cantSplit/>
          <w:trHeight w:val="244"/>
        </w:trPr>
        <w:tc>
          <w:tcPr>
            <w:tcW w:w="549" w:type="dxa"/>
            <w:vMerge/>
            <w:vAlign w:val="center"/>
          </w:tcPr>
          <w:p w:rsidR="00054CEC" w:rsidRPr="00F850B8" w:rsidRDefault="00054CEC">
            <w:pPr>
              <w:spacing w:line="200" w:lineRule="exact"/>
              <w:jc w:val="center"/>
              <w:rPr>
                <w:rFonts w:ascii="宋体" w:hAnsi="宋体"/>
                <w:sz w:val="18"/>
                <w:szCs w:val="18"/>
              </w:rPr>
            </w:pPr>
          </w:p>
        </w:tc>
        <w:tc>
          <w:tcPr>
            <w:tcW w:w="1553" w:type="dxa"/>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废      水</w:t>
            </w:r>
          </w:p>
        </w:tc>
        <w:tc>
          <w:tcPr>
            <w:tcW w:w="969" w:type="dxa"/>
            <w:gridSpan w:val="3"/>
            <w:vAlign w:val="center"/>
          </w:tcPr>
          <w:p w:rsidR="00054CEC" w:rsidRPr="00F850B8" w:rsidRDefault="00615872">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4"/>
            <w:vAlign w:val="center"/>
          </w:tcPr>
          <w:p w:rsidR="00054CEC" w:rsidRPr="00F850B8" w:rsidRDefault="00615872">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5"/>
            <w:vAlign w:val="center"/>
          </w:tcPr>
          <w:p w:rsidR="00054CEC" w:rsidRPr="00F850B8" w:rsidRDefault="00615872">
            <w:pPr>
              <w:spacing w:line="200" w:lineRule="exact"/>
              <w:jc w:val="center"/>
              <w:rPr>
                <w:rFonts w:ascii="宋体" w:hAnsi="宋体"/>
                <w:sz w:val="18"/>
                <w:szCs w:val="18"/>
              </w:rPr>
            </w:pPr>
            <w:r w:rsidRPr="00F850B8">
              <w:rPr>
                <w:rFonts w:ascii="宋体" w:hAnsi="宋体" w:hint="eastAsia"/>
                <w:sz w:val="18"/>
                <w:szCs w:val="18"/>
              </w:rPr>
              <w:t>/</w:t>
            </w:r>
          </w:p>
        </w:tc>
        <w:tc>
          <w:tcPr>
            <w:tcW w:w="1132" w:type="dxa"/>
            <w:gridSpan w:val="3"/>
            <w:vAlign w:val="center"/>
          </w:tcPr>
          <w:p w:rsidR="00054CEC" w:rsidRPr="00F850B8" w:rsidRDefault="006126B7" w:rsidP="00615872">
            <w:pPr>
              <w:spacing w:line="200" w:lineRule="exact"/>
              <w:jc w:val="center"/>
              <w:rPr>
                <w:rFonts w:ascii="宋体" w:hAnsi="宋体"/>
                <w:sz w:val="18"/>
                <w:szCs w:val="18"/>
              </w:rPr>
            </w:pPr>
            <w:r w:rsidRPr="00F850B8">
              <w:rPr>
                <w:rFonts w:ascii="宋体" w:hAnsi="宋体" w:hint="eastAsia"/>
                <w:sz w:val="18"/>
                <w:szCs w:val="18"/>
              </w:rPr>
              <w:t>0.</w:t>
            </w:r>
            <w:r w:rsidR="00615872" w:rsidRPr="00F850B8">
              <w:rPr>
                <w:rFonts w:ascii="宋体" w:hAnsi="宋体" w:hint="eastAsia"/>
                <w:sz w:val="18"/>
                <w:szCs w:val="18"/>
              </w:rPr>
              <w:t>0184</w:t>
            </w:r>
          </w:p>
        </w:tc>
        <w:tc>
          <w:tcPr>
            <w:tcW w:w="1285" w:type="dxa"/>
            <w:gridSpan w:val="2"/>
            <w:vAlign w:val="center"/>
          </w:tcPr>
          <w:p w:rsidR="00054CEC" w:rsidRPr="00F850B8" w:rsidRDefault="00615872">
            <w:pPr>
              <w:spacing w:line="200" w:lineRule="exact"/>
              <w:jc w:val="center"/>
              <w:rPr>
                <w:rFonts w:ascii="宋体" w:hAnsi="宋体"/>
                <w:sz w:val="18"/>
                <w:szCs w:val="18"/>
              </w:rPr>
            </w:pPr>
            <w:r w:rsidRPr="00F850B8">
              <w:rPr>
                <w:rFonts w:ascii="宋体" w:hAnsi="宋体" w:hint="eastAsia"/>
                <w:sz w:val="18"/>
                <w:szCs w:val="18"/>
              </w:rPr>
              <w:t>0.0184</w:t>
            </w:r>
          </w:p>
        </w:tc>
        <w:tc>
          <w:tcPr>
            <w:tcW w:w="1090" w:type="dxa"/>
            <w:gridSpan w:val="2"/>
            <w:vAlign w:val="center"/>
          </w:tcPr>
          <w:p w:rsidR="00054CEC" w:rsidRPr="00F850B8" w:rsidRDefault="00615872">
            <w:pPr>
              <w:spacing w:line="200" w:lineRule="exact"/>
              <w:jc w:val="center"/>
              <w:rPr>
                <w:rFonts w:ascii="宋体" w:hAnsi="宋体"/>
                <w:sz w:val="18"/>
                <w:szCs w:val="18"/>
              </w:rPr>
            </w:pPr>
            <w:r w:rsidRPr="00F850B8">
              <w:rPr>
                <w:rFonts w:ascii="宋体" w:hAnsi="宋体" w:hint="eastAsia"/>
                <w:sz w:val="18"/>
                <w:szCs w:val="18"/>
              </w:rPr>
              <w:t>0</w:t>
            </w:r>
          </w:p>
        </w:tc>
        <w:tc>
          <w:tcPr>
            <w:tcW w:w="1089" w:type="dxa"/>
            <w:gridSpan w:val="2"/>
            <w:vAlign w:val="center"/>
          </w:tcPr>
          <w:p w:rsidR="00054CEC" w:rsidRPr="00F850B8" w:rsidRDefault="00615872">
            <w:pPr>
              <w:spacing w:line="200" w:lineRule="exact"/>
              <w:jc w:val="center"/>
              <w:rPr>
                <w:rFonts w:ascii="宋体" w:hAnsi="宋体"/>
                <w:sz w:val="18"/>
                <w:szCs w:val="18"/>
              </w:rPr>
            </w:pPr>
            <w:r w:rsidRPr="00F850B8">
              <w:rPr>
                <w:rFonts w:ascii="宋体" w:hAnsi="宋体" w:hint="eastAsia"/>
                <w:sz w:val="18"/>
                <w:szCs w:val="18"/>
              </w:rPr>
              <w:t>0</w:t>
            </w:r>
          </w:p>
        </w:tc>
        <w:tc>
          <w:tcPr>
            <w:tcW w:w="1090"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89" w:type="dxa"/>
            <w:gridSpan w:val="4"/>
            <w:vAlign w:val="center"/>
          </w:tcPr>
          <w:p w:rsidR="00054CEC" w:rsidRPr="00F850B8" w:rsidRDefault="00615872">
            <w:pPr>
              <w:spacing w:line="200" w:lineRule="exact"/>
              <w:jc w:val="center"/>
              <w:rPr>
                <w:rFonts w:ascii="宋体" w:hAnsi="宋体"/>
                <w:sz w:val="18"/>
                <w:szCs w:val="18"/>
              </w:rPr>
            </w:pPr>
            <w:r w:rsidRPr="00F850B8">
              <w:rPr>
                <w:rFonts w:ascii="宋体" w:hAnsi="宋体" w:hint="eastAsia"/>
                <w:sz w:val="18"/>
                <w:szCs w:val="18"/>
              </w:rPr>
              <w:t>0</w:t>
            </w:r>
          </w:p>
        </w:tc>
        <w:tc>
          <w:tcPr>
            <w:tcW w:w="1090"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852"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r>
      <w:tr w:rsidR="00054CEC" w:rsidRPr="00F850B8">
        <w:trPr>
          <w:cantSplit/>
          <w:trHeight w:val="253"/>
        </w:trPr>
        <w:tc>
          <w:tcPr>
            <w:tcW w:w="549" w:type="dxa"/>
            <w:vMerge/>
            <w:vAlign w:val="center"/>
          </w:tcPr>
          <w:p w:rsidR="00054CEC" w:rsidRPr="00F850B8" w:rsidRDefault="00054CEC">
            <w:pPr>
              <w:spacing w:line="200" w:lineRule="exact"/>
              <w:jc w:val="center"/>
              <w:rPr>
                <w:rFonts w:ascii="宋体" w:hAnsi="宋体"/>
                <w:sz w:val="18"/>
                <w:szCs w:val="18"/>
              </w:rPr>
            </w:pPr>
          </w:p>
        </w:tc>
        <w:tc>
          <w:tcPr>
            <w:tcW w:w="1553" w:type="dxa"/>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化学需氧量</w:t>
            </w:r>
          </w:p>
        </w:tc>
        <w:tc>
          <w:tcPr>
            <w:tcW w:w="969"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5"/>
            <w:vAlign w:val="center"/>
          </w:tcPr>
          <w:p w:rsidR="00054CEC" w:rsidRPr="00F850B8" w:rsidRDefault="00615872">
            <w:pPr>
              <w:spacing w:line="200" w:lineRule="exact"/>
              <w:jc w:val="center"/>
              <w:rPr>
                <w:rFonts w:ascii="宋体" w:hAnsi="宋体"/>
                <w:sz w:val="18"/>
                <w:szCs w:val="18"/>
              </w:rPr>
            </w:pPr>
            <w:r w:rsidRPr="00F850B8">
              <w:rPr>
                <w:rFonts w:ascii="宋体" w:hAnsi="宋体" w:hint="eastAsia"/>
                <w:sz w:val="18"/>
                <w:szCs w:val="18"/>
              </w:rPr>
              <w:t>/</w:t>
            </w:r>
          </w:p>
        </w:tc>
        <w:tc>
          <w:tcPr>
            <w:tcW w:w="1132" w:type="dxa"/>
            <w:gridSpan w:val="3"/>
            <w:vAlign w:val="center"/>
          </w:tcPr>
          <w:p w:rsidR="00054CEC" w:rsidRPr="00F850B8" w:rsidRDefault="00615872">
            <w:pPr>
              <w:spacing w:line="200" w:lineRule="exact"/>
              <w:jc w:val="center"/>
              <w:rPr>
                <w:rFonts w:ascii="宋体" w:hAnsi="宋体"/>
                <w:sz w:val="18"/>
                <w:szCs w:val="18"/>
              </w:rPr>
            </w:pPr>
            <w:r w:rsidRPr="00F850B8">
              <w:rPr>
                <w:rFonts w:ascii="宋体" w:hAnsi="宋体" w:hint="eastAsia"/>
                <w:sz w:val="18"/>
                <w:szCs w:val="18"/>
              </w:rPr>
              <w:t>0.046</w:t>
            </w:r>
          </w:p>
        </w:tc>
        <w:tc>
          <w:tcPr>
            <w:tcW w:w="1285" w:type="dxa"/>
            <w:gridSpan w:val="2"/>
            <w:vAlign w:val="center"/>
          </w:tcPr>
          <w:p w:rsidR="00054CEC" w:rsidRPr="00F850B8" w:rsidRDefault="00615872">
            <w:pPr>
              <w:spacing w:line="200" w:lineRule="exact"/>
              <w:jc w:val="center"/>
              <w:rPr>
                <w:rFonts w:ascii="宋体" w:hAnsi="宋体"/>
                <w:sz w:val="18"/>
                <w:szCs w:val="18"/>
              </w:rPr>
            </w:pPr>
            <w:r w:rsidRPr="00F850B8">
              <w:rPr>
                <w:rFonts w:ascii="宋体" w:hAnsi="宋体" w:hint="eastAsia"/>
                <w:sz w:val="18"/>
                <w:szCs w:val="18"/>
              </w:rPr>
              <w:t>0.046</w:t>
            </w:r>
          </w:p>
        </w:tc>
        <w:tc>
          <w:tcPr>
            <w:tcW w:w="1090" w:type="dxa"/>
            <w:gridSpan w:val="2"/>
            <w:vAlign w:val="center"/>
          </w:tcPr>
          <w:p w:rsidR="00054CEC" w:rsidRPr="00F850B8" w:rsidRDefault="00615872">
            <w:pPr>
              <w:spacing w:line="200" w:lineRule="exact"/>
              <w:jc w:val="center"/>
              <w:rPr>
                <w:rFonts w:ascii="宋体" w:hAnsi="宋体"/>
                <w:sz w:val="18"/>
                <w:szCs w:val="18"/>
              </w:rPr>
            </w:pPr>
            <w:r w:rsidRPr="00F850B8">
              <w:rPr>
                <w:rFonts w:ascii="宋体" w:hAnsi="宋体" w:hint="eastAsia"/>
                <w:sz w:val="18"/>
                <w:szCs w:val="18"/>
              </w:rPr>
              <w:t>0</w:t>
            </w:r>
          </w:p>
        </w:tc>
        <w:tc>
          <w:tcPr>
            <w:tcW w:w="1089" w:type="dxa"/>
            <w:gridSpan w:val="2"/>
            <w:vAlign w:val="center"/>
          </w:tcPr>
          <w:p w:rsidR="00054CEC" w:rsidRPr="00F850B8" w:rsidRDefault="00615872">
            <w:pPr>
              <w:spacing w:line="200" w:lineRule="exact"/>
              <w:jc w:val="center"/>
              <w:rPr>
                <w:rFonts w:ascii="宋体" w:hAnsi="宋体"/>
                <w:sz w:val="18"/>
                <w:szCs w:val="18"/>
              </w:rPr>
            </w:pPr>
            <w:r w:rsidRPr="00F850B8">
              <w:rPr>
                <w:rFonts w:ascii="宋体" w:hAnsi="宋体" w:hint="eastAsia"/>
                <w:sz w:val="18"/>
                <w:szCs w:val="18"/>
              </w:rPr>
              <w:t>0</w:t>
            </w:r>
          </w:p>
        </w:tc>
        <w:tc>
          <w:tcPr>
            <w:tcW w:w="1090"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89" w:type="dxa"/>
            <w:gridSpan w:val="4"/>
            <w:vAlign w:val="center"/>
          </w:tcPr>
          <w:p w:rsidR="00054CEC" w:rsidRPr="00F850B8" w:rsidRDefault="00615872">
            <w:pPr>
              <w:spacing w:line="200" w:lineRule="exact"/>
              <w:jc w:val="center"/>
              <w:rPr>
                <w:rFonts w:ascii="宋体" w:hAnsi="宋体"/>
                <w:sz w:val="18"/>
                <w:szCs w:val="18"/>
              </w:rPr>
            </w:pPr>
            <w:r w:rsidRPr="00F850B8">
              <w:rPr>
                <w:rFonts w:ascii="宋体" w:hAnsi="宋体" w:hint="eastAsia"/>
                <w:sz w:val="18"/>
                <w:szCs w:val="18"/>
              </w:rPr>
              <w:t>0</w:t>
            </w:r>
          </w:p>
        </w:tc>
        <w:tc>
          <w:tcPr>
            <w:tcW w:w="1090"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852"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r>
      <w:tr w:rsidR="00054CEC" w:rsidRPr="00F850B8">
        <w:trPr>
          <w:cantSplit/>
          <w:trHeight w:val="244"/>
        </w:trPr>
        <w:tc>
          <w:tcPr>
            <w:tcW w:w="549" w:type="dxa"/>
            <w:vMerge/>
            <w:vAlign w:val="center"/>
          </w:tcPr>
          <w:p w:rsidR="00054CEC" w:rsidRPr="00F850B8" w:rsidRDefault="00054CEC">
            <w:pPr>
              <w:spacing w:line="200" w:lineRule="exact"/>
              <w:jc w:val="center"/>
              <w:rPr>
                <w:rFonts w:ascii="宋体" w:hAnsi="宋体"/>
                <w:sz w:val="18"/>
                <w:szCs w:val="18"/>
              </w:rPr>
            </w:pPr>
          </w:p>
        </w:tc>
        <w:tc>
          <w:tcPr>
            <w:tcW w:w="1553" w:type="dxa"/>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氨   氮</w:t>
            </w:r>
          </w:p>
        </w:tc>
        <w:tc>
          <w:tcPr>
            <w:tcW w:w="969"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5"/>
            <w:vAlign w:val="center"/>
          </w:tcPr>
          <w:p w:rsidR="00054CEC" w:rsidRPr="00F850B8" w:rsidRDefault="00615872">
            <w:pPr>
              <w:spacing w:line="200" w:lineRule="exact"/>
              <w:jc w:val="center"/>
              <w:rPr>
                <w:rFonts w:ascii="宋体" w:hAnsi="宋体"/>
                <w:sz w:val="18"/>
                <w:szCs w:val="18"/>
              </w:rPr>
            </w:pPr>
            <w:r w:rsidRPr="00F850B8">
              <w:rPr>
                <w:rFonts w:ascii="宋体" w:hAnsi="宋体" w:hint="eastAsia"/>
                <w:sz w:val="18"/>
                <w:szCs w:val="18"/>
              </w:rPr>
              <w:t>/</w:t>
            </w:r>
          </w:p>
        </w:tc>
        <w:tc>
          <w:tcPr>
            <w:tcW w:w="1132" w:type="dxa"/>
            <w:gridSpan w:val="3"/>
            <w:vAlign w:val="center"/>
          </w:tcPr>
          <w:p w:rsidR="00054CEC" w:rsidRPr="00F850B8" w:rsidRDefault="00615872">
            <w:pPr>
              <w:spacing w:line="200" w:lineRule="exact"/>
              <w:jc w:val="center"/>
              <w:rPr>
                <w:rFonts w:ascii="宋体" w:hAnsi="宋体"/>
                <w:sz w:val="18"/>
                <w:szCs w:val="18"/>
              </w:rPr>
            </w:pPr>
            <w:r w:rsidRPr="00F850B8">
              <w:rPr>
                <w:rFonts w:ascii="宋体" w:hAnsi="宋体" w:hint="eastAsia"/>
                <w:sz w:val="18"/>
                <w:szCs w:val="18"/>
              </w:rPr>
              <w:t>0.006</w:t>
            </w:r>
          </w:p>
        </w:tc>
        <w:tc>
          <w:tcPr>
            <w:tcW w:w="1285" w:type="dxa"/>
            <w:gridSpan w:val="2"/>
            <w:vAlign w:val="center"/>
          </w:tcPr>
          <w:p w:rsidR="00054CEC" w:rsidRPr="00F850B8" w:rsidRDefault="00615872">
            <w:pPr>
              <w:spacing w:line="200" w:lineRule="exact"/>
              <w:jc w:val="center"/>
              <w:rPr>
                <w:rFonts w:ascii="宋体" w:hAnsi="宋体"/>
                <w:sz w:val="18"/>
                <w:szCs w:val="18"/>
              </w:rPr>
            </w:pPr>
            <w:r w:rsidRPr="00F850B8">
              <w:rPr>
                <w:rFonts w:ascii="宋体" w:hAnsi="宋体" w:hint="eastAsia"/>
                <w:sz w:val="18"/>
                <w:szCs w:val="18"/>
              </w:rPr>
              <w:t>0.006</w:t>
            </w:r>
          </w:p>
        </w:tc>
        <w:tc>
          <w:tcPr>
            <w:tcW w:w="1090" w:type="dxa"/>
            <w:gridSpan w:val="2"/>
            <w:vAlign w:val="center"/>
          </w:tcPr>
          <w:p w:rsidR="00054CEC" w:rsidRPr="00F850B8" w:rsidRDefault="00615872">
            <w:pPr>
              <w:spacing w:line="200" w:lineRule="exact"/>
              <w:jc w:val="center"/>
              <w:rPr>
                <w:rFonts w:ascii="宋体" w:hAnsi="宋体"/>
                <w:sz w:val="18"/>
                <w:szCs w:val="18"/>
              </w:rPr>
            </w:pPr>
            <w:r w:rsidRPr="00F850B8">
              <w:rPr>
                <w:rFonts w:ascii="宋体" w:hAnsi="宋体" w:hint="eastAsia"/>
                <w:sz w:val="18"/>
                <w:szCs w:val="18"/>
              </w:rPr>
              <w:t>0</w:t>
            </w:r>
          </w:p>
        </w:tc>
        <w:tc>
          <w:tcPr>
            <w:tcW w:w="1089" w:type="dxa"/>
            <w:gridSpan w:val="2"/>
            <w:vAlign w:val="center"/>
          </w:tcPr>
          <w:p w:rsidR="00054CEC" w:rsidRPr="00F850B8" w:rsidRDefault="00615872">
            <w:pPr>
              <w:spacing w:line="200" w:lineRule="exact"/>
              <w:jc w:val="center"/>
              <w:rPr>
                <w:rFonts w:ascii="宋体" w:hAnsi="宋体"/>
                <w:sz w:val="18"/>
                <w:szCs w:val="18"/>
              </w:rPr>
            </w:pPr>
            <w:r w:rsidRPr="00F850B8">
              <w:rPr>
                <w:rFonts w:ascii="宋体" w:hAnsi="宋体" w:hint="eastAsia"/>
                <w:sz w:val="18"/>
                <w:szCs w:val="18"/>
              </w:rPr>
              <w:t>0</w:t>
            </w:r>
          </w:p>
        </w:tc>
        <w:tc>
          <w:tcPr>
            <w:tcW w:w="1090"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89" w:type="dxa"/>
            <w:gridSpan w:val="4"/>
            <w:vAlign w:val="center"/>
          </w:tcPr>
          <w:p w:rsidR="00054CEC" w:rsidRPr="00F850B8" w:rsidRDefault="00615872">
            <w:pPr>
              <w:spacing w:line="200" w:lineRule="exact"/>
              <w:jc w:val="center"/>
              <w:rPr>
                <w:rFonts w:ascii="宋体" w:hAnsi="宋体"/>
                <w:sz w:val="18"/>
                <w:szCs w:val="18"/>
              </w:rPr>
            </w:pPr>
            <w:r w:rsidRPr="00F850B8">
              <w:rPr>
                <w:rFonts w:ascii="宋体" w:hAnsi="宋体" w:hint="eastAsia"/>
                <w:sz w:val="18"/>
                <w:szCs w:val="18"/>
              </w:rPr>
              <w:t>0</w:t>
            </w:r>
          </w:p>
        </w:tc>
        <w:tc>
          <w:tcPr>
            <w:tcW w:w="1090"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852"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r>
      <w:tr w:rsidR="00054CEC" w:rsidRPr="00F850B8">
        <w:trPr>
          <w:cantSplit/>
          <w:trHeight w:val="253"/>
        </w:trPr>
        <w:tc>
          <w:tcPr>
            <w:tcW w:w="549" w:type="dxa"/>
            <w:vMerge/>
            <w:vAlign w:val="center"/>
          </w:tcPr>
          <w:p w:rsidR="00054CEC" w:rsidRPr="00F850B8" w:rsidRDefault="00054CEC">
            <w:pPr>
              <w:spacing w:line="200" w:lineRule="exact"/>
              <w:jc w:val="center"/>
              <w:rPr>
                <w:rFonts w:ascii="宋体" w:hAnsi="宋体"/>
                <w:sz w:val="18"/>
                <w:szCs w:val="18"/>
              </w:rPr>
            </w:pPr>
          </w:p>
        </w:tc>
        <w:tc>
          <w:tcPr>
            <w:tcW w:w="1553" w:type="dxa"/>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石油类</w:t>
            </w:r>
          </w:p>
        </w:tc>
        <w:tc>
          <w:tcPr>
            <w:tcW w:w="969"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5"/>
            <w:vAlign w:val="center"/>
          </w:tcPr>
          <w:p w:rsidR="00054CEC" w:rsidRPr="00F850B8" w:rsidRDefault="00054CEC">
            <w:pPr>
              <w:spacing w:line="200" w:lineRule="exact"/>
              <w:jc w:val="center"/>
              <w:rPr>
                <w:rFonts w:ascii="宋体" w:hAnsi="宋体"/>
                <w:sz w:val="18"/>
                <w:szCs w:val="18"/>
              </w:rPr>
            </w:pPr>
          </w:p>
        </w:tc>
        <w:tc>
          <w:tcPr>
            <w:tcW w:w="1132" w:type="dxa"/>
            <w:gridSpan w:val="3"/>
            <w:vAlign w:val="center"/>
          </w:tcPr>
          <w:p w:rsidR="00054CEC" w:rsidRPr="00F850B8" w:rsidRDefault="00054CEC">
            <w:pPr>
              <w:spacing w:line="200" w:lineRule="exact"/>
              <w:jc w:val="center"/>
              <w:rPr>
                <w:rFonts w:ascii="宋体" w:hAnsi="宋体"/>
                <w:sz w:val="18"/>
                <w:szCs w:val="18"/>
              </w:rPr>
            </w:pPr>
          </w:p>
        </w:tc>
        <w:tc>
          <w:tcPr>
            <w:tcW w:w="1285" w:type="dxa"/>
            <w:gridSpan w:val="2"/>
            <w:vAlign w:val="center"/>
          </w:tcPr>
          <w:p w:rsidR="00054CEC" w:rsidRPr="00F850B8" w:rsidRDefault="00054CEC">
            <w:pPr>
              <w:spacing w:line="200" w:lineRule="exact"/>
              <w:jc w:val="center"/>
              <w:rPr>
                <w:rFonts w:ascii="宋体" w:hAnsi="宋体"/>
                <w:sz w:val="18"/>
                <w:szCs w:val="18"/>
              </w:rPr>
            </w:pPr>
          </w:p>
        </w:tc>
        <w:tc>
          <w:tcPr>
            <w:tcW w:w="1090" w:type="dxa"/>
            <w:gridSpan w:val="2"/>
            <w:vAlign w:val="center"/>
          </w:tcPr>
          <w:p w:rsidR="00054CEC" w:rsidRPr="00F850B8" w:rsidRDefault="00054CEC">
            <w:pPr>
              <w:spacing w:line="200" w:lineRule="exact"/>
              <w:jc w:val="center"/>
              <w:rPr>
                <w:rFonts w:ascii="宋体" w:hAnsi="宋体"/>
                <w:sz w:val="18"/>
                <w:szCs w:val="18"/>
              </w:rPr>
            </w:pPr>
          </w:p>
        </w:tc>
        <w:tc>
          <w:tcPr>
            <w:tcW w:w="1089" w:type="dxa"/>
            <w:gridSpan w:val="2"/>
            <w:vAlign w:val="center"/>
          </w:tcPr>
          <w:p w:rsidR="00054CEC" w:rsidRPr="00F850B8" w:rsidRDefault="00054CEC">
            <w:pPr>
              <w:spacing w:line="200" w:lineRule="exact"/>
              <w:jc w:val="center"/>
              <w:rPr>
                <w:rFonts w:ascii="宋体" w:hAnsi="宋体"/>
                <w:sz w:val="18"/>
                <w:szCs w:val="18"/>
              </w:rPr>
            </w:pPr>
          </w:p>
        </w:tc>
        <w:tc>
          <w:tcPr>
            <w:tcW w:w="1090" w:type="dxa"/>
            <w:gridSpan w:val="3"/>
            <w:vAlign w:val="center"/>
          </w:tcPr>
          <w:p w:rsidR="00054CEC" w:rsidRPr="00F850B8" w:rsidRDefault="00054CEC">
            <w:pPr>
              <w:spacing w:line="200" w:lineRule="exact"/>
              <w:jc w:val="center"/>
              <w:rPr>
                <w:rFonts w:ascii="宋体" w:hAnsi="宋体"/>
                <w:sz w:val="18"/>
                <w:szCs w:val="18"/>
              </w:rPr>
            </w:pPr>
          </w:p>
        </w:tc>
        <w:tc>
          <w:tcPr>
            <w:tcW w:w="1089" w:type="dxa"/>
            <w:gridSpan w:val="4"/>
            <w:vAlign w:val="center"/>
          </w:tcPr>
          <w:p w:rsidR="00054CEC" w:rsidRPr="00F850B8" w:rsidRDefault="00054CEC">
            <w:pPr>
              <w:spacing w:line="200" w:lineRule="exact"/>
              <w:jc w:val="center"/>
              <w:rPr>
                <w:rFonts w:ascii="宋体" w:hAnsi="宋体"/>
                <w:sz w:val="18"/>
                <w:szCs w:val="18"/>
              </w:rPr>
            </w:pPr>
          </w:p>
        </w:tc>
        <w:tc>
          <w:tcPr>
            <w:tcW w:w="1090" w:type="dxa"/>
            <w:gridSpan w:val="3"/>
            <w:vAlign w:val="center"/>
          </w:tcPr>
          <w:p w:rsidR="00054CEC" w:rsidRPr="00F850B8" w:rsidRDefault="00054CEC">
            <w:pPr>
              <w:spacing w:line="200" w:lineRule="exact"/>
              <w:jc w:val="center"/>
              <w:rPr>
                <w:rFonts w:ascii="宋体" w:hAnsi="宋体"/>
                <w:sz w:val="18"/>
                <w:szCs w:val="18"/>
              </w:rPr>
            </w:pPr>
          </w:p>
        </w:tc>
        <w:tc>
          <w:tcPr>
            <w:tcW w:w="852"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r>
      <w:tr w:rsidR="00054CEC" w:rsidRPr="00F850B8">
        <w:trPr>
          <w:cantSplit/>
          <w:trHeight w:val="244"/>
        </w:trPr>
        <w:tc>
          <w:tcPr>
            <w:tcW w:w="549" w:type="dxa"/>
            <w:vMerge/>
            <w:vAlign w:val="center"/>
          </w:tcPr>
          <w:p w:rsidR="00054CEC" w:rsidRPr="00F850B8" w:rsidRDefault="00054CEC">
            <w:pPr>
              <w:spacing w:line="200" w:lineRule="exact"/>
              <w:jc w:val="center"/>
              <w:rPr>
                <w:rFonts w:ascii="宋体" w:hAnsi="宋体"/>
                <w:sz w:val="18"/>
                <w:szCs w:val="18"/>
              </w:rPr>
            </w:pPr>
          </w:p>
        </w:tc>
        <w:tc>
          <w:tcPr>
            <w:tcW w:w="1553" w:type="dxa"/>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废     气</w:t>
            </w:r>
          </w:p>
        </w:tc>
        <w:tc>
          <w:tcPr>
            <w:tcW w:w="969"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5"/>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132" w:type="dxa"/>
            <w:gridSpan w:val="3"/>
            <w:vAlign w:val="center"/>
          </w:tcPr>
          <w:p w:rsidR="00054CEC" w:rsidRPr="00F850B8" w:rsidRDefault="00F13446">
            <w:pPr>
              <w:spacing w:line="200" w:lineRule="exact"/>
              <w:jc w:val="center"/>
              <w:rPr>
                <w:rFonts w:ascii="宋体" w:hAnsi="宋体"/>
                <w:sz w:val="18"/>
                <w:szCs w:val="18"/>
              </w:rPr>
            </w:pPr>
            <w:r w:rsidRPr="00F850B8">
              <w:rPr>
                <w:rFonts w:ascii="宋体" w:hAnsi="宋体" w:hint="eastAsia"/>
                <w:sz w:val="18"/>
                <w:szCs w:val="18"/>
              </w:rPr>
              <w:t>/</w:t>
            </w:r>
          </w:p>
        </w:tc>
        <w:tc>
          <w:tcPr>
            <w:tcW w:w="1285"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2"/>
            <w:vAlign w:val="center"/>
          </w:tcPr>
          <w:p w:rsidR="00054CEC" w:rsidRPr="00F850B8" w:rsidRDefault="00F13446">
            <w:pPr>
              <w:spacing w:line="200" w:lineRule="exact"/>
              <w:jc w:val="center"/>
              <w:rPr>
                <w:rFonts w:ascii="宋体" w:hAnsi="宋体"/>
                <w:sz w:val="18"/>
                <w:szCs w:val="18"/>
              </w:rPr>
            </w:pPr>
            <w:r w:rsidRPr="00F850B8">
              <w:rPr>
                <w:rFonts w:ascii="宋体" w:hAnsi="宋体" w:hint="eastAsia"/>
                <w:sz w:val="18"/>
                <w:szCs w:val="18"/>
              </w:rPr>
              <w:t>/</w:t>
            </w:r>
          </w:p>
        </w:tc>
        <w:tc>
          <w:tcPr>
            <w:tcW w:w="1089" w:type="dxa"/>
            <w:gridSpan w:val="2"/>
            <w:vAlign w:val="center"/>
          </w:tcPr>
          <w:p w:rsidR="00054CEC" w:rsidRPr="00F850B8" w:rsidRDefault="00F13446">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89" w:type="dxa"/>
            <w:gridSpan w:val="4"/>
            <w:vAlign w:val="center"/>
          </w:tcPr>
          <w:p w:rsidR="00054CEC" w:rsidRPr="00F850B8" w:rsidRDefault="00054CEC">
            <w:pPr>
              <w:spacing w:line="200" w:lineRule="exact"/>
              <w:jc w:val="center"/>
              <w:rPr>
                <w:rFonts w:ascii="宋体" w:hAnsi="宋体"/>
                <w:sz w:val="18"/>
                <w:szCs w:val="18"/>
              </w:rPr>
            </w:pPr>
          </w:p>
        </w:tc>
        <w:tc>
          <w:tcPr>
            <w:tcW w:w="1090" w:type="dxa"/>
            <w:gridSpan w:val="3"/>
            <w:vAlign w:val="center"/>
          </w:tcPr>
          <w:p w:rsidR="00054CEC" w:rsidRPr="00F850B8" w:rsidRDefault="00054CEC">
            <w:pPr>
              <w:spacing w:line="200" w:lineRule="exact"/>
              <w:jc w:val="center"/>
              <w:rPr>
                <w:rFonts w:ascii="宋体" w:hAnsi="宋体"/>
                <w:sz w:val="18"/>
                <w:szCs w:val="18"/>
              </w:rPr>
            </w:pPr>
          </w:p>
        </w:tc>
        <w:tc>
          <w:tcPr>
            <w:tcW w:w="852"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r>
      <w:tr w:rsidR="00054CEC" w:rsidRPr="00F850B8">
        <w:trPr>
          <w:cantSplit/>
          <w:trHeight w:val="253"/>
        </w:trPr>
        <w:tc>
          <w:tcPr>
            <w:tcW w:w="549" w:type="dxa"/>
            <w:vMerge/>
            <w:vAlign w:val="center"/>
          </w:tcPr>
          <w:p w:rsidR="00054CEC" w:rsidRPr="00F850B8" w:rsidRDefault="00054CEC">
            <w:pPr>
              <w:spacing w:line="200" w:lineRule="exact"/>
              <w:jc w:val="center"/>
              <w:rPr>
                <w:rFonts w:ascii="宋体" w:hAnsi="宋体"/>
                <w:sz w:val="18"/>
                <w:szCs w:val="18"/>
              </w:rPr>
            </w:pPr>
          </w:p>
        </w:tc>
        <w:tc>
          <w:tcPr>
            <w:tcW w:w="1553" w:type="dxa"/>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二氧化硫</w:t>
            </w:r>
          </w:p>
        </w:tc>
        <w:tc>
          <w:tcPr>
            <w:tcW w:w="969"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5"/>
            <w:vAlign w:val="center"/>
          </w:tcPr>
          <w:p w:rsidR="00054CEC" w:rsidRPr="00F850B8" w:rsidRDefault="00F13446">
            <w:pPr>
              <w:spacing w:line="200" w:lineRule="exact"/>
              <w:jc w:val="center"/>
              <w:rPr>
                <w:rFonts w:ascii="宋体" w:hAnsi="宋体"/>
                <w:sz w:val="18"/>
                <w:szCs w:val="18"/>
              </w:rPr>
            </w:pPr>
            <w:r w:rsidRPr="00F850B8">
              <w:rPr>
                <w:rFonts w:ascii="宋体" w:hAnsi="宋体" w:hint="eastAsia"/>
                <w:sz w:val="18"/>
                <w:szCs w:val="18"/>
              </w:rPr>
              <w:t>/</w:t>
            </w:r>
          </w:p>
        </w:tc>
        <w:tc>
          <w:tcPr>
            <w:tcW w:w="1132"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285"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2"/>
            <w:vAlign w:val="center"/>
          </w:tcPr>
          <w:p w:rsidR="00054CEC" w:rsidRPr="00F850B8" w:rsidRDefault="00F13446">
            <w:pPr>
              <w:spacing w:line="200" w:lineRule="exact"/>
              <w:jc w:val="center"/>
              <w:rPr>
                <w:rFonts w:ascii="宋体" w:hAnsi="宋体"/>
                <w:sz w:val="18"/>
                <w:szCs w:val="18"/>
              </w:rPr>
            </w:pPr>
            <w:r w:rsidRPr="00F850B8">
              <w:rPr>
                <w:rFonts w:ascii="宋体" w:hAnsi="宋体" w:hint="eastAsia"/>
                <w:sz w:val="18"/>
                <w:szCs w:val="18"/>
              </w:rPr>
              <w:t>/</w:t>
            </w:r>
          </w:p>
        </w:tc>
        <w:tc>
          <w:tcPr>
            <w:tcW w:w="1089" w:type="dxa"/>
            <w:gridSpan w:val="2"/>
            <w:vAlign w:val="center"/>
          </w:tcPr>
          <w:p w:rsidR="00054CEC" w:rsidRPr="00F850B8" w:rsidRDefault="00F13446">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3"/>
            <w:vAlign w:val="center"/>
          </w:tcPr>
          <w:p w:rsidR="00054CEC" w:rsidRPr="00F850B8" w:rsidRDefault="00054CEC">
            <w:pPr>
              <w:spacing w:line="200" w:lineRule="exact"/>
              <w:jc w:val="center"/>
              <w:rPr>
                <w:rFonts w:ascii="宋体" w:hAnsi="宋体"/>
                <w:sz w:val="18"/>
                <w:szCs w:val="18"/>
              </w:rPr>
            </w:pPr>
          </w:p>
        </w:tc>
        <w:tc>
          <w:tcPr>
            <w:tcW w:w="1089" w:type="dxa"/>
            <w:gridSpan w:val="4"/>
            <w:vAlign w:val="center"/>
          </w:tcPr>
          <w:p w:rsidR="00054CEC" w:rsidRPr="00F850B8" w:rsidRDefault="00054CEC">
            <w:pPr>
              <w:spacing w:line="200" w:lineRule="exact"/>
              <w:jc w:val="center"/>
              <w:rPr>
                <w:rFonts w:ascii="宋体" w:hAnsi="宋体"/>
                <w:sz w:val="18"/>
                <w:szCs w:val="18"/>
              </w:rPr>
            </w:pPr>
          </w:p>
        </w:tc>
        <w:tc>
          <w:tcPr>
            <w:tcW w:w="1090" w:type="dxa"/>
            <w:gridSpan w:val="3"/>
            <w:vAlign w:val="center"/>
          </w:tcPr>
          <w:p w:rsidR="00054CEC" w:rsidRPr="00F850B8" w:rsidRDefault="00054CEC">
            <w:pPr>
              <w:spacing w:line="200" w:lineRule="exact"/>
              <w:jc w:val="center"/>
              <w:rPr>
                <w:rFonts w:ascii="宋体" w:hAnsi="宋体"/>
                <w:sz w:val="18"/>
                <w:szCs w:val="18"/>
              </w:rPr>
            </w:pPr>
          </w:p>
        </w:tc>
        <w:tc>
          <w:tcPr>
            <w:tcW w:w="852"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r>
      <w:tr w:rsidR="00054CEC" w:rsidRPr="00F850B8">
        <w:trPr>
          <w:cantSplit/>
          <w:trHeight w:val="244"/>
        </w:trPr>
        <w:tc>
          <w:tcPr>
            <w:tcW w:w="549" w:type="dxa"/>
            <w:vMerge/>
            <w:vAlign w:val="center"/>
          </w:tcPr>
          <w:p w:rsidR="00054CEC" w:rsidRPr="00F850B8" w:rsidRDefault="00054CEC">
            <w:pPr>
              <w:spacing w:line="200" w:lineRule="exact"/>
              <w:jc w:val="center"/>
              <w:rPr>
                <w:rFonts w:ascii="宋体" w:hAnsi="宋体"/>
                <w:sz w:val="18"/>
                <w:szCs w:val="18"/>
              </w:rPr>
            </w:pPr>
          </w:p>
        </w:tc>
        <w:tc>
          <w:tcPr>
            <w:tcW w:w="1553" w:type="dxa"/>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烟   尘</w:t>
            </w:r>
          </w:p>
        </w:tc>
        <w:tc>
          <w:tcPr>
            <w:tcW w:w="969"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5"/>
            <w:vAlign w:val="center"/>
          </w:tcPr>
          <w:p w:rsidR="00054CEC" w:rsidRPr="00F850B8" w:rsidRDefault="00F13446">
            <w:pPr>
              <w:spacing w:line="200" w:lineRule="exact"/>
              <w:jc w:val="center"/>
              <w:rPr>
                <w:rFonts w:ascii="宋体" w:hAnsi="宋体"/>
                <w:sz w:val="18"/>
                <w:szCs w:val="18"/>
              </w:rPr>
            </w:pPr>
            <w:r w:rsidRPr="00F850B8">
              <w:rPr>
                <w:rFonts w:ascii="宋体" w:hAnsi="宋体" w:hint="eastAsia"/>
                <w:sz w:val="18"/>
                <w:szCs w:val="18"/>
              </w:rPr>
              <w:t>/</w:t>
            </w:r>
          </w:p>
        </w:tc>
        <w:tc>
          <w:tcPr>
            <w:tcW w:w="1132"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285"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2"/>
            <w:vAlign w:val="center"/>
          </w:tcPr>
          <w:p w:rsidR="00054CEC" w:rsidRPr="00F850B8" w:rsidRDefault="00F13446">
            <w:pPr>
              <w:spacing w:line="200" w:lineRule="exact"/>
              <w:jc w:val="center"/>
              <w:rPr>
                <w:rFonts w:ascii="宋体" w:hAnsi="宋体"/>
                <w:sz w:val="18"/>
                <w:szCs w:val="18"/>
              </w:rPr>
            </w:pPr>
            <w:r w:rsidRPr="00F850B8">
              <w:rPr>
                <w:rFonts w:ascii="宋体" w:hAnsi="宋体" w:hint="eastAsia"/>
                <w:sz w:val="18"/>
                <w:szCs w:val="18"/>
              </w:rPr>
              <w:t>/</w:t>
            </w:r>
          </w:p>
        </w:tc>
        <w:tc>
          <w:tcPr>
            <w:tcW w:w="1089"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3"/>
            <w:vAlign w:val="center"/>
          </w:tcPr>
          <w:p w:rsidR="00054CEC" w:rsidRPr="00F850B8" w:rsidRDefault="00054CEC">
            <w:pPr>
              <w:spacing w:line="200" w:lineRule="exact"/>
              <w:jc w:val="center"/>
              <w:rPr>
                <w:rFonts w:ascii="宋体" w:hAnsi="宋体"/>
                <w:sz w:val="18"/>
                <w:szCs w:val="18"/>
              </w:rPr>
            </w:pPr>
          </w:p>
        </w:tc>
        <w:tc>
          <w:tcPr>
            <w:tcW w:w="1089" w:type="dxa"/>
            <w:gridSpan w:val="4"/>
            <w:vAlign w:val="center"/>
          </w:tcPr>
          <w:p w:rsidR="00054CEC" w:rsidRPr="00F850B8" w:rsidRDefault="00054CEC">
            <w:pPr>
              <w:spacing w:line="200" w:lineRule="exact"/>
              <w:jc w:val="center"/>
              <w:rPr>
                <w:rFonts w:ascii="宋体" w:hAnsi="宋体"/>
                <w:sz w:val="18"/>
                <w:szCs w:val="18"/>
              </w:rPr>
            </w:pPr>
          </w:p>
        </w:tc>
        <w:tc>
          <w:tcPr>
            <w:tcW w:w="1090" w:type="dxa"/>
            <w:gridSpan w:val="3"/>
            <w:vAlign w:val="center"/>
          </w:tcPr>
          <w:p w:rsidR="00054CEC" w:rsidRPr="00F850B8" w:rsidRDefault="00054CEC">
            <w:pPr>
              <w:spacing w:line="200" w:lineRule="exact"/>
              <w:jc w:val="center"/>
              <w:rPr>
                <w:rFonts w:ascii="宋体" w:hAnsi="宋体"/>
                <w:sz w:val="18"/>
                <w:szCs w:val="18"/>
              </w:rPr>
            </w:pPr>
          </w:p>
        </w:tc>
        <w:tc>
          <w:tcPr>
            <w:tcW w:w="852"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r>
      <w:tr w:rsidR="00054CEC" w:rsidRPr="00F850B8">
        <w:trPr>
          <w:cantSplit/>
          <w:trHeight w:val="253"/>
        </w:trPr>
        <w:tc>
          <w:tcPr>
            <w:tcW w:w="549" w:type="dxa"/>
            <w:vMerge/>
            <w:vAlign w:val="center"/>
          </w:tcPr>
          <w:p w:rsidR="00054CEC" w:rsidRPr="00F850B8" w:rsidRDefault="00054CEC">
            <w:pPr>
              <w:spacing w:line="200" w:lineRule="exact"/>
              <w:jc w:val="center"/>
              <w:rPr>
                <w:rFonts w:ascii="宋体" w:hAnsi="宋体"/>
                <w:sz w:val="18"/>
                <w:szCs w:val="18"/>
              </w:rPr>
            </w:pPr>
          </w:p>
        </w:tc>
        <w:tc>
          <w:tcPr>
            <w:tcW w:w="1553" w:type="dxa"/>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工业粉尘</w:t>
            </w:r>
          </w:p>
        </w:tc>
        <w:tc>
          <w:tcPr>
            <w:tcW w:w="969"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5"/>
            <w:vAlign w:val="center"/>
          </w:tcPr>
          <w:p w:rsidR="00054CEC" w:rsidRPr="00F850B8" w:rsidRDefault="00F13446">
            <w:pPr>
              <w:spacing w:line="200" w:lineRule="exact"/>
              <w:jc w:val="center"/>
              <w:rPr>
                <w:rFonts w:ascii="宋体" w:hAnsi="宋体"/>
                <w:sz w:val="18"/>
                <w:szCs w:val="18"/>
              </w:rPr>
            </w:pPr>
            <w:r w:rsidRPr="00F850B8">
              <w:rPr>
                <w:rFonts w:ascii="宋体" w:hAnsi="宋体" w:hint="eastAsia"/>
                <w:sz w:val="18"/>
                <w:szCs w:val="18"/>
              </w:rPr>
              <w:t>/</w:t>
            </w:r>
          </w:p>
        </w:tc>
        <w:tc>
          <w:tcPr>
            <w:tcW w:w="1132" w:type="dxa"/>
            <w:gridSpan w:val="3"/>
            <w:vAlign w:val="center"/>
          </w:tcPr>
          <w:p w:rsidR="00054CEC" w:rsidRPr="00F850B8" w:rsidRDefault="00F13446">
            <w:pPr>
              <w:spacing w:line="200" w:lineRule="exact"/>
              <w:jc w:val="center"/>
              <w:rPr>
                <w:rFonts w:ascii="宋体" w:hAnsi="宋体"/>
                <w:sz w:val="18"/>
                <w:szCs w:val="18"/>
              </w:rPr>
            </w:pPr>
            <w:r w:rsidRPr="00F850B8">
              <w:rPr>
                <w:rFonts w:ascii="宋体" w:hAnsi="宋体" w:hint="eastAsia"/>
                <w:sz w:val="18"/>
                <w:szCs w:val="18"/>
              </w:rPr>
              <w:t>0.05</w:t>
            </w:r>
          </w:p>
        </w:tc>
        <w:tc>
          <w:tcPr>
            <w:tcW w:w="1285" w:type="dxa"/>
            <w:gridSpan w:val="2"/>
            <w:vAlign w:val="center"/>
          </w:tcPr>
          <w:p w:rsidR="00054CEC" w:rsidRPr="00F850B8" w:rsidRDefault="00F13446">
            <w:pPr>
              <w:spacing w:line="200" w:lineRule="exact"/>
              <w:jc w:val="center"/>
              <w:rPr>
                <w:rFonts w:ascii="宋体" w:hAnsi="宋体"/>
                <w:sz w:val="18"/>
                <w:szCs w:val="18"/>
              </w:rPr>
            </w:pPr>
            <w:r w:rsidRPr="00F850B8">
              <w:rPr>
                <w:rFonts w:ascii="宋体" w:hAnsi="宋体" w:hint="eastAsia"/>
                <w:sz w:val="18"/>
                <w:szCs w:val="18"/>
              </w:rPr>
              <w:t>0</w:t>
            </w:r>
          </w:p>
        </w:tc>
        <w:tc>
          <w:tcPr>
            <w:tcW w:w="1090" w:type="dxa"/>
            <w:gridSpan w:val="2"/>
            <w:vAlign w:val="center"/>
          </w:tcPr>
          <w:p w:rsidR="00054CEC" w:rsidRPr="00F850B8" w:rsidRDefault="00F13446">
            <w:pPr>
              <w:spacing w:line="200" w:lineRule="exact"/>
              <w:jc w:val="center"/>
              <w:rPr>
                <w:rFonts w:ascii="宋体" w:hAnsi="宋体"/>
                <w:sz w:val="18"/>
                <w:szCs w:val="18"/>
              </w:rPr>
            </w:pPr>
            <w:r w:rsidRPr="00F850B8">
              <w:rPr>
                <w:rFonts w:ascii="宋体" w:hAnsi="宋体" w:hint="eastAsia"/>
                <w:sz w:val="18"/>
                <w:szCs w:val="18"/>
              </w:rPr>
              <w:t>0.05</w:t>
            </w:r>
          </w:p>
        </w:tc>
        <w:tc>
          <w:tcPr>
            <w:tcW w:w="1089" w:type="dxa"/>
            <w:gridSpan w:val="2"/>
            <w:vAlign w:val="center"/>
          </w:tcPr>
          <w:p w:rsidR="00054CEC" w:rsidRPr="00F850B8" w:rsidRDefault="00F13446">
            <w:pPr>
              <w:spacing w:line="200" w:lineRule="exact"/>
              <w:jc w:val="center"/>
              <w:rPr>
                <w:rFonts w:ascii="宋体" w:hAnsi="宋体"/>
                <w:sz w:val="18"/>
                <w:szCs w:val="18"/>
              </w:rPr>
            </w:pPr>
            <w:r w:rsidRPr="00F850B8">
              <w:rPr>
                <w:rFonts w:ascii="宋体" w:hAnsi="宋体" w:hint="eastAsia"/>
                <w:sz w:val="18"/>
                <w:szCs w:val="18"/>
              </w:rPr>
              <w:t>0.05</w:t>
            </w:r>
          </w:p>
        </w:tc>
        <w:tc>
          <w:tcPr>
            <w:tcW w:w="1090" w:type="dxa"/>
            <w:gridSpan w:val="3"/>
            <w:vAlign w:val="center"/>
          </w:tcPr>
          <w:p w:rsidR="00054CEC" w:rsidRPr="00F850B8" w:rsidRDefault="00F13446">
            <w:pPr>
              <w:spacing w:line="200" w:lineRule="exact"/>
              <w:jc w:val="center"/>
              <w:rPr>
                <w:rFonts w:ascii="宋体" w:hAnsi="宋体"/>
                <w:sz w:val="18"/>
                <w:szCs w:val="18"/>
              </w:rPr>
            </w:pPr>
            <w:r w:rsidRPr="00F850B8">
              <w:rPr>
                <w:rFonts w:ascii="宋体" w:hAnsi="宋体" w:hint="eastAsia"/>
                <w:sz w:val="18"/>
                <w:szCs w:val="18"/>
              </w:rPr>
              <w:t>/</w:t>
            </w:r>
          </w:p>
        </w:tc>
        <w:tc>
          <w:tcPr>
            <w:tcW w:w="1089" w:type="dxa"/>
            <w:gridSpan w:val="4"/>
            <w:vAlign w:val="center"/>
          </w:tcPr>
          <w:p w:rsidR="00054CEC" w:rsidRPr="00F850B8" w:rsidRDefault="00F13446">
            <w:pPr>
              <w:spacing w:line="200" w:lineRule="exact"/>
              <w:jc w:val="center"/>
              <w:rPr>
                <w:rFonts w:ascii="宋体" w:hAnsi="宋体"/>
                <w:sz w:val="18"/>
                <w:szCs w:val="18"/>
              </w:rPr>
            </w:pPr>
            <w:r w:rsidRPr="00F850B8">
              <w:rPr>
                <w:rFonts w:ascii="宋体" w:hAnsi="宋体" w:hint="eastAsia"/>
                <w:sz w:val="18"/>
                <w:szCs w:val="18"/>
              </w:rPr>
              <w:t>0.05</w:t>
            </w:r>
          </w:p>
        </w:tc>
        <w:tc>
          <w:tcPr>
            <w:tcW w:w="1090" w:type="dxa"/>
            <w:gridSpan w:val="3"/>
            <w:vAlign w:val="center"/>
          </w:tcPr>
          <w:p w:rsidR="00054CEC" w:rsidRPr="00F850B8" w:rsidRDefault="00054CEC">
            <w:pPr>
              <w:spacing w:line="200" w:lineRule="exact"/>
              <w:jc w:val="center"/>
              <w:rPr>
                <w:rFonts w:ascii="宋体" w:hAnsi="宋体"/>
                <w:sz w:val="18"/>
                <w:szCs w:val="18"/>
              </w:rPr>
            </w:pPr>
          </w:p>
        </w:tc>
        <w:tc>
          <w:tcPr>
            <w:tcW w:w="852"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r>
      <w:tr w:rsidR="00054CEC" w:rsidRPr="00F850B8">
        <w:trPr>
          <w:cantSplit/>
          <w:trHeight w:val="244"/>
        </w:trPr>
        <w:tc>
          <w:tcPr>
            <w:tcW w:w="549" w:type="dxa"/>
            <w:vMerge/>
            <w:vAlign w:val="center"/>
          </w:tcPr>
          <w:p w:rsidR="00054CEC" w:rsidRPr="00F850B8" w:rsidRDefault="00054CEC">
            <w:pPr>
              <w:spacing w:line="200" w:lineRule="exact"/>
              <w:jc w:val="center"/>
              <w:rPr>
                <w:rFonts w:ascii="宋体" w:hAnsi="宋体"/>
                <w:sz w:val="18"/>
                <w:szCs w:val="18"/>
              </w:rPr>
            </w:pPr>
          </w:p>
        </w:tc>
        <w:tc>
          <w:tcPr>
            <w:tcW w:w="1553" w:type="dxa"/>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氮氧化物</w:t>
            </w:r>
          </w:p>
        </w:tc>
        <w:tc>
          <w:tcPr>
            <w:tcW w:w="969"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5"/>
            <w:vAlign w:val="center"/>
          </w:tcPr>
          <w:p w:rsidR="00054CEC" w:rsidRPr="00F850B8" w:rsidRDefault="00F13446">
            <w:pPr>
              <w:spacing w:line="200" w:lineRule="exact"/>
              <w:jc w:val="center"/>
              <w:rPr>
                <w:rFonts w:ascii="宋体" w:hAnsi="宋体"/>
                <w:sz w:val="18"/>
                <w:szCs w:val="18"/>
              </w:rPr>
            </w:pPr>
            <w:r w:rsidRPr="00F850B8">
              <w:rPr>
                <w:rFonts w:ascii="宋体" w:hAnsi="宋体" w:hint="eastAsia"/>
                <w:sz w:val="18"/>
                <w:szCs w:val="18"/>
              </w:rPr>
              <w:t>/</w:t>
            </w:r>
          </w:p>
        </w:tc>
        <w:tc>
          <w:tcPr>
            <w:tcW w:w="1132"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285"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2"/>
            <w:vAlign w:val="center"/>
          </w:tcPr>
          <w:p w:rsidR="00054CEC" w:rsidRPr="00F850B8" w:rsidRDefault="00F13446">
            <w:pPr>
              <w:spacing w:line="200" w:lineRule="exact"/>
              <w:jc w:val="center"/>
              <w:rPr>
                <w:rFonts w:ascii="宋体" w:hAnsi="宋体"/>
                <w:sz w:val="18"/>
                <w:szCs w:val="18"/>
              </w:rPr>
            </w:pPr>
            <w:r w:rsidRPr="00F850B8">
              <w:rPr>
                <w:rFonts w:ascii="宋体" w:hAnsi="宋体" w:hint="eastAsia"/>
                <w:sz w:val="18"/>
                <w:szCs w:val="18"/>
              </w:rPr>
              <w:t>/</w:t>
            </w:r>
          </w:p>
        </w:tc>
        <w:tc>
          <w:tcPr>
            <w:tcW w:w="1089" w:type="dxa"/>
            <w:gridSpan w:val="2"/>
            <w:vAlign w:val="center"/>
          </w:tcPr>
          <w:p w:rsidR="00054CEC" w:rsidRPr="00F850B8" w:rsidRDefault="00F13446">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89" w:type="dxa"/>
            <w:gridSpan w:val="4"/>
            <w:vAlign w:val="center"/>
          </w:tcPr>
          <w:p w:rsidR="00054CEC" w:rsidRPr="00F850B8" w:rsidRDefault="00054CEC">
            <w:pPr>
              <w:spacing w:line="200" w:lineRule="exact"/>
              <w:jc w:val="center"/>
              <w:rPr>
                <w:rFonts w:ascii="宋体" w:hAnsi="宋体"/>
                <w:sz w:val="18"/>
                <w:szCs w:val="18"/>
              </w:rPr>
            </w:pPr>
          </w:p>
        </w:tc>
        <w:tc>
          <w:tcPr>
            <w:tcW w:w="1090" w:type="dxa"/>
            <w:gridSpan w:val="3"/>
            <w:vAlign w:val="center"/>
          </w:tcPr>
          <w:p w:rsidR="00054CEC" w:rsidRPr="00F850B8" w:rsidRDefault="00054CEC">
            <w:pPr>
              <w:spacing w:line="200" w:lineRule="exact"/>
              <w:jc w:val="center"/>
              <w:rPr>
                <w:rFonts w:ascii="宋体" w:hAnsi="宋体"/>
                <w:sz w:val="18"/>
                <w:szCs w:val="18"/>
              </w:rPr>
            </w:pPr>
          </w:p>
        </w:tc>
        <w:tc>
          <w:tcPr>
            <w:tcW w:w="852"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r>
      <w:tr w:rsidR="00054CEC" w:rsidRPr="00F850B8">
        <w:trPr>
          <w:cantSplit/>
          <w:trHeight w:val="253"/>
        </w:trPr>
        <w:tc>
          <w:tcPr>
            <w:tcW w:w="549" w:type="dxa"/>
            <w:vMerge/>
            <w:vAlign w:val="center"/>
          </w:tcPr>
          <w:p w:rsidR="00054CEC" w:rsidRPr="00F850B8" w:rsidRDefault="00054CEC">
            <w:pPr>
              <w:spacing w:line="200" w:lineRule="exact"/>
              <w:jc w:val="center"/>
              <w:rPr>
                <w:rFonts w:ascii="宋体" w:hAnsi="宋体"/>
                <w:sz w:val="18"/>
                <w:szCs w:val="18"/>
              </w:rPr>
            </w:pPr>
          </w:p>
        </w:tc>
        <w:tc>
          <w:tcPr>
            <w:tcW w:w="1553" w:type="dxa"/>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工业固体废物</w:t>
            </w:r>
          </w:p>
        </w:tc>
        <w:tc>
          <w:tcPr>
            <w:tcW w:w="969"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5"/>
            <w:vAlign w:val="center"/>
          </w:tcPr>
          <w:p w:rsidR="00054CEC" w:rsidRPr="00F850B8" w:rsidRDefault="00054CEC">
            <w:pPr>
              <w:spacing w:line="200" w:lineRule="exact"/>
              <w:jc w:val="center"/>
              <w:rPr>
                <w:rFonts w:ascii="宋体" w:hAnsi="宋体"/>
                <w:sz w:val="18"/>
                <w:szCs w:val="18"/>
              </w:rPr>
            </w:pPr>
          </w:p>
        </w:tc>
        <w:tc>
          <w:tcPr>
            <w:tcW w:w="1132" w:type="dxa"/>
            <w:gridSpan w:val="3"/>
            <w:vAlign w:val="center"/>
          </w:tcPr>
          <w:p w:rsidR="00054CEC" w:rsidRPr="00F850B8" w:rsidRDefault="006126B7" w:rsidP="00F13446">
            <w:pPr>
              <w:spacing w:line="200" w:lineRule="exact"/>
              <w:jc w:val="center"/>
              <w:rPr>
                <w:rFonts w:ascii="宋体" w:hAnsi="宋体"/>
                <w:sz w:val="18"/>
                <w:szCs w:val="18"/>
              </w:rPr>
            </w:pPr>
            <w:r w:rsidRPr="00F850B8">
              <w:rPr>
                <w:rFonts w:ascii="宋体" w:hAnsi="宋体" w:hint="eastAsia"/>
                <w:sz w:val="18"/>
                <w:szCs w:val="18"/>
              </w:rPr>
              <w:t>0.00</w:t>
            </w:r>
            <w:r w:rsidR="00F13446" w:rsidRPr="00F850B8">
              <w:rPr>
                <w:rFonts w:ascii="宋体" w:hAnsi="宋体" w:hint="eastAsia"/>
                <w:sz w:val="18"/>
                <w:szCs w:val="18"/>
              </w:rPr>
              <w:t>905</w:t>
            </w:r>
          </w:p>
        </w:tc>
        <w:tc>
          <w:tcPr>
            <w:tcW w:w="1285" w:type="dxa"/>
            <w:gridSpan w:val="2"/>
            <w:vAlign w:val="center"/>
          </w:tcPr>
          <w:p w:rsidR="00054CEC" w:rsidRPr="00F850B8" w:rsidRDefault="006126B7" w:rsidP="00F13446">
            <w:pPr>
              <w:spacing w:line="200" w:lineRule="exact"/>
              <w:jc w:val="center"/>
              <w:rPr>
                <w:rFonts w:ascii="宋体" w:hAnsi="宋体"/>
                <w:sz w:val="18"/>
                <w:szCs w:val="18"/>
              </w:rPr>
            </w:pPr>
            <w:r w:rsidRPr="00F850B8">
              <w:rPr>
                <w:rFonts w:ascii="宋体" w:hAnsi="宋体" w:hint="eastAsia"/>
                <w:sz w:val="18"/>
                <w:szCs w:val="18"/>
              </w:rPr>
              <w:t>0.00</w:t>
            </w:r>
            <w:r w:rsidR="00F13446" w:rsidRPr="00F850B8">
              <w:rPr>
                <w:rFonts w:ascii="宋体" w:hAnsi="宋体" w:hint="eastAsia"/>
                <w:sz w:val="18"/>
                <w:szCs w:val="18"/>
              </w:rPr>
              <w:t>905</w:t>
            </w:r>
          </w:p>
        </w:tc>
        <w:tc>
          <w:tcPr>
            <w:tcW w:w="1090"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0</w:t>
            </w:r>
          </w:p>
        </w:tc>
        <w:tc>
          <w:tcPr>
            <w:tcW w:w="1089" w:type="dxa"/>
            <w:gridSpan w:val="2"/>
            <w:vAlign w:val="center"/>
          </w:tcPr>
          <w:p w:rsidR="00054CEC" w:rsidRPr="00F850B8" w:rsidRDefault="00054CEC">
            <w:pPr>
              <w:spacing w:line="200" w:lineRule="exact"/>
              <w:jc w:val="center"/>
              <w:rPr>
                <w:rFonts w:ascii="宋体" w:hAnsi="宋体"/>
                <w:sz w:val="18"/>
                <w:szCs w:val="18"/>
              </w:rPr>
            </w:pPr>
          </w:p>
        </w:tc>
        <w:tc>
          <w:tcPr>
            <w:tcW w:w="1090" w:type="dxa"/>
            <w:gridSpan w:val="3"/>
            <w:vAlign w:val="center"/>
          </w:tcPr>
          <w:p w:rsidR="00054CEC" w:rsidRPr="00F850B8" w:rsidRDefault="00054CEC">
            <w:pPr>
              <w:spacing w:line="200" w:lineRule="exact"/>
              <w:jc w:val="center"/>
              <w:rPr>
                <w:rFonts w:ascii="宋体" w:hAnsi="宋体"/>
                <w:sz w:val="18"/>
                <w:szCs w:val="18"/>
              </w:rPr>
            </w:pPr>
          </w:p>
        </w:tc>
        <w:tc>
          <w:tcPr>
            <w:tcW w:w="1089" w:type="dxa"/>
            <w:gridSpan w:val="4"/>
            <w:vAlign w:val="center"/>
          </w:tcPr>
          <w:p w:rsidR="00054CEC" w:rsidRPr="00F850B8" w:rsidRDefault="00054CEC">
            <w:pPr>
              <w:spacing w:line="200" w:lineRule="exact"/>
              <w:jc w:val="center"/>
              <w:rPr>
                <w:rFonts w:ascii="宋体" w:hAnsi="宋体"/>
                <w:sz w:val="18"/>
                <w:szCs w:val="18"/>
              </w:rPr>
            </w:pPr>
          </w:p>
        </w:tc>
        <w:tc>
          <w:tcPr>
            <w:tcW w:w="1090" w:type="dxa"/>
            <w:gridSpan w:val="3"/>
            <w:vAlign w:val="center"/>
          </w:tcPr>
          <w:p w:rsidR="00054CEC" w:rsidRPr="00F850B8" w:rsidRDefault="00054CEC">
            <w:pPr>
              <w:spacing w:line="200" w:lineRule="exact"/>
              <w:jc w:val="center"/>
              <w:rPr>
                <w:rFonts w:ascii="宋体" w:hAnsi="宋体"/>
                <w:sz w:val="18"/>
                <w:szCs w:val="18"/>
              </w:rPr>
            </w:pPr>
          </w:p>
        </w:tc>
        <w:tc>
          <w:tcPr>
            <w:tcW w:w="852" w:type="dxa"/>
            <w:gridSpan w:val="2"/>
            <w:vAlign w:val="center"/>
          </w:tcPr>
          <w:p w:rsidR="00054CEC" w:rsidRPr="00F850B8" w:rsidRDefault="00054CEC">
            <w:pPr>
              <w:spacing w:line="200" w:lineRule="exact"/>
              <w:jc w:val="center"/>
              <w:rPr>
                <w:rFonts w:ascii="宋体" w:hAnsi="宋体"/>
                <w:sz w:val="18"/>
                <w:szCs w:val="18"/>
              </w:rPr>
            </w:pPr>
          </w:p>
        </w:tc>
      </w:tr>
      <w:tr w:rsidR="00054CEC" w:rsidRPr="00F850B8">
        <w:trPr>
          <w:cantSplit/>
          <w:trHeight w:val="244"/>
        </w:trPr>
        <w:tc>
          <w:tcPr>
            <w:tcW w:w="549" w:type="dxa"/>
            <w:vMerge/>
            <w:vAlign w:val="center"/>
          </w:tcPr>
          <w:p w:rsidR="00054CEC" w:rsidRPr="00F850B8" w:rsidRDefault="00054CEC">
            <w:pPr>
              <w:spacing w:line="200" w:lineRule="exact"/>
              <w:jc w:val="center"/>
              <w:rPr>
                <w:rFonts w:ascii="宋体" w:hAnsi="宋体"/>
                <w:sz w:val="18"/>
                <w:szCs w:val="18"/>
              </w:rPr>
            </w:pPr>
          </w:p>
        </w:tc>
        <w:tc>
          <w:tcPr>
            <w:tcW w:w="1553" w:type="dxa"/>
            <w:vMerge w:val="restart"/>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与项目有关的其</w:t>
            </w:r>
          </w:p>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 xml:space="preserve">它特征污染物 </w:t>
            </w:r>
          </w:p>
        </w:tc>
        <w:tc>
          <w:tcPr>
            <w:tcW w:w="969" w:type="dxa"/>
            <w:gridSpan w:val="3"/>
            <w:vAlign w:val="center"/>
          </w:tcPr>
          <w:p w:rsidR="00054CEC" w:rsidRPr="00F850B8" w:rsidRDefault="00615872">
            <w:pPr>
              <w:spacing w:line="200" w:lineRule="exact"/>
              <w:jc w:val="center"/>
              <w:rPr>
                <w:rFonts w:ascii="宋体" w:hAnsi="宋体"/>
                <w:sz w:val="18"/>
                <w:szCs w:val="18"/>
              </w:rPr>
            </w:pPr>
            <w:r w:rsidRPr="00F850B8">
              <w:rPr>
                <w:rFonts w:ascii="宋体" w:hAnsi="宋体" w:hint="eastAsia"/>
                <w:sz w:val="18"/>
                <w:szCs w:val="18"/>
              </w:rPr>
              <w:t>SS</w:t>
            </w:r>
          </w:p>
        </w:tc>
        <w:tc>
          <w:tcPr>
            <w:tcW w:w="1090"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5"/>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132"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285"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89"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89"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852"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r>
      <w:tr w:rsidR="00615872" w:rsidRPr="00F850B8">
        <w:trPr>
          <w:cantSplit/>
          <w:trHeight w:val="244"/>
        </w:trPr>
        <w:tc>
          <w:tcPr>
            <w:tcW w:w="549" w:type="dxa"/>
            <w:vMerge/>
            <w:vAlign w:val="center"/>
          </w:tcPr>
          <w:p w:rsidR="00615872" w:rsidRPr="00F850B8" w:rsidRDefault="00615872">
            <w:pPr>
              <w:spacing w:line="200" w:lineRule="exact"/>
              <w:jc w:val="center"/>
              <w:rPr>
                <w:rFonts w:ascii="宋体" w:hAnsi="宋体"/>
                <w:sz w:val="18"/>
                <w:szCs w:val="18"/>
              </w:rPr>
            </w:pPr>
          </w:p>
        </w:tc>
        <w:tc>
          <w:tcPr>
            <w:tcW w:w="1553" w:type="dxa"/>
            <w:vMerge/>
            <w:vAlign w:val="center"/>
          </w:tcPr>
          <w:p w:rsidR="00615872" w:rsidRPr="00F850B8" w:rsidRDefault="00615872">
            <w:pPr>
              <w:spacing w:line="200" w:lineRule="exact"/>
              <w:jc w:val="center"/>
              <w:rPr>
                <w:rFonts w:ascii="宋体" w:hAnsi="宋体"/>
                <w:sz w:val="18"/>
                <w:szCs w:val="18"/>
              </w:rPr>
            </w:pPr>
          </w:p>
        </w:tc>
        <w:tc>
          <w:tcPr>
            <w:tcW w:w="969" w:type="dxa"/>
            <w:gridSpan w:val="3"/>
            <w:vAlign w:val="center"/>
          </w:tcPr>
          <w:p w:rsidR="00615872" w:rsidRPr="00F850B8" w:rsidRDefault="00615872">
            <w:pPr>
              <w:spacing w:line="200" w:lineRule="exact"/>
              <w:jc w:val="center"/>
              <w:rPr>
                <w:rFonts w:ascii="宋体" w:hAnsi="宋体"/>
                <w:sz w:val="18"/>
                <w:szCs w:val="18"/>
              </w:rPr>
            </w:pPr>
            <w:r w:rsidRPr="00F850B8">
              <w:rPr>
                <w:rFonts w:ascii="宋体" w:hAnsi="宋体" w:hint="eastAsia"/>
                <w:sz w:val="18"/>
                <w:szCs w:val="18"/>
              </w:rPr>
              <w:t>总磷</w:t>
            </w:r>
          </w:p>
        </w:tc>
        <w:tc>
          <w:tcPr>
            <w:tcW w:w="1090" w:type="dxa"/>
            <w:gridSpan w:val="4"/>
            <w:vAlign w:val="center"/>
          </w:tcPr>
          <w:p w:rsidR="00615872" w:rsidRPr="00F850B8" w:rsidRDefault="00615872">
            <w:pPr>
              <w:spacing w:line="200" w:lineRule="exact"/>
              <w:jc w:val="center"/>
              <w:rPr>
                <w:rFonts w:ascii="宋体" w:hAnsi="宋体"/>
                <w:sz w:val="18"/>
                <w:szCs w:val="18"/>
              </w:rPr>
            </w:pPr>
          </w:p>
        </w:tc>
        <w:tc>
          <w:tcPr>
            <w:tcW w:w="1090" w:type="dxa"/>
            <w:gridSpan w:val="5"/>
            <w:vAlign w:val="center"/>
          </w:tcPr>
          <w:p w:rsidR="00615872" w:rsidRPr="00F850B8" w:rsidRDefault="00615872">
            <w:pPr>
              <w:spacing w:line="200" w:lineRule="exact"/>
              <w:jc w:val="center"/>
              <w:rPr>
                <w:rFonts w:ascii="宋体" w:hAnsi="宋体"/>
                <w:sz w:val="18"/>
                <w:szCs w:val="18"/>
              </w:rPr>
            </w:pPr>
          </w:p>
        </w:tc>
        <w:tc>
          <w:tcPr>
            <w:tcW w:w="1132" w:type="dxa"/>
            <w:gridSpan w:val="3"/>
            <w:vAlign w:val="center"/>
          </w:tcPr>
          <w:p w:rsidR="00615872" w:rsidRPr="00F850B8" w:rsidRDefault="00615872">
            <w:pPr>
              <w:spacing w:line="200" w:lineRule="exact"/>
              <w:jc w:val="center"/>
              <w:rPr>
                <w:rFonts w:ascii="宋体" w:hAnsi="宋体"/>
                <w:sz w:val="18"/>
                <w:szCs w:val="18"/>
              </w:rPr>
            </w:pPr>
          </w:p>
        </w:tc>
        <w:tc>
          <w:tcPr>
            <w:tcW w:w="1285" w:type="dxa"/>
            <w:gridSpan w:val="2"/>
            <w:vAlign w:val="center"/>
          </w:tcPr>
          <w:p w:rsidR="00615872" w:rsidRPr="00F850B8" w:rsidRDefault="00615872">
            <w:pPr>
              <w:spacing w:line="200" w:lineRule="exact"/>
              <w:jc w:val="center"/>
              <w:rPr>
                <w:rFonts w:ascii="宋体" w:hAnsi="宋体"/>
                <w:sz w:val="18"/>
                <w:szCs w:val="18"/>
              </w:rPr>
            </w:pPr>
          </w:p>
        </w:tc>
        <w:tc>
          <w:tcPr>
            <w:tcW w:w="1090" w:type="dxa"/>
            <w:gridSpan w:val="2"/>
            <w:vAlign w:val="center"/>
          </w:tcPr>
          <w:p w:rsidR="00615872" w:rsidRPr="00F850B8" w:rsidRDefault="00615872">
            <w:pPr>
              <w:spacing w:line="200" w:lineRule="exact"/>
              <w:jc w:val="center"/>
              <w:rPr>
                <w:rFonts w:ascii="宋体" w:hAnsi="宋体"/>
                <w:sz w:val="18"/>
                <w:szCs w:val="18"/>
              </w:rPr>
            </w:pPr>
          </w:p>
        </w:tc>
        <w:tc>
          <w:tcPr>
            <w:tcW w:w="1089" w:type="dxa"/>
            <w:gridSpan w:val="2"/>
            <w:vAlign w:val="center"/>
          </w:tcPr>
          <w:p w:rsidR="00615872" w:rsidRPr="00F850B8" w:rsidRDefault="00615872">
            <w:pPr>
              <w:spacing w:line="200" w:lineRule="exact"/>
              <w:jc w:val="center"/>
              <w:rPr>
                <w:rFonts w:ascii="宋体" w:hAnsi="宋体"/>
                <w:sz w:val="18"/>
                <w:szCs w:val="18"/>
              </w:rPr>
            </w:pPr>
          </w:p>
        </w:tc>
        <w:tc>
          <w:tcPr>
            <w:tcW w:w="1090" w:type="dxa"/>
            <w:gridSpan w:val="3"/>
            <w:vAlign w:val="center"/>
          </w:tcPr>
          <w:p w:rsidR="00615872" w:rsidRPr="00F850B8" w:rsidRDefault="00615872">
            <w:pPr>
              <w:spacing w:line="200" w:lineRule="exact"/>
              <w:jc w:val="center"/>
              <w:rPr>
                <w:rFonts w:ascii="宋体" w:hAnsi="宋体"/>
                <w:sz w:val="18"/>
                <w:szCs w:val="18"/>
              </w:rPr>
            </w:pPr>
          </w:p>
        </w:tc>
        <w:tc>
          <w:tcPr>
            <w:tcW w:w="1089" w:type="dxa"/>
            <w:gridSpan w:val="4"/>
            <w:vAlign w:val="center"/>
          </w:tcPr>
          <w:p w:rsidR="00615872" w:rsidRPr="00F850B8" w:rsidRDefault="00615872">
            <w:pPr>
              <w:spacing w:line="200" w:lineRule="exact"/>
              <w:jc w:val="center"/>
              <w:rPr>
                <w:rFonts w:ascii="宋体" w:hAnsi="宋体"/>
                <w:sz w:val="18"/>
                <w:szCs w:val="18"/>
              </w:rPr>
            </w:pPr>
          </w:p>
        </w:tc>
        <w:tc>
          <w:tcPr>
            <w:tcW w:w="1090" w:type="dxa"/>
            <w:gridSpan w:val="3"/>
            <w:vAlign w:val="center"/>
          </w:tcPr>
          <w:p w:rsidR="00615872" w:rsidRPr="00F850B8" w:rsidRDefault="00615872">
            <w:pPr>
              <w:spacing w:line="200" w:lineRule="exact"/>
              <w:jc w:val="center"/>
              <w:rPr>
                <w:rFonts w:ascii="宋体" w:hAnsi="宋体"/>
                <w:sz w:val="18"/>
                <w:szCs w:val="18"/>
              </w:rPr>
            </w:pPr>
          </w:p>
        </w:tc>
        <w:tc>
          <w:tcPr>
            <w:tcW w:w="852" w:type="dxa"/>
            <w:gridSpan w:val="2"/>
            <w:vAlign w:val="center"/>
          </w:tcPr>
          <w:p w:rsidR="00615872" w:rsidRPr="00F850B8" w:rsidRDefault="00615872">
            <w:pPr>
              <w:spacing w:line="200" w:lineRule="exact"/>
              <w:jc w:val="center"/>
              <w:rPr>
                <w:rFonts w:ascii="宋体" w:hAnsi="宋体"/>
                <w:sz w:val="18"/>
                <w:szCs w:val="18"/>
              </w:rPr>
            </w:pPr>
          </w:p>
        </w:tc>
      </w:tr>
      <w:tr w:rsidR="00054CEC" w:rsidRPr="00F850B8">
        <w:trPr>
          <w:cantSplit/>
          <w:trHeight w:val="263"/>
        </w:trPr>
        <w:tc>
          <w:tcPr>
            <w:tcW w:w="549" w:type="dxa"/>
            <w:vMerge/>
            <w:vAlign w:val="center"/>
          </w:tcPr>
          <w:p w:rsidR="00054CEC" w:rsidRPr="00F850B8" w:rsidRDefault="00054CEC">
            <w:pPr>
              <w:spacing w:line="200" w:lineRule="exact"/>
              <w:jc w:val="center"/>
              <w:rPr>
                <w:rFonts w:ascii="宋体" w:hAnsi="宋体"/>
                <w:b/>
                <w:sz w:val="18"/>
                <w:szCs w:val="18"/>
              </w:rPr>
            </w:pPr>
          </w:p>
        </w:tc>
        <w:tc>
          <w:tcPr>
            <w:tcW w:w="1553" w:type="dxa"/>
            <w:vMerge/>
            <w:vAlign w:val="center"/>
          </w:tcPr>
          <w:p w:rsidR="00054CEC" w:rsidRPr="00F850B8" w:rsidRDefault="00054CEC">
            <w:pPr>
              <w:spacing w:line="200" w:lineRule="exact"/>
              <w:jc w:val="center"/>
              <w:rPr>
                <w:rFonts w:ascii="宋体" w:hAnsi="宋体"/>
                <w:b/>
                <w:sz w:val="18"/>
                <w:szCs w:val="18"/>
              </w:rPr>
            </w:pPr>
          </w:p>
        </w:tc>
        <w:tc>
          <w:tcPr>
            <w:tcW w:w="969" w:type="dxa"/>
            <w:gridSpan w:val="3"/>
            <w:vAlign w:val="center"/>
          </w:tcPr>
          <w:p w:rsidR="00054CEC" w:rsidRPr="00F850B8" w:rsidRDefault="00054CEC">
            <w:pPr>
              <w:spacing w:line="200" w:lineRule="exact"/>
              <w:jc w:val="center"/>
              <w:rPr>
                <w:rFonts w:ascii="宋体" w:hAnsi="宋体"/>
                <w:sz w:val="18"/>
                <w:szCs w:val="18"/>
              </w:rPr>
            </w:pPr>
          </w:p>
        </w:tc>
        <w:tc>
          <w:tcPr>
            <w:tcW w:w="1090"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5"/>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132"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285"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89"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89" w:type="dxa"/>
            <w:gridSpan w:val="4"/>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1090" w:type="dxa"/>
            <w:gridSpan w:val="3"/>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c>
          <w:tcPr>
            <w:tcW w:w="852" w:type="dxa"/>
            <w:gridSpan w:val="2"/>
            <w:vAlign w:val="center"/>
          </w:tcPr>
          <w:p w:rsidR="00054CEC" w:rsidRPr="00F850B8" w:rsidRDefault="006126B7">
            <w:pPr>
              <w:spacing w:line="200" w:lineRule="exact"/>
              <w:jc w:val="center"/>
              <w:rPr>
                <w:rFonts w:ascii="宋体" w:hAnsi="宋体"/>
                <w:sz w:val="18"/>
                <w:szCs w:val="18"/>
              </w:rPr>
            </w:pPr>
            <w:r w:rsidRPr="00F850B8">
              <w:rPr>
                <w:rFonts w:ascii="宋体" w:hAnsi="宋体" w:hint="eastAsia"/>
                <w:sz w:val="18"/>
                <w:szCs w:val="18"/>
              </w:rPr>
              <w:t>/</w:t>
            </w:r>
          </w:p>
        </w:tc>
      </w:tr>
    </w:tbl>
    <w:p w:rsidR="00054CEC" w:rsidRPr="002923DD" w:rsidRDefault="006126B7" w:rsidP="005A0F5A">
      <w:pPr>
        <w:spacing w:line="200" w:lineRule="exact"/>
        <w:ind w:firstLineChars="200" w:firstLine="360"/>
        <w:jc w:val="left"/>
      </w:pPr>
      <w:r w:rsidRPr="00F850B8">
        <w:rPr>
          <w:rFonts w:ascii="宋体" w:hAnsi="宋体" w:hint="eastAsia"/>
          <w:sz w:val="18"/>
          <w:szCs w:val="18"/>
        </w:rPr>
        <w:t>注：1、排放增减量：（+）表示增加，（-）表示减少。2、</w:t>
      </w:r>
      <w:r w:rsidRPr="00F850B8">
        <w:rPr>
          <w:rFonts w:ascii="宋体" w:hAnsi="宋体" w:hint="eastAsia"/>
          <w:spacing w:val="-8"/>
          <w:sz w:val="18"/>
          <w:szCs w:val="18"/>
        </w:rPr>
        <w:t>（12）=</w:t>
      </w:r>
      <w:r w:rsidRPr="00F850B8">
        <w:rPr>
          <w:rFonts w:ascii="宋体" w:hAnsi="宋体" w:hint="eastAsia"/>
          <w:spacing w:val="-20"/>
          <w:sz w:val="18"/>
          <w:szCs w:val="18"/>
        </w:rPr>
        <w:t xml:space="preserve">（6）-（8）-（11），（9）=（4）-（5）-（8）-（11）+（1）。  </w:t>
      </w:r>
      <w:r w:rsidRPr="00F850B8">
        <w:rPr>
          <w:rFonts w:ascii="宋体" w:hAnsi="宋体" w:hint="eastAsia"/>
          <w:sz w:val="18"/>
          <w:szCs w:val="18"/>
        </w:rPr>
        <w:t>3、计量单位：废水排放量-万吨／年；废气排放量-万标立方米／年；工业固体废物排放量-万吨／年；水污染物排放浓度-毫克／升；大气污染物排放浓度-毫克／立方米；水污染物排放量-吨／年；大气污染物排放量-吨／年。</w:t>
      </w:r>
    </w:p>
    <w:sectPr w:rsidR="00054CEC" w:rsidRPr="002923DD" w:rsidSect="005A0F5A">
      <w:footerReference w:type="default" r:id="rId16"/>
      <w:pgSz w:w="16838" w:h="11906" w:orient="landscape"/>
      <w:pgMar w:top="1418" w:right="1440" w:bottom="1418"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834" w:rsidRDefault="005A4834" w:rsidP="00054CEC">
      <w:pPr>
        <w:spacing w:line="240" w:lineRule="auto"/>
      </w:pPr>
      <w:r>
        <w:separator/>
      </w:r>
    </w:p>
  </w:endnote>
  <w:endnote w:type="continuationSeparator" w:id="1">
    <w:p w:rsidR="005A4834" w:rsidRDefault="005A4834" w:rsidP="00054C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font-weight : 400">
    <w:altName w:val="Arial Unicode MS"/>
    <w:charset w:val="00"/>
    <w:family w:val="auto"/>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Txt">
    <w:panose1 w:val="00000400000000000000"/>
    <w:charset w:val="00"/>
    <w:family w:val="auto"/>
    <w:pitch w:val="variable"/>
    <w:sig w:usb0="A0002AA7" w:usb1="00000000" w:usb2="00000000" w:usb3="00000000" w:csb0="000001FF" w:csb1="00000000"/>
  </w:font>
  <w:font w:name="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B" w:rsidRDefault="005C3F5B">
    <w:pPr>
      <w:pStyle w:val="a9"/>
      <w:jc w:val="center"/>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B" w:rsidRDefault="005C3F5B">
    <w:pPr>
      <w:pStyle w:val="a9"/>
      <w:rPr>
        <w:sz w:val="21"/>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B" w:rsidRDefault="005C3F5B">
    <w:pPr>
      <w:pStyle w:val="a9"/>
      <w:framePr w:wrap="around" w:vAnchor="text" w:hAnchor="margin" w:xAlign="right" w:y="1"/>
      <w:rPr>
        <w:rStyle w:val="ad"/>
      </w:rPr>
    </w:pPr>
    <w:r>
      <w:fldChar w:fldCharType="begin"/>
    </w:r>
    <w:r>
      <w:rPr>
        <w:rStyle w:val="ad"/>
      </w:rPr>
      <w:instrText xml:space="preserve">PAGE  </w:instrText>
    </w:r>
    <w:r>
      <w:fldChar w:fldCharType="end"/>
    </w:r>
  </w:p>
  <w:p w:rsidR="005C3F5B" w:rsidRDefault="005C3F5B">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B" w:rsidRDefault="005C3F5B">
    <w:pPr>
      <w:pStyle w:val="a9"/>
      <w:ind w:right="360"/>
    </w:pPr>
    <w:r>
      <w:pict>
        <v:shapetype id="_x0000_t202" coordsize="21600,21600" o:spt="202" path="m,l,21600r21600,l21600,xe">
          <v:stroke joinstyle="miter"/>
          <v:path gradientshapeok="t" o:connecttype="rect"/>
        </v:shapetype>
        <v:shape id="_x0000_s3076" type="#_x0000_t202" style="position:absolute;margin-left:0;margin-top:0;width:2in;height:2in;z-index:251661312;mso-wrap-style:none;mso-position-horizontal:center;mso-position-horizontal-relative:margin" filled="f" stroked="f">
          <v:textbox style="mso-fit-shape-to-text:t" inset="0,0,0,0">
            <w:txbxContent>
              <w:p w:rsidR="005C3F5B" w:rsidRDefault="005C3F5B">
                <w:pPr>
                  <w:pStyle w:val="a9"/>
                </w:pPr>
                <w:fldSimple w:instr=" PAGE  \* MERGEFORMAT ">
                  <w:r w:rsidR="009F0C14">
                    <w:rPr>
                      <w:noProof/>
                    </w:rPr>
                    <w:t>19</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B" w:rsidRDefault="005C3F5B">
    <w:pPr>
      <w:pStyle w:val="a9"/>
      <w:rPr>
        <w:sz w:val="21"/>
        <w:szCs w:val="21"/>
      </w:rPr>
    </w:pPr>
    <w:r w:rsidRPr="004E1191">
      <w:rPr>
        <w:sz w:val="21"/>
      </w:rPr>
      <w:pict>
        <v:shapetype id="_x0000_t202" coordsize="21600,21600" o:spt="202" path="m,l,21600r21600,l21600,xe">
          <v:stroke joinstyle="miter"/>
          <v:path gradientshapeok="t" o:connecttype="rect"/>
        </v:shapetype>
        <v:shape id="_x0000_s3075" type="#_x0000_t202" style="position:absolute;margin-left:0;margin-top:0;width:2in;height:2in;z-index:251660288;mso-wrap-style:none;mso-position-horizontal:center;mso-position-horizontal-relative:margin" filled="f" stroked="f">
          <v:textbox style="mso-next-textbox:#_x0000_s3075;mso-fit-shape-to-text:t" inset="0,0,0,0">
            <w:txbxContent>
              <w:p w:rsidR="005C3F5B" w:rsidRDefault="005C3F5B">
                <w:pPr>
                  <w:pStyle w:val="a9"/>
                </w:pPr>
                <w:fldSimple w:instr=" PAGE  \* MERGEFORMAT ">
                  <w:r w:rsidR="009F0C14">
                    <w:rPr>
                      <w:noProof/>
                    </w:rPr>
                    <w:t>41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834" w:rsidRDefault="005A4834" w:rsidP="00054CEC">
      <w:pPr>
        <w:spacing w:line="240" w:lineRule="auto"/>
      </w:pPr>
      <w:r>
        <w:separator/>
      </w:r>
    </w:p>
  </w:footnote>
  <w:footnote w:type="continuationSeparator" w:id="1">
    <w:p w:rsidR="005A4834" w:rsidRDefault="005A4834" w:rsidP="00054CE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5B" w:rsidRDefault="005C3F5B">
    <w:pPr>
      <w:pStyle w:val="aa"/>
      <w:pBdr>
        <w:bottom w:val="none" w:sz="0" w:space="0" w:color="auto"/>
      </w:pBdr>
      <w:rPr>
        <w:rFonts w:eastAsia="仿宋"/>
        <w:sz w:val="21"/>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1506"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0AD8"/>
    <w:rsid w:val="000071D0"/>
    <w:rsid w:val="0001577E"/>
    <w:rsid w:val="000159A3"/>
    <w:rsid w:val="000205D1"/>
    <w:rsid w:val="0002109B"/>
    <w:rsid w:val="00021CF7"/>
    <w:rsid w:val="00031E58"/>
    <w:rsid w:val="00037EA4"/>
    <w:rsid w:val="00046E02"/>
    <w:rsid w:val="00054CEC"/>
    <w:rsid w:val="00070393"/>
    <w:rsid w:val="000704E6"/>
    <w:rsid w:val="00075AB5"/>
    <w:rsid w:val="00080C4B"/>
    <w:rsid w:val="00083925"/>
    <w:rsid w:val="00095202"/>
    <w:rsid w:val="00096DE3"/>
    <w:rsid w:val="000A038B"/>
    <w:rsid w:val="000A4C07"/>
    <w:rsid w:val="000A50B8"/>
    <w:rsid w:val="000A54B7"/>
    <w:rsid w:val="000B0F9B"/>
    <w:rsid w:val="000C0121"/>
    <w:rsid w:val="000C0ED9"/>
    <w:rsid w:val="000C3D19"/>
    <w:rsid w:val="000C4B89"/>
    <w:rsid w:val="000C50BE"/>
    <w:rsid w:val="000C591D"/>
    <w:rsid w:val="000D3DC9"/>
    <w:rsid w:val="000E00B6"/>
    <w:rsid w:val="000E0738"/>
    <w:rsid w:val="000E374D"/>
    <w:rsid w:val="000E58D3"/>
    <w:rsid w:val="000F231F"/>
    <w:rsid w:val="000F4FDC"/>
    <w:rsid w:val="000F5D13"/>
    <w:rsid w:val="00100C46"/>
    <w:rsid w:val="00101DBF"/>
    <w:rsid w:val="0010288F"/>
    <w:rsid w:val="00111140"/>
    <w:rsid w:val="00115702"/>
    <w:rsid w:val="001318AE"/>
    <w:rsid w:val="001346A6"/>
    <w:rsid w:val="0013607C"/>
    <w:rsid w:val="00136A78"/>
    <w:rsid w:val="00136EDA"/>
    <w:rsid w:val="00142C4A"/>
    <w:rsid w:val="00153AE6"/>
    <w:rsid w:val="00156A09"/>
    <w:rsid w:val="00160AD8"/>
    <w:rsid w:val="001632E3"/>
    <w:rsid w:val="0016399B"/>
    <w:rsid w:val="001642CF"/>
    <w:rsid w:val="00164A5F"/>
    <w:rsid w:val="00164BAF"/>
    <w:rsid w:val="0016623B"/>
    <w:rsid w:val="00167061"/>
    <w:rsid w:val="00170BC2"/>
    <w:rsid w:val="00177C55"/>
    <w:rsid w:val="001816E9"/>
    <w:rsid w:val="0018226C"/>
    <w:rsid w:val="00184FF2"/>
    <w:rsid w:val="00186E6E"/>
    <w:rsid w:val="001924DD"/>
    <w:rsid w:val="001928EF"/>
    <w:rsid w:val="00194811"/>
    <w:rsid w:val="001955A7"/>
    <w:rsid w:val="001A3876"/>
    <w:rsid w:val="001A6433"/>
    <w:rsid w:val="001A76B1"/>
    <w:rsid w:val="001B02F0"/>
    <w:rsid w:val="001B4FD6"/>
    <w:rsid w:val="001C1276"/>
    <w:rsid w:val="001C2394"/>
    <w:rsid w:val="001C4845"/>
    <w:rsid w:val="001C6B01"/>
    <w:rsid w:val="001F303B"/>
    <w:rsid w:val="001F3D01"/>
    <w:rsid w:val="001F49C4"/>
    <w:rsid w:val="00201AFD"/>
    <w:rsid w:val="00202CD0"/>
    <w:rsid w:val="002038B1"/>
    <w:rsid w:val="002111F7"/>
    <w:rsid w:val="00211F9F"/>
    <w:rsid w:val="00212278"/>
    <w:rsid w:val="002142B5"/>
    <w:rsid w:val="002167C8"/>
    <w:rsid w:val="002204D8"/>
    <w:rsid w:val="00226939"/>
    <w:rsid w:val="00232158"/>
    <w:rsid w:val="00235664"/>
    <w:rsid w:val="00235A54"/>
    <w:rsid w:val="002429F6"/>
    <w:rsid w:val="00242B8D"/>
    <w:rsid w:val="00255523"/>
    <w:rsid w:val="00262014"/>
    <w:rsid w:val="00263540"/>
    <w:rsid w:val="002637AA"/>
    <w:rsid w:val="00263B89"/>
    <w:rsid w:val="00274597"/>
    <w:rsid w:val="00282208"/>
    <w:rsid w:val="002923DD"/>
    <w:rsid w:val="00294F74"/>
    <w:rsid w:val="00296C2E"/>
    <w:rsid w:val="002A495A"/>
    <w:rsid w:val="002A5A0E"/>
    <w:rsid w:val="002A6747"/>
    <w:rsid w:val="002B0EC2"/>
    <w:rsid w:val="002B4F4B"/>
    <w:rsid w:val="002B65B7"/>
    <w:rsid w:val="002C1B32"/>
    <w:rsid w:val="002C2B8A"/>
    <w:rsid w:val="002C69FD"/>
    <w:rsid w:val="002D2E1F"/>
    <w:rsid w:val="002D7DE6"/>
    <w:rsid w:val="002E0873"/>
    <w:rsid w:val="002E0E19"/>
    <w:rsid w:val="002E25C7"/>
    <w:rsid w:val="002E5438"/>
    <w:rsid w:val="002E6343"/>
    <w:rsid w:val="002E7D38"/>
    <w:rsid w:val="002F0E0A"/>
    <w:rsid w:val="002F6AE8"/>
    <w:rsid w:val="002F6E20"/>
    <w:rsid w:val="00301605"/>
    <w:rsid w:val="0030645B"/>
    <w:rsid w:val="00312568"/>
    <w:rsid w:val="00332DDD"/>
    <w:rsid w:val="00336315"/>
    <w:rsid w:val="00337AF2"/>
    <w:rsid w:val="003404FE"/>
    <w:rsid w:val="00346ED2"/>
    <w:rsid w:val="0036104A"/>
    <w:rsid w:val="0036175F"/>
    <w:rsid w:val="00361DC0"/>
    <w:rsid w:val="00363F40"/>
    <w:rsid w:val="003641E6"/>
    <w:rsid w:val="00365D13"/>
    <w:rsid w:val="0036651C"/>
    <w:rsid w:val="0037377A"/>
    <w:rsid w:val="00374567"/>
    <w:rsid w:val="00382523"/>
    <w:rsid w:val="00384922"/>
    <w:rsid w:val="0039026C"/>
    <w:rsid w:val="00390C06"/>
    <w:rsid w:val="00394743"/>
    <w:rsid w:val="00395024"/>
    <w:rsid w:val="0039770D"/>
    <w:rsid w:val="003A5E8D"/>
    <w:rsid w:val="003A64B2"/>
    <w:rsid w:val="003A6762"/>
    <w:rsid w:val="003B11DA"/>
    <w:rsid w:val="003B23F1"/>
    <w:rsid w:val="003C003F"/>
    <w:rsid w:val="003C0421"/>
    <w:rsid w:val="003C063C"/>
    <w:rsid w:val="003C5350"/>
    <w:rsid w:val="003C6675"/>
    <w:rsid w:val="003D11AE"/>
    <w:rsid w:val="003D26A5"/>
    <w:rsid w:val="003D2F21"/>
    <w:rsid w:val="003D5336"/>
    <w:rsid w:val="003E0AB7"/>
    <w:rsid w:val="003E7F3A"/>
    <w:rsid w:val="003F25AD"/>
    <w:rsid w:val="003F4307"/>
    <w:rsid w:val="003F50C7"/>
    <w:rsid w:val="003F5D41"/>
    <w:rsid w:val="003F6811"/>
    <w:rsid w:val="003F737D"/>
    <w:rsid w:val="00406F55"/>
    <w:rsid w:val="00407BBC"/>
    <w:rsid w:val="00410B14"/>
    <w:rsid w:val="004126DB"/>
    <w:rsid w:val="004157B2"/>
    <w:rsid w:val="00416738"/>
    <w:rsid w:val="00416A1B"/>
    <w:rsid w:val="00416B8E"/>
    <w:rsid w:val="004209C4"/>
    <w:rsid w:val="00442876"/>
    <w:rsid w:val="004437CB"/>
    <w:rsid w:val="00445701"/>
    <w:rsid w:val="00446040"/>
    <w:rsid w:val="00454877"/>
    <w:rsid w:val="00461028"/>
    <w:rsid w:val="00461376"/>
    <w:rsid w:val="004642E9"/>
    <w:rsid w:val="00474C0B"/>
    <w:rsid w:val="00475191"/>
    <w:rsid w:val="00481F96"/>
    <w:rsid w:val="0048319F"/>
    <w:rsid w:val="00483BB7"/>
    <w:rsid w:val="0048606D"/>
    <w:rsid w:val="0049142F"/>
    <w:rsid w:val="00492FA0"/>
    <w:rsid w:val="004A5C16"/>
    <w:rsid w:val="004B18EA"/>
    <w:rsid w:val="004B21D3"/>
    <w:rsid w:val="004B2FF7"/>
    <w:rsid w:val="004B5B3F"/>
    <w:rsid w:val="004C04E3"/>
    <w:rsid w:val="004C6512"/>
    <w:rsid w:val="004C6E7D"/>
    <w:rsid w:val="004D0C8B"/>
    <w:rsid w:val="004D11B2"/>
    <w:rsid w:val="004E1191"/>
    <w:rsid w:val="004E1A7D"/>
    <w:rsid w:val="004E6AB0"/>
    <w:rsid w:val="004F0E8D"/>
    <w:rsid w:val="004F286A"/>
    <w:rsid w:val="004F33BA"/>
    <w:rsid w:val="004F5AAC"/>
    <w:rsid w:val="00504051"/>
    <w:rsid w:val="00505EBF"/>
    <w:rsid w:val="00510F6A"/>
    <w:rsid w:val="005113E5"/>
    <w:rsid w:val="00513AC9"/>
    <w:rsid w:val="00513B38"/>
    <w:rsid w:val="00514FF8"/>
    <w:rsid w:val="0052188F"/>
    <w:rsid w:val="005267FF"/>
    <w:rsid w:val="005314B5"/>
    <w:rsid w:val="00533420"/>
    <w:rsid w:val="00534550"/>
    <w:rsid w:val="005446D6"/>
    <w:rsid w:val="00546AD3"/>
    <w:rsid w:val="0055097B"/>
    <w:rsid w:val="00551811"/>
    <w:rsid w:val="005540BC"/>
    <w:rsid w:val="00555DDE"/>
    <w:rsid w:val="00560044"/>
    <w:rsid w:val="005616CF"/>
    <w:rsid w:val="00562369"/>
    <w:rsid w:val="00567196"/>
    <w:rsid w:val="00570B48"/>
    <w:rsid w:val="00572CE6"/>
    <w:rsid w:val="00577C36"/>
    <w:rsid w:val="00584D7B"/>
    <w:rsid w:val="00585920"/>
    <w:rsid w:val="005914FB"/>
    <w:rsid w:val="00591DB6"/>
    <w:rsid w:val="00596447"/>
    <w:rsid w:val="00596571"/>
    <w:rsid w:val="005A0849"/>
    <w:rsid w:val="005A0F5A"/>
    <w:rsid w:val="005A139E"/>
    <w:rsid w:val="005A31F6"/>
    <w:rsid w:val="005A4834"/>
    <w:rsid w:val="005A4C0F"/>
    <w:rsid w:val="005A73E9"/>
    <w:rsid w:val="005A79E8"/>
    <w:rsid w:val="005B00C1"/>
    <w:rsid w:val="005B494F"/>
    <w:rsid w:val="005B7931"/>
    <w:rsid w:val="005C1B1C"/>
    <w:rsid w:val="005C1B91"/>
    <w:rsid w:val="005C3F5B"/>
    <w:rsid w:val="005C4BA9"/>
    <w:rsid w:val="005C5F28"/>
    <w:rsid w:val="005D0B88"/>
    <w:rsid w:val="005D109C"/>
    <w:rsid w:val="005D29BC"/>
    <w:rsid w:val="005E035E"/>
    <w:rsid w:val="005E0543"/>
    <w:rsid w:val="005E749C"/>
    <w:rsid w:val="005E7AED"/>
    <w:rsid w:val="005F0AD1"/>
    <w:rsid w:val="005F13CC"/>
    <w:rsid w:val="005F4DAD"/>
    <w:rsid w:val="005F52A3"/>
    <w:rsid w:val="005F6025"/>
    <w:rsid w:val="005F727E"/>
    <w:rsid w:val="00600673"/>
    <w:rsid w:val="00601CB0"/>
    <w:rsid w:val="006036F6"/>
    <w:rsid w:val="00604357"/>
    <w:rsid w:val="00605005"/>
    <w:rsid w:val="00605D5E"/>
    <w:rsid w:val="006118DE"/>
    <w:rsid w:val="00611D79"/>
    <w:rsid w:val="006126B7"/>
    <w:rsid w:val="00615872"/>
    <w:rsid w:val="00616D63"/>
    <w:rsid w:val="00616EE7"/>
    <w:rsid w:val="0061725F"/>
    <w:rsid w:val="00623942"/>
    <w:rsid w:val="00625AD9"/>
    <w:rsid w:val="00626FF7"/>
    <w:rsid w:val="006277E8"/>
    <w:rsid w:val="0063102B"/>
    <w:rsid w:val="00635D04"/>
    <w:rsid w:val="00636AFE"/>
    <w:rsid w:val="00640FA8"/>
    <w:rsid w:val="006424E0"/>
    <w:rsid w:val="00643A86"/>
    <w:rsid w:val="00644236"/>
    <w:rsid w:val="00645B88"/>
    <w:rsid w:val="00647F8C"/>
    <w:rsid w:val="00650909"/>
    <w:rsid w:val="006548DC"/>
    <w:rsid w:val="00655AA2"/>
    <w:rsid w:val="006560E6"/>
    <w:rsid w:val="006666A1"/>
    <w:rsid w:val="00671051"/>
    <w:rsid w:val="0067280B"/>
    <w:rsid w:val="006A0606"/>
    <w:rsid w:val="006A1BC7"/>
    <w:rsid w:val="006B3F53"/>
    <w:rsid w:val="006B5CA1"/>
    <w:rsid w:val="006B6DBC"/>
    <w:rsid w:val="006C7255"/>
    <w:rsid w:val="006C7DA9"/>
    <w:rsid w:val="006E159A"/>
    <w:rsid w:val="006E309B"/>
    <w:rsid w:val="006E393E"/>
    <w:rsid w:val="006F08C9"/>
    <w:rsid w:val="006F0F45"/>
    <w:rsid w:val="006F244B"/>
    <w:rsid w:val="006F2D90"/>
    <w:rsid w:val="006F696B"/>
    <w:rsid w:val="006F7884"/>
    <w:rsid w:val="006F7FA8"/>
    <w:rsid w:val="00701CA4"/>
    <w:rsid w:val="007024C5"/>
    <w:rsid w:val="007029D9"/>
    <w:rsid w:val="00703C4E"/>
    <w:rsid w:val="00705E80"/>
    <w:rsid w:val="007143D5"/>
    <w:rsid w:val="007149F2"/>
    <w:rsid w:val="00720BA1"/>
    <w:rsid w:val="00727565"/>
    <w:rsid w:val="00733366"/>
    <w:rsid w:val="007345A6"/>
    <w:rsid w:val="00734982"/>
    <w:rsid w:val="0073631C"/>
    <w:rsid w:val="00737F5A"/>
    <w:rsid w:val="0074028C"/>
    <w:rsid w:val="00742317"/>
    <w:rsid w:val="00742466"/>
    <w:rsid w:val="00742A2B"/>
    <w:rsid w:val="007436C0"/>
    <w:rsid w:val="00756173"/>
    <w:rsid w:val="00762420"/>
    <w:rsid w:val="007732F2"/>
    <w:rsid w:val="00777BD0"/>
    <w:rsid w:val="00780126"/>
    <w:rsid w:val="007846FB"/>
    <w:rsid w:val="00784C6B"/>
    <w:rsid w:val="00784CA8"/>
    <w:rsid w:val="00785D03"/>
    <w:rsid w:val="00791C19"/>
    <w:rsid w:val="007A18CE"/>
    <w:rsid w:val="007A703F"/>
    <w:rsid w:val="007C2171"/>
    <w:rsid w:val="007C6E28"/>
    <w:rsid w:val="007D0B7E"/>
    <w:rsid w:val="007D3B07"/>
    <w:rsid w:val="007D73CB"/>
    <w:rsid w:val="007E1471"/>
    <w:rsid w:val="007E5571"/>
    <w:rsid w:val="007E6786"/>
    <w:rsid w:val="007F65F9"/>
    <w:rsid w:val="0080295D"/>
    <w:rsid w:val="008045A5"/>
    <w:rsid w:val="00816C22"/>
    <w:rsid w:val="00817A7F"/>
    <w:rsid w:val="00824106"/>
    <w:rsid w:val="0083670A"/>
    <w:rsid w:val="008477B4"/>
    <w:rsid w:val="00851000"/>
    <w:rsid w:val="00860485"/>
    <w:rsid w:val="0086355A"/>
    <w:rsid w:val="00863802"/>
    <w:rsid w:val="00863CFF"/>
    <w:rsid w:val="0086678D"/>
    <w:rsid w:val="008744A0"/>
    <w:rsid w:val="00875DAA"/>
    <w:rsid w:val="00877E0F"/>
    <w:rsid w:val="00880143"/>
    <w:rsid w:val="008804B5"/>
    <w:rsid w:val="00880D3F"/>
    <w:rsid w:val="00886F42"/>
    <w:rsid w:val="0089363C"/>
    <w:rsid w:val="008A2BD0"/>
    <w:rsid w:val="008A3958"/>
    <w:rsid w:val="008B0144"/>
    <w:rsid w:val="008B1FE5"/>
    <w:rsid w:val="008B67AB"/>
    <w:rsid w:val="008B6FE1"/>
    <w:rsid w:val="008D0A80"/>
    <w:rsid w:val="008D60E0"/>
    <w:rsid w:val="008E100B"/>
    <w:rsid w:val="008E344B"/>
    <w:rsid w:val="008F4E36"/>
    <w:rsid w:val="00900E57"/>
    <w:rsid w:val="0090295F"/>
    <w:rsid w:val="00906673"/>
    <w:rsid w:val="00910564"/>
    <w:rsid w:val="00911244"/>
    <w:rsid w:val="009118C2"/>
    <w:rsid w:val="00916421"/>
    <w:rsid w:val="0092430A"/>
    <w:rsid w:val="009255CF"/>
    <w:rsid w:val="009304AD"/>
    <w:rsid w:val="00937DBF"/>
    <w:rsid w:val="00945D6A"/>
    <w:rsid w:val="00945DB3"/>
    <w:rsid w:val="00962CEC"/>
    <w:rsid w:val="0096337A"/>
    <w:rsid w:val="00966F38"/>
    <w:rsid w:val="009746DB"/>
    <w:rsid w:val="00993FFC"/>
    <w:rsid w:val="00997D8F"/>
    <w:rsid w:val="009A1703"/>
    <w:rsid w:val="009A2C2B"/>
    <w:rsid w:val="009A314B"/>
    <w:rsid w:val="009A4310"/>
    <w:rsid w:val="009A5991"/>
    <w:rsid w:val="009B06E5"/>
    <w:rsid w:val="009C0CE1"/>
    <w:rsid w:val="009C20E4"/>
    <w:rsid w:val="009C25E9"/>
    <w:rsid w:val="009C474D"/>
    <w:rsid w:val="009C6617"/>
    <w:rsid w:val="009D1E54"/>
    <w:rsid w:val="009D24B3"/>
    <w:rsid w:val="009D25EC"/>
    <w:rsid w:val="009D54A4"/>
    <w:rsid w:val="009D769B"/>
    <w:rsid w:val="009D789F"/>
    <w:rsid w:val="009E258D"/>
    <w:rsid w:val="009E315B"/>
    <w:rsid w:val="009E4B1D"/>
    <w:rsid w:val="009E7F1D"/>
    <w:rsid w:val="009F0C14"/>
    <w:rsid w:val="009F325C"/>
    <w:rsid w:val="00A005D0"/>
    <w:rsid w:val="00A03FF8"/>
    <w:rsid w:val="00A06504"/>
    <w:rsid w:val="00A075A7"/>
    <w:rsid w:val="00A17B9B"/>
    <w:rsid w:val="00A17DC5"/>
    <w:rsid w:val="00A23A47"/>
    <w:rsid w:val="00A327D4"/>
    <w:rsid w:val="00A333EC"/>
    <w:rsid w:val="00A42DA5"/>
    <w:rsid w:val="00A4352E"/>
    <w:rsid w:val="00A438E2"/>
    <w:rsid w:val="00A43EEE"/>
    <w:rsid w:val="00A51E3A"/>
    <w:rsid w:val="00A542E2"/>
    <w:rsid w:val="00A54F5A"/>
    <w:rsid w:val="00A553D8"/>
    <w:rsid w:val="00A6325B"/>
    <w:rsid w:val="00A709F6"/>
    <w:rsid w:val="00A75BDB"/>
    <w:rsid w:val="00A770CA"/>
    <w:rsid w:val="00A776B5"/>
    <w:rsid w:val="00A83F28"/>
    <w:rsid w:val="00A84AE7"/>
    <w:rsid w:val="00A92298"/>
    <w:rsid w:val="00A9285F"/>
    <w:rsid w:val="00A93AF9"/>
    <w:rsid w:val="00A96591"/>
    <w:rsid w:val="00AA4FDC"/>
    <w:rsid w:val="00AB0ECE"/>
    <w:rsid w:val="00AB543A"/>
    <w:rsid w:val="00AB7D37"/>
    <w:rsid w:val="00AC190B"/>
    <w:rsid w:val="00AC1C03"/>
    <w:rsid w:val="00AE11B8"/>
    <w:rsid w:val="00AE13CE"/>
    <w:rsid w:val="00AE50AA"/>
    <w:rsid w:val="00AE7C0D"/>
    <w:rsid w:val="00AE7E57"/>
    <w:rsid w:val="00AF4E0F"/>
    <w:rsid w:val="00B061CF"/>
    <w:rsid w:val="00B06D24"/>
    <w:rsid w:val="00B07711"/>
    <w:rsid w:val="00B103CC"/>
    <w:rsid w:val="00B11583"/>
    <w:rsid w:val="00B12216"/>
    <w:rsid w:val="00B130C3"/>
    <w:rsid w:val="00B13B85"/>
    <w:rsid w:val="00B13FD9"/>
    <w:rsid w:val="00B173D6"/>
    <w:rsid w:val="00B23276"/>
    <w:rsid w:val="00B2363A"/>
    <w:rsid w:val="00B2530A"/>
    <w:rsid w:val="00B31E8F"/>
    <w:rsid w:val="00B3341B"/>
    <w:rsid w:val="00B3786F"/>
    <w:rsid w:val="00B5109B"/>
    <w:rsid w:val="00B53FC6"/>
    <w:rsid w:val="00B5494B"/>
    <w:rsid w:val="00B6094A"/>
    <w:rsid w:val="00B62A41"/>
    <w:rsid w:val="00B64167"/>
    <w:rsid w:val="00B66645"/>
    <w:rsid w:val="00B6722D"/>
    <w:rsid w:val="00B76C14"/>
    <w:rsid w:val="00B83068"/>
    <w:rsid w:val="00B84678"/>
    <w:rsid w:val="00B8610E"/>
    <w:rsid w:val="00BA03BA"/>
    <w:rsid w:val="00BA0BFE"/>
    <w:rsid w:val="00BA1419"/>
    <w:rsid w:val="00BA24B0"/>
    <w:rsid w:val="00BA2581"/>
    <w:rsid w:val="00BA388D"/>
    <w:rsid w:val="00BA4A8A"/>
    <w:rsid w:val="00BA5B99"/>
    <w:rsid w:val="00BA6614"/>
    <w:rsid w:val="00BA714B"/>
    <w:rsid w:val="00BB21D2"/>
    <w:rsid w:val="00BB2410"/>
    <w:rsid w:val="00BC1066"/>
    <w:rsid w:val="00BC5763"/>
    <w:rsid w:val="00BC6641"/>
    <w:rsid w:val="00BC7BBC"/>
    <w:rsid w:val="00BC7DDA"/>
    <w:rsid w:val="00BD5257"/>
    <w:rsid w:val="00BD612B"/>
    <w:rsid w:val="00BE295C"/>
    <w:rsid w:val="00BE5146"/>
    <w:rsid w:val="00BF286E"/>
    <w:rsid w:val="00C01094"/>
    <w:rsid w:val="00C04DE4"/>
    <w:rsid w:val="00C07FAB"/>
    <w:rsid w:val="00C105D8"/>
    <w:rsid w:val="00C13D59"/>
    <w:rsid w:val="00C22D5C"/>
    <w:rsid w:val="00C2324E"/>
    <w:rsid w:val="00C236F5"/>
    <w:rsid w:val="00C42BC1"/>
    <w:rsid w:val="00C43658"/>
    <w:rsid w:val="00C458A1"/>
    <w:rsid w:val="00C53992"/>
    <w:rsid w:val="00C56507"/>
    <w:rsid w:val="00C57875"/>
    <w:rsid w:val="00C6614D"/>
    <w:rsid w:val="00C666EA"/>
    <w:rsid w:val="00C67375"/>
    <w:rsid w:val="00C73959"/>
    <w:rsid w:val="00C7585D"/>
    <w:rsid w:val="00C806BB"/>
    <w:rsid w:val="00C80DE7"/>
    <w:rsid w:val="00C8189A"/>
    <w:rsid w:val="00C82650"/>
    <w:rsid w:val="00C85381"/>
    <w:rsid w:val="00C87DCE"/>
    <w:rsid w:val="00C91698"/>
    <w:rsid w:val="00C92461"/>
    <w:rsid w:val="00C924FE"/>
    <w:rsid w:val="00C95471"/>
    <w:rsid w:val="00C96EB7"/>
    <w:rsid w:val="00CA185B"/>
    <w:rsid w:val="00CA46ED"/>
    <w:rsid w:val="00CA4E89"/>
    <w:rsid w:val="00CA7EC8"/>
    <w:rsid w:val="00CB2323"/>
    <w:rsid w:val="00CB28B5"/>
    <w:rsid w:val="00CB5641"/>
    <w:rsid w:val="00CC1BE0"/>
    <w:rsid w:val="00CC30C9"/>
    <w:rsid w:val="00CD21AF"/>
    <w:rsid w:val="00CE17EF"/>
    <w:rsid w:val="00CE22FF"/>
    <w:rsid w:val="00CE4A6F"/>
    <w:rsid w:val="00CE6AFE"/>
    <w:rsid w:val="00CF1CF0"/>
    <w:rsid w:val="00CF42E4"/>
    <w:rsid w:val="00D03F70"/>
    <w:rsid w:val="00D05388"/>
    <w:rsid w:val="00D101FE"/>
    <w:rsid w:val="00D109AD"/>
    <w:rsid w:val="00D15350"/>
    <w:rsid w:val="00D169C4"/>
    <w:rsid w:val="00D21572"/>
    <w:rsid w:val="00D228DB"/>
    <w:rsid w:val="00D2531E"/>
    <w:rsid w:val="00D259CF"/>
    <w:rsid w:val="00D26259"/>
    <w:rsid w:val="00D267B3"/>
    <w:rsid w:val="00D2694A"/>
    <w:rsid w:val="00D27C82"/>
    <w:rsid w:val="00D3075F"/>
    <w:rsid w:val="00D30ED7"/>
    <w:rsid w:val="00D34943"/>
    <w:rsid w:val="00D403CC"/>
    <w:rsid w:val="00D474E9"/>
    <w:rsid w:val="00D52613"/>
    <w:rsid w:val="00D53BA8"/>
    <w:rsid w:val="00D564F0"/>
    <w:rsid w:val="00D56FB4"/>
    <w:rsid w:val="00D76AEA"/>
    <w:rsid w:val="00D77647"/>
    <w:rsid w:val="00D80AAE"/>
    <w:rsid w:val="00D81CAD"/>
    <w:rsid w:val="00D829A4"/>
    <w:rsid w:val="00D90CF3"/>
    <w:rsid w:val="00D96D55"/>
    <w:rsid w:val="00DA1100"/>
    <w:rsid w:val="00DA1300"/>
    <w:rsid w:val="00DA2019"/>
    <w:rsid w:val="00DA49C7"/>
    <w:rsid w:val="00DA4F80"/>
    <w:rsid w:val="00DC06BE"/>
    <w:rsid w:val="00DD2981"/>
    <w:rsid w:val="00DD35E5"/>
    <w:rsid w:val="00DE3708"/>
    <w:rsid w:val="00DE3F1D"/>
    <w:rsid w:val="00DE4E39"/>
    <w:rsid w:val="00DF0F9C"/>
    <w:rsid w:val="00DF1964"/>
    <w:rsid w:val="00DF312B"/>
    <w:rsid w:val="00DF4F1E"/>
    <w:rsid w:val="00E10826"/>
    <w:rsid w:val="00E11362"/>
    <w:rsid w:val="00E15FAA"/>
    <w:rsid w:val="00E20A55"/>
    <w:rsid w:val="00E34039"/>
    <w:rsid w:val="00E349E3"/>
    <w:rsid w:val="00E36801"/>
    <w:rsid w:val="00E40A80"/>
    <w:rsid w:val="00E43962"/>
    <w:rsid w:val="00E4515F"/>
    <w:rsid w:val="00E46A54"/>
    <w:rsid w:val="00E53E14"/>
    <w:rsid w:val="00E56581"/>
    <w:rsid w:val="00E57018"/>
    <w:rsid w:val="00E57893"/>
    <w:rsid w:val="00E62C6B"/>
    <w:rsid w:val="00E66155"/>
    <w:rsid w:val="00E70D0B"/>
    <w:rsid w:val="00E7215B"/>
    <w:rsid w:val="00E74BEA"/>
    <w:rsid w:val="00E76AE0"/>
    <w:rsid w:val="00E8167F"/>
    <w:rsid w:val="00E81AB2"/>
    <w:rsid w:val="00E824F3"/>
    <w:rsid w:val="00E835A0"/>
    <w:rsid w:val="00E83697"/>
    <w:rsid w:val="00E84126"/>
    <w:rsid w:val="00E854CE"/>
    <w:rsid w:val="00E93379"/>
    <w:rsid w:val="00EA5BEE"/>
    <w:rsid w:val="00EB1457"/>
    <w:rsid w:val="00EB15AC"/>
    <w:rsid w:val="00EB615A"/>
    <w:rsid w:val="00EC2647"/>
    <w:rsid w:val="00EC46C5"/>
    <w:rsid w:val="00EC5331"/>
    <w:rsid w:val="00EC5C45"/>
    <w:rsid w:val="00EC6E58"/>
    <w:rsid w:val="00EC7169"/>
    <w:rsid w:val="00ED3B7F"/>
    <w:rsid w:val="00EE1690"/>
    <w:rsid w:val="00EE29F9"/>
    <w:rsid w:val="00EE4B70"/>
    <w:rsid w:val="00EE701F"/>
    <w:rsid w:val="00EF0074"/>
    <w:rsid w:val="00EF7E6C"/>
    <w:rsid w:val="00F00F83"/>
    <w:rsid w:val="00F02DD5"/>
    <w:rsid w:val="00F05376"/>
    <w:rsid w:val="00F05A6A"/>
    <w:rsid w:val="00F061BE"/>
    <w:rsid w:val="00F13446"/>
    <w:rsid w:val="00F139D1"/>
    <w:rsid w:val="00F14CFF"/>
    <w:rsid w:val="00F27EA2"/>
    <w:rsid w:val="00F36EF4"/>
    <w:rsid w:val="00F4013A"/>
    <w:rsid w:val="00F60E4E"/>
    <w:rsid w:val="00F6304C"/>
    <w:rsid w:val="00F64EE0"/>
    <w:rsid w:val="00F6591A"/>
    <w:rsid w:val="00F65DD5"/>
    <w:rsid w:val="00F7020B"/>
    <w:rsid w:val="00F73E38"/>
    <w:rsid w:val="00F75069"/>
    <w:rsid w:val="00F8209B"/>
    <w:rsid w:val="00F83EF1"/>
    <w:rsid w:val="00F850B8"/>
    <w:rsid w:val="00F86660"/>
    <w:rsid w:val="00F87C85"/>
    <w:rsid w:val="00F9174D"/>
    <w:rsid w:val="00F95ECA"/>
    <w:rsid w:val="00FB415C"/>
    <w:rsid w:val="00FC0A84"/>
    <w:rsid w:val="00FC1F8D"/>
    <w:rsid w:val="00FD51BE"/>
    <w:rsid w:val="00FD53A2"/>
    <w:rsid w:val="00FD6417"/>
    <w:rsid w:val="00FE2FE7"/>
    <w:rsid w:val="00FE34EA"/>
    <w:rsid w:val="00FE3CE7"/>
    <w:rsid w:val="00FE4E29"/>
    <w:rsid w:val="00FE61BC"/>
    <w:rsid w:val="00FE7860"/>
    <w:rsid w:val="00FF47D2"/>
    <w:rsid w:val="2FFA4351"/>
    <w:rsid w:val="315E4889"/>
    <w:rsid w:val="403D1978"/>
    <w:rsid w:val="5155665E"/>
    <w:rsid w:val="541C3169"/>
    <w:rsid w:val="5DBF45EC"/>
    <w:rsid w:val="67FB141C"/>
    <w:rsid w:val="681A73EA"/>
    <w:rsid w:val="6EB003F1"/>
    <w:rsid w:val="70F065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2"/>
      <o:rules v:ext="edit">
        <o:r id="V:Rule13" type="connector" idref="#曲线连接符 30"/>
        <o:r id="V:Rule14" type="connector" idref="#肘形连接符 73"/>
        <o:r id="V:Rule15" type="connector" idref="#直接箭头连接符 67"/>
        <o:r id="V:Rule16" type="connector" idref="#直接箭头连接符 80"/>
        <o:r id="V:Rule17" type="connector" idref="#直接箭头连接符 74"/>
        <o:r id="V:Rule18" type="connector" idref="#直接箭头连接符 20"/>
        <o:r id="V:Rule19" type="connector" idref="#曲线连接符 29"/>
        <o:r id="V:Rule20" type="connector" idref="#直接箭头连接符 23"/>
        <o:r id="V:Rule21" type="connector" idref="#直接箭头连接符 78"/>
        <o:r id="V:Rule22" type="connector" idref="#直接箭头连接符 27"/>
        <o:r id="V:Rule23" type="connector" idref="#直接箭头连接符 15"/>
        <o:r id="V:Rule24" type="connector" idref="#直接箭头连接符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Date" w:semiHidden="0" w:qFormat="1"/>
    <w:lsdException w:name="Body Text First Indent" w:semiHidden="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54CEC"/>
    <w:pPr>
      <w:widowControl w:val="0"/>
      <w:spacing w:line="360" w:lineRule="auto"/>
      <w:jc w:val="both"/>
    </w:pPr>
    <w:rPr>
      <w:rFonts w:ascii="Times New Roman" w:eastAsia="宋体" w:hAnsi="Times New Roman" w:cs="Times New Roman"/>
      <w:kern w:val="2"/>
      <w:sz w:val="24"/>
      <w:szCs w:val="24"/>
    </w:rPr>
  </w:style>
  <w:style w:type="paragraph" w:styleId="1">
    <w:name w:val="heading 1"/>
    <w:basedOn w:val="a"/>
    <w:next w:val="a"/>
    <w:link w:val="1Char"/>
    <w:uiPriority w:val="9"/>
    <w:qFormat/>
    <w:rsid w:val="00054CE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54CEC"/>
    <w:pPr>
      <w:keepNext/>
      <w:keepLines/>
      <w:adjustRightInd w:val="0"/>
      <w:snapToGrid w:val="0"/>
      <w:spacing w:line="520" w:lineRule="exact"/>
      <w:ind w:firstLineChars="200" w:firstLine="721"/>
      <w:jc w:val="left"/>
      <w:outlineLvl w:val="1"/>
    </w:pPr>
    <w:rPr>
      <w:rFonts w:eastAsia="黑体"/>
      <w:b/>
      <w:bCs/>
      <w:color w:val="000000"/>
      <w:position w:val="-2"/>
      <w:sz w:val="28"/>
      <w:szCs w:val="28"/>
    </w:rPr>
  </w:style>
  <w:style w:type="paragraph" w:styleId="3">
    <w:name w:val="heading 3"/>
    <w:basedOn w:val="a"/>
    <w:next w:val="a"/>
    <w:link w:val="3Char"/>
    <w:uiPriority w:val="9"/>
    <w:unhideWhenUsed/>
    <w:qFormat/>
    <w:rsid w:val="00054CEC"/>
    <w:pPr>
      <w:keepNext/>
      <w:keepLines/>
      <w:spacing w:line="560" w:lineRule="exact"/>
      <w:ind w:firstLineChars="200" w:firstLine="721"/>
      <w:jc w:val="left"/>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uiPriority w:val="99"/>
    <w:qFormat/>
    <w:rsid w:val="00054CEC"/>
    <w:pPr>
      <w:overflowPunct w:val="0"/>
      <w:autoSpaceDE w:val="0"/>
      <w:autoSpaceDN w:val="0"/>
      <w:adjustRightInd w:val="0"/>
      <w:ind w:firstLine="539"/>
      <w:textAlignment w:val="baseline"/>
    </w:pPr>
    <w:rPr>
      <w:rFonts w:asciiTheme="minorHAnsi" w:eastAsiaTheme="minorEastAsia" w:hAnsiTheme="minorHAnsi" w:cstheme="minorBidi"/>
      <w:sz w:val="28"/>
    </w:rPr>
  </w:style>
  <w:style w:type="paragraph" w:styleId="a4">
    <w:name w:val="Body Text"/>
    <w:basedOn w:val="a"/>
    <w:link w:val="Char0"/>
    <w:uiPriority w:val="99"/>
    <w:unhideWhenUsed/>
    <w:qFormat/>
    <w:rsid w:val="00054CEC"/>
    <w:pPr>
      <w:spacing w:after="120"/>
    </w:pPr>
  </w:style>
  <w:style w:type="paragraph" w:styleId="a5">
    <w:name w:val="caption"/>
    <w:basedOn w:val="a"/>
    <w:next w:val="a"/>
    <w:uiPriority w:val="35"/>
    <w:unhideWhenUsed/>
    <w:qFormat/>
    <w:rsid w:val="00054CEC"/>
    <w:rPr>
      <w:rFonts w:asciiTheme="majorHAnsi" w:eastAsia="黑体" w:hAnsiTheme="majorHAnsi" w:cstheme="majorBidi"/>
      <w:sz w:val="20"/>
      <w:szCs w:val="20"/>
    </w:rPr>
  </w:style>
  <w:style w:type="paragraph" w:styleId="30">
    <w:name w:val="toc 3"/>
    <w:basedOn w:val="a"/>
    <w:next w:val="a"/>
    <w:uiPriority w:val="39"/>
    <w:unhideWhenUsed/>
    <w:qFormat/>
    <w:rsid w:val="00054CEC"/>
    <w:pPr>
      <w:ind w:leftChars="400" w:left="840"/>
    </w:pPr>
  </w:style>
  <w:style w:type="paragraph" w:styleId="a6">
    <w:name w:val="Plain Text"/>
    <w:basedOn w:val="a"/>
    <w:link w:val="Char1"/>
    <w:qFormat/>
    <w:rsid w:val="00054CEC"/>
    <w:pPr>
      <w:jc w:val="center"/>
    </w:pPr>
    <w:rPr>
      <w:rFonts w:ascii="宋体" w:eastAsiaTheme="minorEastAsia" w:hAnsi="Courier New" w:cs="Courier New"/>
      <w:kern w:val="0"/>
      <w:sz w:val="20"/>
      <w:szCs w:val="21"/>
    </w:rPr>
  </w:style>
  <w:style w:type="paragraph" w:styleId="a7">
    <w:name w:val="Date"/>
    <w:basedOn w:val="a"/>
    <w:next w:val="a"/>
    <w:link w:val="Char2"/>
    <w:uiPriority w:val="99"/>
    <w:unhideWhenUsed/>
    <w:qFormat/>
    <w:rsid w:val="00054CEC"/>
    <w:pPr>
      <w:ind w:leftChars="2500" w:left="100"/>
    </w:pPr>
  </w:style>
  <w:style w:type="paragraph" w:styleId="a8">
    <w:name w:val="Balloon Text"/>
    <w:basedOn w:val="a"/>
    <w:link w:val="Char3"/>
    <w:uiPriority w:val="99"/>
    <w:unhideWhenUsed/>
    <w:qFormat/>
    <w:rsid w:val="00054CEC"/>
    <w:pPr>
      <w:spacing w:line="240" w:lineRule="auto"/>
    </w:pPr>
    <w:rPr>
      <w:sz w:val="18"/>
      <w:szCs w:val="18"/>
    </w:rPr>
  </w:style>
  <w:style w:type="paragraph" w:styleId="a9">
    <w:name w:val="footer"/>
    <w:basedOn w:val="a"/>
    <w:link w:val="Char4"/>
    <w:qFormat/>
    <w:rsid w:val="00054CEC"/>
    <w:pPr>
      <w:tabs>
        <w:tab w:val="center" w:pos="4153"/>
        <w:tab w:val="right" w:pos="8306"/>
      </w:tabs>
      <w:snapToGrid w:val="0"/>
      <w:jc w:val="left"/>
    </w:pPr>
    <w:rPr>
      <w:sz w:val="18"/>
    </w:rPr>
  </w:style>
  <w:style w:type="paragraph" w:styleId="aa">
    <w:name w:val="header"/>
    <w:basedOn w:val="a"/>
    <w:link w:val="Char5"/>
    <w:qFormat/>
    <w:rsid w:val="00054CEC"/>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uiPriority w:val="39"/>
    <w:unhideWhenUsed/>
    <w:qFormat/>
    <w:rsid w:val="00054CEC"/>
  </w:style>
  <w:style w:type="paragraph" w:styleId="4">
    <w:name w:val="toc 4"/>
    <w:basedOn w:val="a"/>
    <w:next w:val="a"/>
    <w:uiPriority w:val="39"/>
    <w:unhideWhenUsed/>
    <w:qFormat/>
    <w:rsid w:val="00054CEC"/>
    <w:pPr>
      <w:ind w:leftChars="600" w:left="1260"/>
    </w:pPr>
  </w:style>
  <w:style w:type="paragraph" w:styleId="20">
    <w:name w:val="toc 2"/>
    <w:basedOn w:val="a"/>
    <w:next w:val="a"/>
    <w:uiPriority w:val="39"/>
    <w:unhideWhenUsed/>
    <w:qFormat/>
    <w:rsid w:val="00054CEC"/>
    <w:pPr>
      <w:ind w:leftChars="200" w:left="420"/>
    </w:pPr>
  </w:style>
  <w:style w:type="paragraph" w:styleId="ab">
    <w:name w:val="Normal (Web)"/>
    <w:basedOn w:val="a"/>
    <w:uiPriority w:val="99"/>
    <w:unhideWhenUsed/>
    <w:qFormat/>
    <w:rsid w:val="00054CEC"/>
    <w:pPr>
      <w:widowControl/>
      <w:spacing w:before="100" w:beforeAutospacing="1" w:after="100" w:afterAutospacing="1" w:line="240" w:lineRule="auto"/>
      <w:jc w:val="left"/>
    </w:pPr>
    <w:rPr>
      <w:rFonts w:ascii="宋体" w:hAnsi="宋体" w:cs="宋体"/>
      <w:kern w:val="0"/>
    </w:rPr>
  </w:style>
  <w:style w:type="character" w:styleId="ac">
    <w:name w:val="Strong"/>
    <w:basedOn w:val="a0"/>
    <w:uiPriority w:val="22"/>
    <w:qFormat/>
    <w:rsid w:val="00054CEC"/>
    <w:rPr>
      <w:b/>
      <w:bCs/>
    </w:rPr>
  </w:style>
  <w:style w:type="character" w:styleId="ad">
    <w:name w:val="page number"/>
    <w:basedOn w:val="a0"/>
    <w:qFormat/>
    <w:rsid w:val="00054CEC"/>
  </w:style>
  <w:style w:type="character" w:styleId="ae">
    <w:name w:val="Hyperlink"/>
    <w:basedOn w:val="a0"/>
    <w:uiPriority w:val="99"/>
    <w:unhideWhenUsed/>
    <w:qFormat/>
    <w:rsid w:val="00054CEC"/>
    <w:rPr>
      <w:color w:val="0000FF"/>
      <w:u w:val="single"/>
    </w:rPr>
  </w:style>
  <w:style w:type="character" w:styleId="af">
    <w:name w:val="annotation reference"/>
    <w:basedOn w:val="a0"/>
    <w:qFormat/>
    <w:rsid w:val="00054CEC"/>
    <w:rPr>
      <w:sz w:val="21"/>
      <w:szCs w:val="21"/>
    </w:rPr>
  </w:style>
  <w:style w:type="table" w:styleId="af0">
    <w:name w:val="Table Grid"/>
    <w:basedOn w:val="a1"/>
    <w:uiPriority w:val="39"/>
    <w:qFormat/>
    <w:rsid w:val="00054CE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qFormat/>
    <w:rsid w:val="00054CEC"/>
    <w:rPr>
      <w:rFonts w:ascii="Times New Roman" w:eastAsia="黑体" w:hAnsi="Times New Roman" w:cs="Times New Roman"/>
      <w:b/>
      <w:bCs/>
      <w:sz w:val="28"/>
      <w:szCs w:val="32"/>
    </w:rPr>
  </w:style>
  <w:style w:type="character" w:customStyle="1" w:styleId="1Char">
    <w:name w:val="标题 1 Char"/>
    <w:basedOn w:val="a0"/>
    <w:link w:val="1"/>
    <w:uiPriority w:val="9"/>
    <w:qFormat/>
    <w:rsid w:val="00054CEC"/>
    <w:rPr>
      <w:rFonts w:ascii="Times New Roman" w:eastAsia="宋体" w:hAnsi="Times New Roman" w:cs="Times New Roman"/>
      <w:b/>
      <w:bCs/>
      <w:kern w:val="44"/>
      <w:sz w:val="44"/>
      <w:szCs w:val="44"/>
    </w:rPr>
  </w:style>
  <w:style w:type="character" w:customStyle="1" w:styleId="2Char">
    <w:name w:val="标题 2 Char"/>
    <w:basedOn w:val="a0"/>
    <w:link w:val="2"/>
    <w:qFormat/>
    <w:rsid w:val="00054CEC"/>
    <w:rPr>
      <w:rFonts w:ascii="Times New Roman" w:eastAsia="黑体" w:hAnsi="Times New Roman" w:cs="Times New Roman"/>
      <w:b/>
      <w:bCs/>
      <w:color w:val="000000"/>
      <w:position w:val="-2"/>
      <w:sz w:val="28"/>
      <w:szCs w:val="28"/>
    </w:rPr>
  </w:style>
  <w:style w:type="character" w:customStyle="1" w:styleId="Char0">
    <w:name w:val="正文文本 Char"/>
    <w:basedOn w:val="a0"/>
    <w:link w:val="a4"/>
    <w:uiPriority w:val="99"/>
    <w:semiHidden/>
    <w:qFormat/>
    <w:rsid w:val="00054CEC"/>
    <w:rPr>
      <w:rFonts w:ascii="Times New Roman" w:eastAsia="宋体" w:hAnsi="Times New Roman" w:cs="Times New Roman"/>
      <w:sz w:val="24"/>
      <w:szCs w:val="24"/>
    </w:rPr>
  </w:style>
  <w:style w:type="character" w:customStyle="1" w:styleId="Char10">
    <w:name w:val="正文首行缩进 Char1"/>
    <w:basedOn w:val="Char0"/>
    <w:link w:val="a3"/>
    <w:uiPriority w:val="99"/>
    <w:qFormat/>
    <w:rsid w:val="00054CEC"/>
  </w:style>
  <w:style w:type="character" w:customStyle="1" w:styleId="Char3">
    <w:name w:val="批注框文本 Char"/>
    <w:basedOn w:val="a0"/>
    <w:link w:val="a8"/>
    <w:uiPriority w:val="99"/>
    <w:semiHidden/>
    <w:qFormat/>
    <w:rsid w:val="00054CEC"/>
    <w:rPr>
      <w:rFonts w:ascii="Times New Roman" w:eastAsia="宋体" w:hAnsi="Times New Roman" w:cs="Times New Roman"/>
      <w:sz w:val="18"/>
      <w:szCs w:val="18"/>
    </w:rPr>
  </w:style>
  <w:style w:type="character" w:customStyle="1" w:styleId="Char4">
    <w:name w:val="页脚 Char"/>
    <w:basedOn w:val="a0"/>
    <w:link w:val="a9"/>
    <w:qFormat/>
    <w:rsid w:val="00054CEC"/>
    <w:rPr>
      <w:rFonts w:ascii="Times New Roman" w:eastAsia="宋体" w:hAnsi="Times New Roman" w:cs="Times New Roman"/>
      <w:sz w:val="18"/>
      <w:szCs w:val="24"/>
    </w:rPr>
  </w:style>
  <w:style w:type="character" w:customStyle="1" w:styleId="Char5">
    <w:name w:val="页眉 Char"/>
    <w:basedOn w:val="a0"/>
    <w:link w:val="aa"/>
    <w:qFormat/>
    <w:rsid w:val="00054CEC"/>
    <w:rPr>
      <w:rFonts w:ascii="Times New Roman" w:eastAsia="宋体" w:hAnsi="Times New Roman" w:cs="Times New Roman"/>
      <w:sz w:val="18"/>
      <w:szCs w:val="24"/>
    </w:rPr>
  </w:style>
  <w:style w:type="character" w:customStyle="1" w:styleId="Char">
    <w:name w:val="正文首行缩进 Char"/>
    <w:basedOn w:val="Char0"/>
    <w:link w:val="a3"/>
    <w:uiPriority w:val="99"/>
    <w:qFormat/>
    <w:rsid w:val="00054CEC"/>
    <w:rPr>
      <w:sz w:val="28"/>
    </w:rPr>
  </w:style>
  <w:style w:type="paragraph" w:customStyle="1" w:styleId="af1">
    <w:name w:val="表格"/>
    <w:basedOn w:val="a"/>
    <w:qFormat/>
    <w:rsid w:val="00054CEC"/>
    <w:pPr>
      <w:tabs>
        <w:tab w:val="left" w:pos="2700"/>
        <w:tab w:val="left" w:pos="6300"/>
      </w:tabs>
      <w:spacing w:line="240" w:lineRule="auto"/>
      <w:jc w:val="center"/>
    </w:pPr>
    <w:rPr>
      <w:sz w:val="21"/>
    </w:rPr>
  </w:style>
  <w:style w:type="character" w:customStyle="1" w:styleId="title">
    <w:name w:val="title"/>
    <w:basedOn w:val="a0"/>
    <w:qFormat/>
    <w:rsid w:val="00054CEC"/>
  </w:style>
  <w:style w:type="paragraph" w:customStyle="1" w:styleId="af2">
    <w:name w:val="表格标题"/>
    <w:basedOn w:val="a5"/>
    <w:qFormat/>
    <w:rsid w:val="00054CEC"/>
    <w:pPr>
      <w:jc w:val="center"/>
    </w:pPr>
    <w:rPr>
      <w:rFonts w:ascii="Times New Roman" w:eastAsia="宋体" w:hAnsi="Times New Roman" w:cs="Arial"/>
      <w:b/>
      <w:sz w:val="21"/>
      <w:szCs w:val="24"/>
    </w:rPr>
  </w:style>
  <w:style w:type="paragraph" w:customStyle="1" w:styleId="11">
    <w:name w:val="列出段落1"/>
    <w:basedOn w:val="a"/>
    <w:uiPriority w:val="34"/>
    <w:qFormat/>
    <w:rsid w:val="00054CEC"/>
    <w:pPr>
      <w:ind w:firstLineChars="200" w:firstLine="420"/>
    </w:pPr>
  </w:style>
  <w:style w:type="paragraph" w:customStyle="1" w:styleId="21">
    <w:name w:val="列出段落2"/>
    <w:basedOn w:val="a"/>
    <w:uiPriority w:val="34"/>
    <w:unhideWhenUsed/>
    <w:qFormat/>
    <w:rsid w:val="00054CEC"/>
    <w:pPr>
      <w:ind w:firstLineChars="200" w:firstLine="420"/>
    </w:pPr>
  </w:style>
  <w:style w:type="paragraph" w:customStyle="1" w:styleId="CharCharChar1CharCharCharChar">
    <w:name w:val="Char Char Char1 Char Char Char Char"/>
    <w:basedOn w:val="a"/>
    <w:qFormat/>
    <w:rsid w:val="00054CEC"/>
    <w:pPr>
      <w:spacing w:line="240" w:lineRule="auto"/>
    </w:pPr>
    <w:rPr>
      <w:sz w:val="21"/>
      <w:szCs w:val="21"/>
    </w:rPr>
  </w:style>
  <w:style w:type="paragraph" w:customStyle="1" w:styleId="af3">
    <w:name w:val="段落"/>
    <w:basedOn w:val="a"/>
    <w:qFormat/>
    <w:rsid w:val="00054CEC"/>
    <w:pPr>
      <w:tabs>
        <w:tab w:val="left" w:pos="1021"/>
      </w:tabs>
      <w:ind w:firstLineChars="200" w:firstLine="480"/>
      <w:jc w:val="left"/>
    </w:pPr>
    <w:rPr>
      <w:rFonts w:ascii="宋体" w:hAnsi="宋体" w:cstheme="minorBidi"/>
      <w:kern w:val="0"/>
      <w:lang w:val="zh-CN"/>
    </w:rPr>
  </w:style>
  <w:style w:type="character" w:customStyle="1" w:styleId="CharChar">
    <w:name w:val="表文字 Char Char"/>
    <w:link w:val="af4"/>
    <w:qFormat/>
    <w:rsid w:val="00054CEC"/>
    <w:rPr>
      <w:sz w:val="24"/>
    </w:rPr>
  </w:style>
  <w:style w:type="paragraph" w:customStyle="1" w:styleId="af4">
    <w:name w:val="表文字"/>
    <w:basedOn w:val="a"/>
    <w:link w:val="CharChar"/>
    <w:qFormat/>
    <w:rsid w:val="00054CEC"/>
    <w:pPr>
      <w:overflowPunct w:val="0"/>
      <w:autoSpaceDE w:val="0"/>
      <w:autoSpaceDN w:val="0"/>
      <w:adjustRightInd w:val="0"/>
      <w:spacing w:line="240" w:lineRule="atLeast"/>
      <w:jc w:val="center"/>
      <w:textAlignment w:val="baseline"/>
    </w:pPr>
    <w:rPr>
      <w:rFonts w:asciiTheme="minorHAnsi" w:eastAsiaTheme="minorEastAsia" w:hAnsiTheme="minorHAnsi" w:cstheme="minorBidi"/>
      <w:kern w:val="0"/>
      <w:szCs w:val="20"/>
    </w:rPr>
  </w:style>
  <w:style w:type="character" w:customStyle="1" w:styleId="Char6">
    <w:name w:val="纯文本 Char"/>
    <w:link w:val="a6"/>
    <w:qFormat/>
    <w:rsid w:val="00054CEC"/>
    <w:rPr>
      <w:rFonts w:ascii="宋体" w:hAnsi="Courier New" w:cs="Courier New"/>
      <w:szCs w:val="21"/>
    </w:rPr>
  </w:style>
  <w:style w:type="character" w:customStyle="1" w:styleId="Char1">
    <w:name w:val="纯文本 Char1"/>
    <w:basedOn w:val="a0"/>
    <w:link w:val="a6"/>
    <w:uiPriority w:val="99"/>
    <w:semiHidden/>
    <w:qFormat/>
    <w:rsid w:val="00054CEC"/>
    <w:rPr>
      <w:rFonts w:ascii="宋体" w:eastAsia="宋体" w:hAnsi="Courier New" w:cs="Courier New"/>
      <w:kern w:val="2"/>
      <w:sz w:val="21"/>
      <w:szCs w:val="21"/>
    </w:rPr>
  </w:style>
  <w:style w:type="character" w:customStyle="1" w:styleId="apple-converted-space">
    <w:name w:val="apple-converted-space"/>
    <w:basedOn w:val="a0"/>
    <w:qFormat/>
    <w:rsid w:val="00054CEC"/>
  </w:style>
  <w:style w:type="character" w:customStyle="1" w:styleId="Char2">
    <w:name w:val="日期 Char"/>
    <w:basedOn w:val="a0"/>
    <w:link w:val="a7"/>
    <w:uiPriority w:val="99"/>
    <w:semiHidden/>
    <w:qFormat/>
    <w:rsid w:val="00054CEC"/>
    <w:rPr>
      <w:rFonts w:ascii="Times New Roman" w:eastAsia="宋体" w:hAnsi="Times New Roman" w:cs="Times New Roman"/>
      <w:kern w:val="2"/>
      <w:sz w:val="24"/>
      <w:szCs w:val="24"/>
    </w:rPr>
  </w:style>
  <w:style w:type="character" w:customStyle="1" w:styleId="font11">
    <w:name w:val="font11"/>
    <w:basedOn w:val="a0"/>
    <w:qFormat/>
    <w:rsid w:val="00054CEC"/>
    <w:rPr>
      <w:rFonts w:ascii="font-weight : 400" w:eastAsia="font-weight : 400" w:hAnsi="font-weight : 400" w:cs="font-weight : 400" w:hint="default"/>
      <w:color w:val="000000"/>
      <w:sz w:val="22"/>
      <w:szCs w:val="22"/>
      <w:u w:val="none"/>
    </w:rPr>
  </w:style>
  <w:style w:type="character" w:customStyle="1" w:styleId="font41">
    <w:name w:val="font41"/>
    <w:basedOn w:val="a0"/>
    <w:qFormat/>
    <w:rsid w:val="00054CEC"/>
    <w:rPr>
      <w:rFonts w:ascii="宋体" w:eastAsia="宋体" w:hAnsi="宋体" w:cs="宋体" w:hint="eastAsia"/>
      <w:b/>
      <w:color w:val="000000"/>
      <w:sz w:val="21"/>
      <w:szCs w:val="21"/>
      <w:u w:val="none"/>
      <w:vertAlign w:val="subscript"/>
    </w:rPr>
  </w:style>
  <w:style w:type="paragraph" w:styleId="af5">
    <w:name w:val="Document Map"/>
    <w:basedOn w:val="a"/>
    <w:link w:val="Char7"/>
    <w:uiPriority w:val="99"/>
    <w:semiHidden/>
    <w:unhideWhenUsed/>
    <w:rsid w:val="002E6343"/>
    <w:rPr>
      <w:rFonts w:ascii="宋体"/>
      <w:sz w:val="18"/>
      <w:szCs w:val="18"/>
    </w:rPr>
  </w:style>
  <w:style w:type="character" w:customStyle="1" w:styleId="Char7">
    <w:name w:val="文档结构图 Char"/>
    <w:basedOn w:val="a0"/>
    <w:link w:val="af5"/>
    <w:uiPriority w:val="99"/>
    <w:semiHidden/>
    <w:rsid w:val="002E6343"/>
    <w:rPr>
      <w:rFonts w:ascii="宋体" w:eastAsia="宋体" w:hAnsi="Times New Roman" w:cs="Times New Roman"/>
      <w:kern w:val="2"/>
      <w:sz w:val="18"/>
      <w:szCs w:val="18"/>
    </w:rPr>
  </w:style>
  <w:style w:type="paragraph" w:customStyle="1" w:styleId="xl39">
    <w:name w:val="xl39"/>
    <w:basedOn w:val="a"/>
    <w:qFormat/>
    <w:rsid w:val="00BA388D"/>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hint="eastAsia"/>
      <w:kern w:val="0"/>
    </w:rPr>
  </w:style>
  <w:style w:type="paragraph" w:styleId="af6">
    <w:name w:val="annotation text"/>
    <w:basedOn w:val="a"/>
    <w:link w:val="Char8"/>
    <w:uiPriority w:val="99"/>
    <w:semiHidden/>
    <w:unhideWhenUsed/>
    <w:rsid w:val="00255523"/>
    <w:pPr>
      <w:jc w:val="left"/>
    </w:pPr>
  </w:style>
  <w:style w:type="character" w:customStyle="1" w:styleId="Char8">
    <w:name w:val="批注文字 Char"/>
    <w:basedOn w:val="a0"/>
    <w:link w:val="af6"/>
    <w:uiPriority w:val="99"/>
    <w:semiHidden/>
    <w:rsid w:val="00255523"/>
    <w:rPr>
      <w:rFonts w:ascii="Times New Roman" w:eastAsia="宋体" w:hAnsi="Times New Roman" w:cs="Times New Roman"/>
      <w:kern w:val="2"/>
      <w:sz w:val="24"/>
      <w:szCs w:val="24"/>
    </w:rPr>
  </w:style>
  <w:style w:type="paragraph" w:styleId="af7">
    <w:name w:val="annotation subject"/>
    <w:basedOn w:val="af6"/>
    <w:next w:val="af6"/>
    <w:link w:val="Char9"/>
    <w:uiPriority w:val="99"/>
    <w:unhideWhenUsed/>
    <w:rsid w:val="00255523"/>
    <w:pPr>
      <w:spacing w:line="240" w:lineRule="auto"/>
    </w:pPr>
    <w:rPr>
      <w:rFonts w:asciiTheme="minorHAnsi" w:eastAsiaTheme="minorEastAsia" w:hAnsiTheme="minorHAnsi" w:cstheme="minorBidi"/>
      <w:b/>
      <w:bCs/>
      <w:sz w:val="21"/>
      <w:szCs w:val="22"/>
    </w:rPr>
  </w:style>
  <w:style w:type="character" w:customStyle="1" w:styleId="Char9">
    <w:name w:val="批注主题 Char"/>
    <w:basedOn w:val="Char8"/>
    <w:link w:val="af7"/>
    <w:uiPriority w:val="99"/>
    <w:rsid w:val="00255523"/>
    <w:rPr>
      <w:b/>
      <w:bCs/>
      <w:sz w:val="21"/>
      <w:szCs w:val="22"/>
    </w:rPr>
  </w:style>
  <w:style w:type="character" w:customStyle="1" w:styleId="1Char0">
    <w:name w:val="样式1 Char"/>
    <w:link w:val="12"/>
    <w:rsid w:val="00DD35E5"/>
    <w:rPr>
      <w:rFonts w:ascii="黑体" w:eastAsia="黑体" w:hAnsi="宋体"/>
      <w:snapToGrid w:val="0"/>
      <w:kern w:val="2"/>
      <w:sz w:val="24"/>
      <w:szCs w:val="24"/>
    </w:rPr>
  </w:style>
  <w:style w:type="paragraph" w:customStyle="1" w:styleId="12">
    <w:name w:val="样式1"/>
    <w:basedOn w:val="a"/>
    <w:link w:val="1Char0"/>
    <w:rsid w:val="00DD35E5"/>
    <w:pPr>
      <w:ind w:firstLineChars="200" w:firstLine="480"/>
    </w:pPr>
    <w:rPr>
      <w:rFonts w:ascii="黑体" w:eastAsia="黑体" w:hAnsi="宋体" w:cstheme="minorBidi"/>
      <w:snapToGrid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kjs.mep.gov.cn/hjbhbz/bzwb/shjbh/sjcgfffbz/201704/W02017041056674212079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kjs.mep.gov.cn/hjbhbz/bzwb/shjbh/sjcgfffbz/201704/W02017041056674212079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baike.baidu.com/view/1285570.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3076"/>
    <customShpInfo spid="_x0000_s3074"/>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47</Pages>
  <Words>4439</Words>
  <Characters>25303</Characters>
  <Application>Microsoft Office Word</Application>
  <DocSecurity>0</DocSecurity>
  <Lines>210</Lines>
  <Paragraphs>59</Paragraphs>
  <ScaleCrop>false</ScaleCrop>
  <Company>微软中国</Company>
  <LinksUpToDate>false</LinksUpToDate>
  <CharactersWithSpaces>29683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XiaZaiMa.COM</cp:lastModifiedBy>
  <cp:revision>281</cp:revision>
  <cp:lastPrinted>2018-08-31T09:20:00Z</cp:lastPrinted>
  <dcterms:created xsi:type="dcterms:W3CDTF">2017-08-25T08:26:00Z</dcterms:created>
  <dcterms:modified xsi:type="dcterms:W3CDTF">2018-09-19T08:57:00Z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